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eastAsiaTheme="majorEastAsia" w:hAnsi="Times New Roman"/>
          <w:b/>
          <w:kern w:val="24"/>
          <w:sz w:val="28"/>
          <w:szCs w:val="28"/>
        </w:rPr>
        <w:id w:val="2051958721"/>
      </w:sdtPr>
      <w:sdtEndPr>
        <w:rPr>
          <w:rFonts w:eastAsiaTheme="minorHAnsi"/>
          <w:b w:val="0"/>
          <w:kern w:val="20"/>
        </w:rPr>
      </w:sdtEndPr>
      <w:sdtContent>
        <w:p w:rsidR="00891C8E" w:rsidRPr="00A51B4C" w:rsidRDefault="00891C8E" w:rsidP="00EC2471">
          <w:pPr>
            <w:pStyle w:val="ab"/>
            <w:suppressAutoHyphens/>
            <w:spacing w:after="0" w:line="240" w:lineRule="auto"/>
            <w:ind w:firstLine="284"/>
            <w:jc w:val="center"/>
            <w:rPr>
              <w:rFonts w:ascii="Times New Roman" w:eastAsiaTheme="majorEastAsia" w:hAnsi="Times New Roman"/>
              <w:b/>
              <w:kern w:val="24"/>
              <w:sz w:val="28"/>
              <w:szCs w:val="28"/>
            </w:rPr>
          </w:pPr>
        </w:p>
        <w:p w:rsidR="00152D64" w:rsidRPr="00A51B4C" w:rsidRDefault="00152D64" w:rsidP="00EC2471">
          <w:pPr>
            <w:pStyle w:val="ab"/>
            <w:suppressAutoHyphens/>
            <w:spacing w:after="0" w:line="240" w:lineRule="auto"/>
            <w:ind w:firstLine="284"/>
            <w:jc w:val="center"/>
            <w:rPr>
              <w:rFonts w:ascii="Times New Roman" w:eastAsiaTheme="majorEastAsia" w:hAnsi="Times New Roman"/>
              <w:kern w:val="24"/>
              <w:sz w:val="28"/>
              <w:szCs w:val="28"/>
            </w:rPr>
          </w:pPr>
          <w:r w:rsidRPr="00A51B4C">
            <w:rPr>
              <w:rFonts w:ascii="Times New Roman" w:eastAsiaTheme="majorEastAsia" w:hAnsi="Times New Roman"/>
              <w:kern w:val="24"/>
              <w:sz w:val="28"/>
              <w:szCs w:val="28"/>
            </w:rPr>
            <w:t>Министерство образования Камчатского края</w:t>
          </w: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F8292E" w:rsidRPr="00A51B4C" w:rsidRDefault="00F8292E" w:rsidP="00EC2471">
          <w:pPr>
            <w:pStyle w:val="ab"/>
            <w:suppressAutoHyphens/>
            <w:spacing w:after="0" w:line="240" w:lineRule="auto"/>
            <w:ind w:firstLine="284"/>
            <w:jc w:val="center"/>
            <w:rPr>
              <w:rFonts w:ascii="Times New Roman" w:eastAsiaTheme="majorEastAsia" w:hAnsi="Times New Roman"/>
              <w:kern w:val="24"/>
              <w:sz w:val="28"/>
              <w:szCs w:val="28"/>
            </w:rPr>
          </w:pPr>
        </w:p>
        <w:p w:rsidR="00F8292E" w:rsidRPr="00A51B4C" w:rsidRDefault="00F8292E" w:rsidP="00EC2471">
          <w:pPr>
            <w:pStyle w:val="ab"/>
            <w:suppressAutoHyphens/>
            <w:spacing w:after="0" w:line="240" w:lineRule="auto"/>
            <w:ind w:firstLine="284"/>
            <w:jc w:val="center"/>
            <w:rPr>
              <w:rFonts w:ascii="Times New Roman" w:eastAsiaTheme="majorEastAsia" w:hAnsi="Times New Roman"/>
              <w:kern w:val="24"/>
              <w:sz w:val="28"/>
              <w:szCs w:val="28"/>
            </w:rPr>
          </w:pPr>
        </w:p>
        <w:p w:rsidR="00F8292E" w:rsidRPr="00A51B4C" w:rsidRDefault="00F8292E" w:rsidP="00EC2471">
          <w:pPr>
            <w:pStyle w:val="ab"/>
            <w:suppressAutoHyphens/>
            <w:spacing w:after="0" w:line="240" w:lineRule="auto"/>
            <w:ind w:firstLine="284"/>
            <w:jc w:val="center"/>
            <w:rPr>
              <w:rFonts w:ascii="Times New Roman" w:eastAsiaTheme="majorEastAsia" w:hAnsi="Times New Roman"/>
              <w:kern w:val="24"/>
              <w:sz w:val="28"/>
              <w:szCs w:val="28"/>
            </w:rPr>
          </w:pPr>
        </w:p>
        <w:p w:rsidR="00F8292E" w:rsidRPr="00A51B4C" w:rsidRDefault="00F8292E" w:rsidP="00EC2471">
          <w:pPr>
            <w:pStyle w:val="ab"/>
            <w:suppressAutoHyphens/>
            <w:spacing w:after="0" w:line="240" w:lineRule="auto"/>
            <w:ind w:firstLine="284"/>
            <w:jc w:val="center"/>
            <w:rPr>
              <w:rFonts w:ascii="Times New Roman" w:eastAsiaTheme="majorEastAsia" w:hAnsi="Times New Roman"/>
              <w:kern w:val="24"/>
              <w:sz w:val="28"/>
              <w:szCs w:val="28"/>
            </w:rPr>
          </w:pPr>
        </w:p>
        <w:p w:rsidR="00F8292E" w:rsidRPr="00A51B4C" w:rsidRDefault="00F8292E" w:rsidP="00EC2471">
          <w:pPr>
            <w:pStyle w:val="ab"/>
            <w:suppressAutoHyphens/>
            <w:spacing w:after="0" w:line="240" w:lineRule="auto"/>
            <w:ind w:firstLine="284"/>
            <w:jc w:val="center"/>
            <w:rPr>
              <w:rFonts w:ascii="Times New Roman" w:eastAsiaTheme="majorEastAsia" w:hAnsi="Times New Roman"/>
              <w:kern w:val="24"/>
              <w:sz w:val="28"/>
              <w:szCs w:val="28"/>
            </w:rPr>
          </w:pPr>
        </w:p>
        <w:p w:rsidR="00F8292E" w:rsidRPr="00A51B4C" w:rsidRDefault="00F8292E" w:rsidP="00EC2471">
          <w:pPr>
            <w:pStyle w:val="ab"/>
            <w:suppressAutoHyphens/>
            <w:spacing w:after="0" w:line="240" w:lineRule="auto"/>
            <w:ind w:firstLine="284"/>
            <w:jc w:val="center"/>
            <w:rPr>
              <w:rFonts w:ascii="Times New Roman" w:eastAsiaTheme="majorEastAsia" w:hAnsi="Times New Roman"/>
              <w:kern w:val="24"/>
              <w:sz w:val="28"/>
              <w:szCs w:val="28"/>
            </w:rPr>
          </w:pPr>
        </w:p>
        <w:p w:rsidR="00F8292E" w:rsidRPr="00A51B4C" w:rsidRDefault="00F8292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152D64" w:rsidRPr="00A51B4C" w:rsidRDefault="008E352C" w:rsidP="00EC2471">
          <w:pPr>
            <w:pStyle w:val="ab"/>
            <w:suppressAutoHyphens/>
            <w:spacing w:after="0" w:line="240" w:lineRule="auto"/>
            <w:ind w:firstLine="284"/>
            <w:jc w:val="center"/>
            <w:rPr>
              <w:rFonts w:ascii="Times New Roman" w:eastAsiaTheme="majorEastAsia" w:hAnsi="Times New Roman"/>
              <w:b/>
              <w:kern w:val="24"/>
              <w:sz w:val="36"/>
              <w:szCs w:val="36"/>
            </w:rPr>
          </w:pPr>
          <w:r w:rsidRPr="00A51B4C">
            <w:rPr>
              <w:rFonts w:ascii="Times New Roman" w:eastAsiaTheme="majorEastAsia" w:hAnsi="Times New Roman"/>
              <w:b/>
              <w:kern w:val="24"/>
              <w:sz w:val="36"/>
              <w:szCs w:val="36"/>
              <w:lang w:eastAsia="ru-RU"/>
            </w:rPr>
            <w:t>ОБ ИТОГАХ ДЕЯТЕЛЬНОСТИ</w:t>
          </w:r>
        </w:p>
        <w:p w:rsidR="00E9178F" w:rsidRPr="00A51B4C" w:rsidRDefault="008E352C" w:rsidP="00EC2471">
          <w:pPr>
            <w:pStyle w:val="ab"/>
            <w:suppressAutoHyphens/>
            <w:spacing w:after="0" w:line="240" w:lineRule="auto"/>
            <w:ind w:firstLine="284"/>
            <w:jc w:val="center"/>
            <w:rPr>
              <w:rFonts w:ascii="Times New Roman" w:eastAsiaTheme="majorEastAsia" w:hAnsi="Times New Roman"/>
              <w:b/>
              <w:kern w:val="24"/>
              <w:sz w:val="36"/>
              <w:szCs w:val="36"/>
              <w:lang w:eastAsia="ru-RU"/>
            </w:rPr>
          </w:pPr>
          <w:r w:rsidRPr="00A51B4C">
            <w:rPr>
              <w:rFonts w:ascii="Times New Roman" w:eastAsiaTheme="majorEastAsia" w:hAnsi="Times New Roman"/>
              <w:b/>
              <w:kern w:val="24"/>
              <w:sz w:val="36"/>
              <w:szCs w:val="36"/>
              <w:lang w:eastAsia="ru-RU"/>
            </w:rPr>
            <w:t>МИНИСТЕРСТВА ОБРАЗОВАНИЯ</w:t>
          </w:r>
        </w:p>
        <w:p w:rsidR="00E722F5" w:rsidRPr="00A51B4C" w:rsidRDefault="008E352C" w:rsidP="00EC2471">
          <w:pPr>
            <w:pStyle w:val="ab"/>
            <w:suppressAutoHyphens/>
            <w:spacing w:after="0" w:line="240" w:lineRule="auto"/>
            <w:ind w:firstLine="284"/>
            <w:jc w:val="center"/>
            <w:rPr>
              <w:rFonts w:ascii="Times New Roman" w:eastAsiaTheme="majorEastAsia" w:hAnsi="Times New Roman"/>
              <w:b/>
              <w:kern w:val="24"/>
              <w:sz w:val="36"/>
              <w:szCs w:val="36"/>
              <w:lang w:eastAsia="ru-RU"/>
            </w:rPr>
          </w:pPr>
          <w:r w:rsidRPr="00A51B4C">
            <w:rPr>
              <w:rFonts w:ascii="Times New Roman" w:eastAsiaTheme="majorEastAsia" w:hAnsi="Times New Roman"/>
              <w:b/>
              <w:kern w:val="24"/>
              <w:sz w:val="36"/>
              <w:szCs w:val="36"/>
              <w:lang w:eastAsia="ru-RU"/>
            </w:rPr>
            <w:t>КАМЧАТСКОГО КРАЯ</w:t>
          </w:r>
        </w:p>
        <w:p w:rsidR="00E722F5" w:rsidRPr="00A51B4C" w:rsidRDefault="008E352C" w:rsidP="00EC2471">
          <w:pPr>
            <w:pStyle w:val="ab"/>
            <w:suppressAutoHyphens/>
            <w:spacing w:after="0" w:line="240" w:lineRule="auto"/>
            <w:ind w:firstLine="284"/>
            <w:jc w:val="center"/>
            <w:rPr>
              <w:rFonts w:ascii="Times New Roman" w:eastAsiaTheme="majorEastAsia" w:hAnsi="Times New Roman"/>
              <w:b/>
              <w:kern w:val="24"/>
              <w:sz w:val="36"/>
              <w:szCs w:val="36"/>
              <w:lang w:eastAsia="ru-RU"/>
            </w:rPr>
          </w:pPr>
          <w:r w:rsidRPr="00A51B4C">
            <w:rPr>
              <w:rFonts w:ascii="Times New Roman" w:eastAsiaTheme="majorEastAsia" w:hAnsi="Times New Roman"/>
              <w:b/>
              <w:kern w:val="24"/>
              <w:sz w:val="36"/>
              <w:szCs w:val="36"/>
              <w:lang w:eastAsia="ru-RU"/>
            </w:rPr>
            <w:t>В 202</w:t>
          </w:r>
          <w:r w:rsidR="00A447D2" w:rsidRPr="00A51B4C">
            <w:rPr>
              <w:rFonts w:ascii="Times New Roman" w:eastAsiaTheme="majorEastAsia" w:hAnsi="Times New Roman"/>
              <w:b/>
              <w:kern w:val="24"/>
              <w:sz w:val="36"/>
              <w:szCs w:val="36"/>
              <w:lang w:eastAsia="ru-RU"/>
            </w:rPr>
            <w:t>1</w:t>
          </w:r>
          <w:r w:rsidRPr="00A51B4C">
            <w:rPr>
              <w:rFonts w:ascii="Times New Roman" w:eastAsiaTheme="majorEastAsia" w:hAnsi="Times New Roman"/>
              <w:b/>
              <w:kern w:val="24"/>
              <w:sz w:val="36"/>
              <w:szCs w:val="36"/>
              <w:lang w:eastAsia="ru-RU"/>
            </w:rPr>
            <w:t xml:space="preserve"> ГОДУ</w:t>
          </w: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8E352C" w:rsidRPr="00A51B4C" w:rsidRDefault="008E352C" w:rsidP="00EC2471">
          <w:pPr>
            <w:pStyle w:val="ab"/>
            <w:suppressAutoHyphens/>
            <w:spacing w:after="0" w:line="240" w:lineRule="auto"/>
            <w:ind w:firstLine="284"/>
            <w:jc w:val="center"/>
            <w:rPr>
              <w:rFonts w:ascii="Times New Roman" w:eastAsiaTheme="majorEastAsia" w:hAnsi="Times New Roman"/>
              <w:kern w:val="24"/>
              <w:sz w:val="28"/>
              <w:szCs w:val="28"/>
            </w:rPr>
          </w:pPr>
        </w:p>
        <w:p w:rsidR="008E352C" w:rsidRPr="00A51B4C" w:rsidRDefault="008E352C" w:rsidP="00EC2471">
          <w:pPr>
            <w:pStyle w:val="ab"/>
            <w:suppressAutoHyphens/>
            <w:spacing w:after="0" w:line="240" w:lineRule="auto"/>
            <w:ind w:firstLine="284"/>
            <w:jc w:val="center"/>
            <w:rPr>
              <w:rFonts w:ascii="Times New Roman" w:eastAsiaTheme="majorEastAsia" w:hAnsi="Times New Roman"/>
              <w:kern w:val="24"/>
              <w:sz w:val="28"/>
              <w:szCs w:val="28"/>
            </w:rPr>
          </w:pPr>
        </w:p>
        <w:p w:rsidR="008E352C" w:rsidRPr="00A51B4C" w:rsidRDefault="008E352C" w:rsidP="00EC2471">
          <w:pPr>
            <w:pStyle w:val="ab"/>
            <w:suppressAutoHyphens/>
            <w:spacing w:after="0" w:line="240" w:lineRule="auto"/>
            <w:ind w:firstLine="284"/>
            <w:jc w:val="center"/>
            <w:rPr>
              <w:rFonts w:ascii="Times New Roman" w:eastAsiaTheme="majorEastAsia" w:hAnsi="Times New Roman"/>
              <w:kern w:val="24"/>
              <w:sz w:val="28"/>
              <w:szCs w:val="28"/>
            </w:rPr>
          </w:pPr>
        </w:p>
        <w:p w:rsidR="008E352C" w:rsidRPr="00A51B4C" w:rsidRDefault="008E352C" w:rsidP="00EC2471">
          <w:pPr>
            <w:pStyle w:val="ab"/>
            <w:suppressAutoHyphens/>
            <w:spacing w:after="0" w:line="240" w:lineRule="auto"/>
            <w:ind w:firstLine="284"/>
            <w:jc w:val="center"/>
            <w:rPr>
              <w:rFonts w:ascii="Times New Roman" w:eastAsiaTheme="majorEastAsia" w:hAnsi="Times New Roman"/>
              <w:kern w:val="24"/>
              <w:sz w:val="28"/>
              <w:szCs w:val="28"/>
            </w:rPr>
          </w:pPr>
        </w:p>
        <w:p w:rsidR="00891C8E" w:rsidRPr="00A51B4C" w:rsidRDefault="00891C8E" w:rsidP="00EC2471">
          <w:pPr>
            <w:pStyle w:val="ab"/>
            <w:suppressAutoHyphens/>
            <w:spacing w:after="0" w:line="240" w:lineRule="auto"/>
            <w:ind w:firstLine="284"/>
            <w:jc w:val="center"/>
            <w:rPr>
              <w:rFonts w:ascii="Times New Roman" w:eastAsiaTheme="majorEastAsia" w:hAnsi="Times New Roman"/>
              <w:kern w:val="24"/>
              <w:sz w:val="28"/>
              <w:szCs w:val="28"/>
            </w:rPr>
          </w:pPr>
        </w:p>
        <w:p w:rsidR="00622F51" w:rsidRPr="00A51B4C" w:rsidRDefault="00622F51" w:rsidP="00EC2471">
          <w:pPr>
            <w:pStyle w:val="ab"/>
            <w:suppressAutoHyphens/>
            <w:spacing w:after="0" w:line="240" w:lineRule="auto"/>
            <w:ind w:firstLine="284"/>
            <w:jc w:val="center"/>
            <w:rPr>
              <w:rFonts w:ascii="Times New Roman" w:eastAsiaTheme="majorEastAsia" w:hAnsi="Times New Roman"/>
              <w:kern w:val="24"/>
              <w:sz w:val="28"/>
              <w:szCs w:val="28"/>
            </w:rPr>
          </w:pPr>
        </w:p>
        <w:p w:rsidR="00622F51" w:rsidRPr="00A51B4C" w:rsidRDefault="00622F51" w:rsidP="00EC2471">
          <w:pPr>
            <w:pStyle w:val="ab"/>
            <w:suppressAutoHyphens/>
            <w:spacing w:after="0" w:line="240" w:lineRule="auto"/>
            <w:ind w:firstLine="284"/>
            <w:jc w:val="center"/>
            <w:rPr>
              <w:rFonts w:ascii="Times New Roman" w:eastAsiaTheme="majorEastAsia" w:hAnsi="Times New Roman"/>
              <w:kern w:val="24"/>
              <w:sz w:val="28"/>
              <w:szCs w:val="28"/>
            </w:rPr>
          </w:pPr>
        </w:p>
        <w:p w:rsidR="00622F51" w:rsidRPr="00A51B4C" w:rsidRDefault="00622F51" w:rsidP="00EC2471">
          <w:pPr>
            <w:pStyle w:val="ab"/>
            <w:suppressAutoHyphens/>
            <w:spacing w:after="0" w:line="240" w:lineRule="auto"/>
            <w:ind w:firstLine="284"/>
            <w:jc w:val="center"/>
            <w:rPr>
              <w:rFonts w:ascii="Times New Roman" w:eastAsiaTheme="majorEastAsia" w:hAnsi="Times New Roman"/>
              <w:kern w:val="24"/>
              <w:sz w:val="28"/>
              <w:szCs w:val="28"/>
            </w:rPr>
          </w:pPr>
        </w:p>
        <w:p w:rsidR="00622F51" w:rsidRPr="00A51B4C" w:rsidRDefault="00622F51" w:rsidP="00EC2471">
          <w:pPr>
            <w:pStyle w:val="ab"/>
            <w:suppressAutoHyphens/>
            <w:spacing w:after="0" w:line="240" w:lineRule="auto"/>
            <w:ind w:firstLine="284"/>
            <w:jc w:val="center"/>
            <w:rPr>
              <w:rFonts w:ascii="Times New Roman" w:eastAsiaTheme="majorEastAsia" w:hAnsi="Times New Roman"/>
              <w:kern w:val="24"/>
              <w:sz w:val="28"/>
              <w:szCs w:val="28"/>
            </w:rPr>
          </w:pPr>
        </w:p>
        <w:p w:rsidR="00622F51" w:rsidRPr="00A51B4C" w:rsidRDefault="00622F51" w:rsidP="00EC2471">
          <w:pPr>
            <w:pStyle w:val="ab"/>
            <w:suppressAutoHyphens/>
            <w:spacing w:after="0" w:line="240" w:lineRule="auto"/>
            <w:ind w:firstLine="284"/>
            <w:jc w:val="center"/>
            <w:rPr>
              <w:rFonts w:ascii="Times New Roman" w:eastAsiaTheme="majorEastAsia" w:hAnsi="Times New Roman"/>
              <w:kern w:val="24"/>
              <w:sz w:val="28"/>
              <w:szCs w:val="28"/>
            </w:rPr>
          </w:pPr>
        </w:p>
        <w:p w:rsidR="00622F51" w:rsidRPr="00A51B4C" w:rsidRDefault="00622F51" w:rsidP="00EC2471">
          <w:pPr>
            <w:pStyle w:val="ab"/>
            <w:suppressAutoHyphens/>
            <w:spacing w:after="0" w:line="240" w:lineRule="auto"/>
            <w:ind w:firstLine="284"/>
            <w:jc w:val="center"/>
            <w:rPr>
              <w:rFonts w:ascii="Times New Roman" w:eastAsiaTheme="majorEastAsia" w:hAnsi="Times New Roman"/>
              <w:kern w:val="24"/>
              <w:sz w:val="28"/>
              <w:szCs w:val="28"/>
            </w:rPr>
          </w:pPr>
        </w:p>
        <w:p w:rsidR="00622F51" w:rsidRPr="00A51B4C" w:rsidRDefault="00622F51" w:rsidP="00EC2471">
          <w:pPr>
            <w:pStyle w:val="ab"/>
            <w:suppressAutoHyphens/>
            <w:spacing w:after="0" w:line="240" w:lineRule="auto"/>
            <w:ind w:firstLine="284"/>
            <w:jc w:val="center"/>
            <w:rPr>
              <w:rFonts w:ascii="Times New Roman" w:eastAsiaTheme="majorEastAsia" w:hAnsi="Times New Roman"/>
              <w:kern w:val="24"/>
              <w:sz w:val="28"/>
              <w:szCs w:val="28"/>
            </w:rPr>
          </w:pPr>
        </w:p>
        <w:p w:rsidR="003835AC" w:rsidRPr="00A51B4C" w:rsidRDefault="00073750" w:rsidP="00EC2471">
          <w:pPr>
            <w:suppressAutoHyphens/>
            <w:spacing w:after="0" w:line="240" w:lineRule="auto"/>
            <w:ind w:firstLine="284"/>
            <w:jc w:val="center"/>
            <w:rPr>
              <w:rFonts w:ascii="Times New Roman" w:hAnsi="Times New Roman"/>
              <w:bCs/>
              <w:kern w:val="24"/>
              <w:sz w:val="28"/>
              <w:szCs w:val="28"/>
            </w:rPr>
          </w:pPr>
          <w:r w:rsidRPr="00A51B4C">
            <w:rPr>
              <w:rFonts w:ascii="Times New Roman" w:hAnsi="Times New Roman"/>
              <w:bCs/>
              <w:kern w:val="24"/>
              <w:sz w:val="28"/>
              <w:szCs w:val="28"/>
            </w:rPr>
            <w:t xml:space="preserve">г. </w:t>
          </w:r>
          <w:r w:rsidR="003835AC" w:rsidRPr="00A51B4C">
            <w:rPr>
              <w:rFonts w:ascii="Times New Roman" w:hAnsi="Times New Roman"/>
              <w:bCs/>
              <w:kern w:val="24"/>
              <w:sz w:val="28"/>
              <w:szCs w:val="28"/>
            </w:rPr>
            <w:t>Петропавловск-Камчатский</w:t>
          </w:r>
        </w:p>
        <w:p w:rsidR="00850A21" w:rsidRPr="00A51B4C" w:rsidRDefault="003835AC" w:rsidP="00EC2471">
          <w:pPr>
            <w:suppressAutoHyphens/>
            <w:spacing w:after="0" w:line="240" w:lineRule="auto"/>
            <w:ind w:firstLine="284"/>
            <w:jc w:val="center"/>
            <w:rPr>
              <w:rFonts w:ascii="Times New Roman" w:hAnsi="Times New Roman"/>
              <w:bCs/>
              <w:kern w:val="24"/>
              <w:sz w:val="28"/>
              <w:szCs w:val="28"/>
            </w:rPr>
          </w:pPr>
          <w:r w:rsidRPr="00A51B4C">
            <w:rPr>
              <w:rFonts w:ascii="Times New Roman" w:hAnsi="Times New Roman"/>
              <w:bCs/>
              <w:kern w:val="24"/>
              <w:sz w:val="28"/>
              <w:szCs w:val="28"/>
            </w:rPr>
            <w:t>20</w:t>
          </w:r>
          <w:r w:rsidR="00E34CA6" w:rsidRPr="00A51B4C">
            <w:rPr>
              <w:rFonts w:ascii="Times New Roman" w:hAnsi="Times New Roman"/>
              <w:bCs/>
              <w:kern w:val="24"/>
              <w:sz w:val="28"/>
              <w:szCs w:val="28"/>
            </w:rPr>
            <w:t>2</w:t>
          </w:r>
          <w:r w:rsidR="00A447D2" w:rsidRPr="00A51B4C">
            <w:rPr>
              <w:rFonts w:ascii="Times New Roman" w:hAnsi="Times New Roman"/>
              <w:bCs/>
              <w:kern w:val="24"/>
              <w:sz w:val="28"/>
              <w:szCs w:val="28"/>
            </w:rPr>
            <w:t>2</w:t>
          </w:r>
          <w:r w:rsidR="00073750" w:rsidRPr="00A51B4C">
            <w:rPr>
              <w:rFonts w:ascii="Times New Roman" w:hAnsi="Times New Roman"/>
              <w:bCs/>
              <w:kern w:val="24"/>
              <w:sz w:val="28"/>
              <w:szCs w:val="28"/>
            </w:rPr>
            <w:t xml:space="preserve"> </w:t>
          </w:r>
          <w:r w:rsidR="005A19D4">
            <w:rPr>
              <w:rFonts w:ascii="Times New Roman" w:hAnsi="Times New Roman"/>
              <w:bCs/>
              <w:kern w:val="24"/>
              <w:sz w:val="28"/>
              <w:szCs w:val="28"/>
            </w:rPr>
            <w:t xml:space="preserve"> </w:t>
          </w:r>
          <w:r w:rsidR="00850A21" w:rsidRPr="00A51B4C">
            <w:rPr>
              <w:rFonts w:ascii="Times New Roman" w:hAnsi="Times New Roman"/>
              <w:bCs/>
              <w:kern w:val="24"/>
              <w:sz w:val="28"/>
              <w:szCs w:val="28"/>
            </w:rPr>
            <w:br w:type="page"/>
          </w:r>
        </w:p>
        <w:p w:rsidR="000D2D6C" w:rsidRPr="00A51B4C" w:rsidRDefault="00A52D1F" w:rsidP="00EC2471">
          <w:pPr>
            <w:pStyle w:val="01"/>
            <w:spacing w:before="0" w:after="0"/>
            <w:ind w:left="0" w:firstLine="284"/>
            <w:jc w:val="center"/>
            <w:rPr>
              <w:sz w:val="28"/>
              <w:szCs w:val="28"/>
            </w:rPr>
          </w:pPr>
          <w:r w:rsidRPr="00A51B4C">
            <w:rPr>
              <w:sz w:val="28"/>
              <w:szCs w:val="28"/>
            </w:rPr>
            <w:lastRenderedPageBreak/>
            <w:t>ОГЛАВЛЕНИЕ</w:t>
          </w:r>
        </w:p>
        <w:p w:rsidR="00A52D1F" w:rsidRPr="00A51B4C" w:rsidRDefault="00A52D1F" w:rsidP="00EC2471">
          <w:pPr>
            <w:pStyle w:val="01"/>
            <w:spacing w:before="0" w:after="0"/>
            <w:ind w:left="0" w:firstLine="284"/>
            <w:jc w:val="center"/>
            <w:rPr>
              <w:sz w:val="28"/>
              <w:szCs w:val="28"/>
            </w:rPr>
          </w:pPr>
        </w:p>
        <w:p w:rsidR="0093149B" w:rsidRPr="00A51B4C" w:rsidRDefault="0093149B" w:rsidP="00EC2471">
          <w:pPr>
            <w:pStyle w:val="04"/>
            <w:tabs>
              <w:tab w:val="right" w:leader="dot" w:pos="9214"/>
            </w:tabs>
            <w:suppressAutoHyphens/>
            <w:ind w:firstLine="284"/>
            <w:contextualSpacing w:val="0"/>
            <w:rPr>
              <w:b/>
              <w:sz w:val="28"/>
              <w:szCs w:val="28"/>
            </w:rPr>
          </w:pPr>
          <w:r w:rsidRPr="00A51B4C">
            <w:rPr>
              <w:b/>
              <w:sz w:val="28"/>
              <w:szCs w:val="28"/>
            </w:rPr>
            <w:t>1.</w:t>
          </w:r>
          <w:r w:rsidR="00A52D1F" w:rsidRPr="00A51B4C">
            <w:rPr>
              <w:b/>
              <w:sz w:val="28"/>
              <w:szCs w:val="28"/>
            </w:rPr>
            <w:t xml:space="preserve"> </w:t>
          </w:r>
          <w:r w:rsidRPr="00A51B4C">
            <w:rPr>
              <w:b/>
              <w:sz w:val="28"/>
              <w:szCs w:val="28"/>
            </w:rPr>
            <w:t xml:space="preserve">Решение общеминистерских задач </w:t>
          </w:r>
          <w:r w:rsidR="00AE68E0" w:rsidRPr="00A51B4C">
            <w:rPr>
              <w:b/>
              <w:sz w:val="28"/>
              <w:szCs w:val="28"/>
            </w:rPr>
            <w:tab/>
          </w:r>
          <w:r w:rsidR="007858E1" w:rsidRPr="00A51B4C">
            <w:rPr>
              <w:b/>
              <w:sz w:val="28"/>
              <w:szCs w:val="28"/>
            </w:rPr>
            <w:t>3</w:t>
          </w:r>
        </w:p>
        <w:p w:rsidR="00AE68E0" w:rsidRPr="00A51B4C" w:rsidRDefault="00AE68E0" w:rsidP="00EC2471">
          <w:pPr>
            <w:pStyle w:val="04"/>
            <w:tabs>
              <w:tab w:val="right" w:leader="dot" w:pos="6804"/>
            </w:tabs>
            <w:suppressAutoHyphens/>
            <w:ind w:right="425" w:firstLine="284"/>
            <w:contextualSpacing w:val="0"/>
            <w:jc w:val="left"/>
            <w:rPr>
              <w:sz w:val="28"/>
              <w:szCs w:val="28"/>
            </w:rPr>
          </w:pPr>
          <w:r w:rsidRPr="00A51B4C">
            <w:rPr>
              <w:sz w:val="28"/>
              <w:szCs w:val="28"/>
            </w:rPr>
            <w:t xml:space="preserve">1.1. </w:t>
          </w:r>
          <w:r w:rsidR="007F40C6" w:rsidRPr="00A51B4C">
            <w:rPr>
              <w:sz w:val="28"/>
              <w:szCs w:val="28"/>
            </w:rPr>
            <w:t xml:space="preserve">Подготовка и реализация документов </w:t>
          </w:r>
        </w:p>
        <w:p w:rsidR="007F40C6" w:rsidRPr="00A51B4C" w:rsidRDefault="007F40C6" w:rsidP="00EC2471">
          <w:pPr>
            <w:pStyle w:val="04"/>
            <w:tabs>
              <w:tab w:val="right" w:leader="dot" w:pos="9214"/>
            </w:tabs>
            <w:suppressAutoHyphens/>
            <w:ind w:right="425" w:firstLine="0"/>
            <w:contextualSpacing w:val="0"/>
            <w:jc w:val="left"/>
            <w:rPr>
              <w:sz w:val="28"/>
              <w:szCs w:val="28"/>
            </w:rPr>
          </w:pPr>
          <w:r w:rsidRPr="00A51B4C">
            <w:rPr>
              <w:sz w:val="28"/>
              <w:szCs w:val="28"/>
            </w:rPr>
            <w:t xml:space="preserve">стратегического </w:t>
          </w:r>
          <w:r w:rsidR="00AE68E0" w:rsidRPr="00A51B4C">
            <w:rPr>
              <w:sz w:val="28"/>
              <w:szCs w:val="28"/>
            </w:rPr>
            <w:t>п</w:t>
          </w:r>
          <w:r w:rsidRPr="00A51B4C">
            <w:rPr>
              <w:sz w:val="28"/>
              <w:szCs w:val="28"/>
            </w:rPr>
            <w:t>ланирования</w:t>
          </w:r>
          <w:r w:rsidR="00AE68E0" w:rsidRPr="00A51B4C">
            <w:rPr>
              <w:sz w:val="28"/>
              <w:szCs w:val="28"/>
            </w:rPr>
            <w:tab/>
            <w:t xml:space="preserve"> </w:t>
          </w:r>
          <w:r w:rsidR="00296E35" w:rsidRPr="00A51B4C">
            <w:rPr>
              <w:sz w:val="28"/>
              <w:szCs w:val="28"/>
            </w:rPr>
            <w:t>3</w:t>
          </w:r>
        </w:p>
        <w:p w:rsidR="00AE68E0" w:rsidRPr="00A51B4C" w:rsidRDefault="007F40C6" w:rsidP="00EC2471">
          <w:pPr>
            <w:pStyle w:val="04"/>
            <w:tabs>
              <w:tab w:val="right" w:leader="dot" w:pos="9214"/>
            </w:tabs>
            <w:suppressAutoHyphens/>
            <w:ind w:right="567" w:firstLine="284"/>
            <w:jc w:val="left"/>
            <w:rPr>
              <w:sz w:val="28"/>
              <w:szCs w:val="28"/>
            </w:rPr>
          </w:pPr>
          <w:r w:rsidRPr="00A51B4C">
            <w:rPr>
              <w:sz w:val="28"/>
              <w:szCs w:val="28"/>
            </w:rPr>
            <w:t>1.2.</w:t>
          </w:r>
          <w:r w:rsidR="00296E35" w:rsidRPr="00A51B4C">
            <w:rPr>
              <w:sz w:val="28"/>
              <w:szCs w:val="28"/>
            </w:rPr>
            <w:t xml:space="preserve"> </w:t>
          </w:r>
          <w:r w:rsidRPr="00A51B4C">
            <w:rPr>
              <w:sz w:val="28"/>
              <w:szCs w:val="28"/>
            </w:rPr>
            <w:t xml:space="preserve">Законопроектная деятельность и деятельность </w:t>
          </w:r>
        </w:p>
        <w:p w:rsidR="007F40C6" w:rsidRPr="00A51B4C" w:rsidRDefault="007F40C6" w:rsidP="00EC2471">
          <w:pPr>
            <w:pStyle w:val="04"/>
            <w:tabs>
              <w:tab w:val="right" w:leader="dot" w:pos="9214"/>
            </w:tabs>
            <w:suppressAutoHyphens/>
            <w:ind w:right="567" w:firstLine="0"/>
            <w:jc w:val="left"/>
            <w:rPr>
              <w:sz w:val="28"/>
              <w:szCs w:val="28"/>
            </w:rPr>
          </w:pPr>
          <w:r w:rsidRPr="00A51B4C">
            <w:rPr>
              <w:sz w:val="28"/>
              <w:szCs w:val="28"/>
            </w:rPr>
            <w:t>по принятию нормативных правовых актов</w:t>
          </w:r>
          <w:r w:rsidR="00AE68E0" w:rsidRPr="00A51B4C">
            <w:rPr>
              <w:sz w:val="28"/>
              <w:szCs w:val="28"/>
            </w:rPr>
            <w:tab/>
          </w:r>
          <w:r w:rsidR="00220102">
            <w:rPr>
              <w:sz w:val="28"/>
              <w:szCs w:val="28"/>
            </w:rPr>
            <w:t>4</w:t>
          </w:r>
        </w:p>
        <w:p w:rsidR="00AE68E0" w:rsidRPr="00A51B4C" w:rsidRDefault="007F40C6" w:rsidP="00EC2471">
          <w:pPr>
            <w:pStyle w:val="04"/>
            <w:tabs>
              <w:tab w:val="right" w:leader="dot" w:pos="6804"/>
            </w:tabs>
            <w:suppressAutoHyphens/>
            <w:ind w:right="567" w:firstLine="284"/>
            <w:jc w:val="left"/>
            <w:rPr>
              <w:sz w:val="28"/>
              <w:szCs w:val="28"/>
            </w:rPr>
          </w:pPr>
          <w:r w:rsidRPr="00A51B4C">
            <w:rPr>
              <w:sz w:val="28"/>
              <w:szCs w:val="28"/>
            </w:rPr>
            <w:t>1.3.</w:t>
          </w:r>
          <w:r w:rsidRPr="00A51B4C">
            <w:rPr>
              <w:sz w:val="28"/>
              <w:szCs w:val="28"/>
            </w:rPr>
            <w:tab/>
          </w:r>
          <w:r w:rsidR="00296E35" w:rsidRPr="00A51B4C">
            <w:rPr>
              <w:sz w:val="28"/>
              <w:szCs w:val="28"/>
            </w:rPr>
            <w:t xml:space="preserve"> </w:t>
          </w:r>
          <w:r w:rsidRPr="00A51B4C">
            <w:rPr>
              <w:sz w:val="28"/>
              <w:szCs w:val="28"/>
            </w:rPr>
            <w:t xml:space="preserve">Участие Камчатского края в реализации федеральных проектов </w:t>
          </w:r>
        </w:p>
        <w:p w:rsidR="007F40C6" w:rsidRPr="00A51B4C" w:rsidRDefault="007F40C6" w:rsidP="00EC2471">
          <w:pPr>
            <w:pStyle w:val="04"/>
            <w:tabs>
              <w:tab w:val="right" w:leader="dot" w:pos="9214"/>
            </w:tabs>
            <w:suppressAutoHyphens/>
            <w:ind w:right="567" w:firstLine="0"/>
            <w:jc w:val="left"/>
            <w:rPr>
              <w:sz w:val="28"/>
              <w:szCs w:val="28"/>
            </w:rPr>
          </w:pPr>
          <w:r w:rsidRPr="00A51B4C">
            <w:rPr>
              <w:sz w:val="28"/>
              <w:szCs w:val="28"/>
            </w:rPr>
            <w:t xml:space="preserve">в сфере </w:t>
          </w:r>
          <w:r w:rsidR="00AE68E0" w:rsidRPr="00A51B4C">
            <w:rPr>
              <w:sz w:val="28"/>
              <w:szCs w:val="28"/>
            </w:rPr>
            <w:t>о</w:t>
          </w:r>
          <w:r w:rsidRPr="00A51B4C">
            <w:rPr>
              <w:sz w:val="28"/>
              <w:szCs w:val="28"/>
            </w:rPr>
            <w:t>бразования</w:t>
          </w:r>
          <w:r w:rsidR="00AE68E0" w:rsidRPr="00A51B4C">
            <w:rPr>
              <w:sz w:val="28"/>
              <w:szCs w:val="28"/>
            </w:rPr>
            <w:tab/>
          </w:r>
          <w:r w:rsidR="00220102">
            <w:rPr>
              <w:sz w:val="28"/>
              <w:szCs w:val="28"/>
            </w:rPr>
            <w:t>6</w:t>
          </w:r>
        </w:p>
        <w:p w:rsidR="00D05E34" w:rsidRPr="00A51B4C" w:rsidRDefault="00D05E34" w:rsidP="00EC2471">
          <w:pPr>
            <w:pStyle w:val="04"/>
            <w:tabs>
              <w:tab w:val="right" w:leader="dot" w:pos="9214"/>
            </w:tabs>
            <w:suppressAutoHyphens/>
            <w:ind w:right="567" w:firstLine="284"/>
            <w:jc w:val="left"/>
            <w:rPr>
              <w:sz w:val="28"/>
              <w:szCs w:val="28"/>
            </w:rPr>
          </w:pPr>
          <w:r w:rsidRPr="00A51B4C">
            <w:rPr>
              <w:sz w:val="28"/>
              <w:szCs w:val="28"/>
            </w:rPr>
            <w:t>1.4.</w:t>
          </w:r>
          <w:r w:rsidR="008E352C" w:rsidRPr="00A51B4C">
            <w:rPr>
              <w:sz w:val="28"/>
              <w:szCs w:val="28"/>
            </w:rPr>
            <w:t xml:space="preserve"> </w:t>
          </w:r>
          <w:r w:rsidRPr="00A51B4C">
            <w:rPr>
              <w:sz w:val="28"/>
              <w:szCs w:val="28"/>
            </w:rPr>
            <w:t>Мониторинг повышения заработной платы</w:t>
          </w:r>
          <w:r w:rsidR="00296E35" w:rsidRPr="00A51B4C">
            <w:rPr>
              <w:sz w:val="28"/>
              <w:szCs w:val="28"/>
            </w:rPr>
            <w:t xml:space="preserve"> </w:t>
          </w:r>
          <w:r w:rsidRPr="00A51B4C">
            <w:rPr>
              <w:sz w:val="28"/>
              <w:szCs w:val="28"/>
            </w:rPr>
            <w:t xml:space="preserve">работников сферы образования Камчатского </w:t>
          </w:r>
          <w:r w:rsidR="00296E35" w:rsidRPr="00A51B4C">
            <w:rPr>
              <w:sz w:val="28"/>
              <w:szCs w:val="28"/>
            </w:rPr>
            <w:t>к</w:t>
          </w:r>
          <w:r w:rsidRPr="00A51B4C">
            <w:rPr>
              <w:sz w:val="28"/>
              <w:szCs w:val="28"/>
            </w:rPr>
            <w:t>рая</w:t>
          </w:r>
          <w:r w:rsidR="00AE68E0" w:rsidRPr="00A51B4C">
            <w:rPr>
              <w:sz w:val="28"/>
              <w:szCs w:val="28"/>
            </w:rPr>
            <w:tab/>
          </w:r>
          <w:r w:rsidR="00220102">
            <w:rPr>
              <w:sz w:val="28"/>
              <w:szCs w:val="28"/>
            </w:rPr>
            <w:t>9</w:t>
          </w:r>
        </w:p>
        <w:p w:rsidR="00AE68E0" w:rsidRPr="00A51B4C" w:rsidRDefault="00D05E34" w:rsidP="00EC2471">
          <w:pPr>
            <w:pStyle w:val="04"/>
            <w:tabs>
              <w:tab w:val="right" w:leader="dot" w:pos="6804"/>
              <w:tab w:val="left" w:pos="8931"/>
            </w:tabs>
            <w:suppressAutoHyphens/>
            <w:ind w:firstLine="284"/>
            <w:jc w:val="left"/>
            <w:rPr>
              <w:sz w:val="28"/>
              <w:szCs w:val="28"/>
            </w:rPr>
          </w:pPr>
          <w:r w:rsidRPr="00A51B4C">
            <w:rPr>
              <w:sz w:val="28"/>
              <w:szCs w:val="28"/>
            </w:rPr>
            <w:t xml:space="preserve">1.5. Обеспечение принципов открытости </w:t>
          </w:r>
        </w:p>
        <w:p w:rsidR="00D05E34" w:rsidRPr="00A51B4C" w:rsidRDefault="00D05E34" w:rsidP="00EC2471">
          <w:pPr>
            <w:pStyle w:val="04"/>
            <w:tabs>
              <w:tab w:val="right" w:leader="dot" w:pos="9214"/>
            </w:tabs>
            <w:suppressAutoHyphens/>
            <w:ind w:firstLine="0"/>
            <w:jc w:val="left"/>
            <w:rPr>
              <w:sz w:val="28"/>
              <w:szCs w:val="28"/>
            </w:rPr>
          </w:pPr>
          <w:r w:rsidRPr="00A51B4C">
            <w:rPr>
              <w:sz w:val="28"/>
              <w:szCs w:val="28"/>
            </w:rPr>
            <w:t>деятельности Министерства</w:t>
          </w:r>
          <w:r w:rsidR="00AE68E0" w:rsidRPr="00A51B4C">
            <w:rPr>
              <w:sz w:val="28"/>
              <w:szCs w:val="28"/>
            </w:rPr>
            <w:tab/>
          </w:r>
          <w:r w:rsidR="00220102">
            <w:rPr>
              <w:sz w:val="28"/>
              <w:szCs w:val="28"/>
            </w:rPr>
            <w:t>10</w:t>
          </w:r>
        </w:p>
        <w:p w:rsidR="005270B0" w:rsidRPr="00A51B4C" w:rsidRDefault="005270B0" w:rsidP="00EC2471">
          <w:pPr>
            <w:pStyle w:val="04"/>
            <w:tabs>
              <w:tab w:val="right" w:leader="dot" w:pos="9214"/>
            </w:tabs>
            <w:suppressAutoHyphens/>
            <w:ind w:right="567" w:firstLine="284"/>
            <w:jc w:val="left"/>
            <w:rPr>
              <w:sz w:val="28"/>
              <w:szCs w:val="28"/>
            </w:rPr>
          </w:pPr>
          <w:r w:rsidRPr="00A51B4C">
            <w:rPr>
              <w:sz w:val="28"/>
              <w:szCs w:val="28"/>
            </w:rPr>
            <w:t>1.6.</w:t>
          </w:r>
          <w:r w:rsidR="00296E35" w:rsidRPr="00A51B4C">
            <w:rPr>
              <w:sz w:val="28"/>
              <w:szCs w:val="28"/>
            </w:rPr>
            <w:t xml:space="preserve"> </w:t>
          </w:r>
          <w:r w:rsidRPr="00A51B4C">
            <w:rPr>
              <w:sz w:val="28"/>
              <w:szCs w:val="28"/>
            </w:rPr>
            <w:t>Обеспечение деятельности подведомственных организаций</w:t>
          </w:r>
          <w:r w:rsidR="00AE68E0" w:rsidRPr="00A51B4C">
            <w:rPr>
              <w:sz w:val="28"/>
              <w:szCs w:val="28"/>
            </w:rPr>
            <w:tab/>
          </w:r>
          <w:r w:rsidR="00220102">
            <w:rPr>
              <w:sz w:val="28"/>
              <w:szCs w:val="28"/>
            </w:rPr>
            <w:t>13</w:t>
          </w:r>
        </w:p>
        <w:p w:rsidR="003F716C" w:rsidRPr="00A51B4C" w:rsidRDefault="003F716C" w:rsidP="00EC2471">
          <w:pPr>
            <w:pStyle w:val="04"/>
            <w:tabs>
              <w:tab w:val="right" w:leader="dot" w:pos="9214"/>
            </w:tabs>
            <w:suppressAutoHyphens/>
            <w:ind w:right="567" w:firstLine="284"/>
            <w:jc w:val="left"/>
            <w:rPr>
              <w:sz w:val="28"/>
              <w:szCs w:val="28"/>
            </w:rPr>
          </w:pPr>
          <w:r w:rsidRPr="00A51B4C">
            <w:rPr>
              <w:sz w:val="28"/>
              <w:szCs w:val="28"/>
            </w:rPr>
            <w:t>1.7. Регулирование закупок товаров, работ, услуг для обеспечения государственных нужд</w:t>
          </w:r>
          <w:r w:rsidR="00AE68E0" w:rsidRPr="00A51B4C">
            <w:rPr>
              <w:sz w:val="28"/>
              <w:szCs w:val="28"/>
            </w:rPr>
            <w:tab/>
          </w:r>
          <w:r w:rsidR="00220102">
            <w:rPr>
              <w:sz w:val="28"/>
              <w:szCs w:val="28"/>
            </w:rPr>
            <w:t>14</w:t>
          </w:r>
        </w:p>
        <w:p w:rsidR="008E352C" w:rsidRPr="00A51B4C" w:rsidRDefault="008E352C" w:rsidP="00EC2471">
          <w:pPr>
            <w:pStyle w:val="04"/>
            <w:tabs>
              <w:tab w:val="right" w:leader="dot" w:pos="9214"/>
            </w:tabs>
            <w:suppressAutoHyphens/>
            <w:ind w:right="567" w:firstLine="284"/>
            <w:jc w:val="left"/>
            <w:rPr>
              <w:sz w:val="28"/>
              <w:szCs w:val="28"/>
            </w:rPr>
          </w:pPr>
          <w:r w:rsidRPr="00A51B4C">
            <w:rPr>
              <w:sz w:val="28"/>
              <w:szCs w:val="28"/>
            </w:rPr>
            <w:t>1.8. Реализация иных организационных функций Министерства</w:t>
          </w:r>
          <w:r w:rsidR="00AE68E0" w:rsidRPr="00A51B4C">
            <w:rPr>
              <w:sz w:val="28"/>
              <w:szCs w:val="28"/>
            </w:rPr>
            <w:tab/>
          </w:r>
          <w:r w:rsidR="00220102">
            <w:rPr>
              <w:sz w:val="28"/>
              <w:szCs w:val="28"/>
            </w:rPr>
            <w:t>15</w:t>
          </w:r>
        </w:p>
        <w:p w:rsidR="0093149B" w:rsidRPr="00A51B4C" w:rsidRDefault="0093149B" w:rsidP="00EC2471">
          <w:pPr>
            <w:pStyle w:val="04"/>
            <w:tabs>
              <w:tab w:val="right" w:leader="dot" w:pos="9214"/>
            </w:tabs>
            <w:suppressAutoHyphens/>
            <w:ind w:right="567" w:firstLine="284"/>
            <w:contextualSpacing w:val="0"/>
            <w:jc w:val="left"/>
            <w:rPr>
              <w:b/>
              <w:sz w:val="28"/>
              <w:szCs w:val="28"/>
            </w:rPr>
          </w:pPr>
          <w:r w:rsidRPr="00A51B4C">
            <w:rPr>
              <w:b/>
              <w:sz w:val="28"/>
              <w:szCs w:val="28"/>
            </w:rPr>
            <w:t>2.</w:t>
          </w:r>
          <w:r w:rsidR="00A52D1F" w:rsidRPr="00A51B4C">
            <w:rPr>
              <w:b/>
              <w:sz w:val="28"/>
              <w:szCs w:val="28"/>
            </w:rPr>
            <w:t xml:space="preserve"> </w:t>
          </w:r>
          <w:r w:rsidRPr="00A51B4C">
            <w:rPr>
              <w:b/>
              <w:sz w:val="28"/>
              <w:szCs w:val="28"/>
            </w:rPr>
            <w:t xml:space="preserve">Бюджетная политика </w:t>
          </w:r>
          <w:r w:rsidR="00AE68E0" w:rsidRPr="00A51B4C">
            <w:rPr>
              <w:b/>
              <w:sz w:val="28"/>
              <w:szCs w:val="28"/>
            </w:rPr>
            <w:tab/>
          </w:r>
          <w:r w:rsidR="00220102">
            <w:rPr>
              <w:b/>
              <w:sz w:val="28"/>
              <w:szCs w:val="28"/>
            </w:rPr>
            <w:t>19</w:t>
          </w:r>
        </w:p>
        <w:p w:rsidR="004108F7" w:rsidRPr="00A51B4C" w:rsidRDefault="004108F7" w:rsidP="00EC2471">
          <w:pPr>
            <w:pStyle w:val="04"/>
            <w:tabs>
              <w:tab w:val="right" w:leader="dot" w:pos="9214"/>
            </w:tabs>
            <w:suppressAutoHyphens/>
            <w:ind w:right="567" w:firstLine="284"/>
            <w:contextualSpacing w:val="0"/>
            <w:jc w:val="left"/>
            <w:rPr>
              <w:sz w:val="28"/>
              <w:szCs w:val="28"/>
            </w:rPr>
          </w:pPr>
          <w:r w:rsidRPr="00A51B4C">
            <w:rPr>
              <w:sz w:val="28"/>
              <w:szCs w:val="28"/>
            </w:rPr>
            <w:t>2.1.</w:t>
          </w:r>
          <w:r w:rsidR="00AE68E0" w:rsidRPr="00A51B4C">
            <w:rPr>
              <w:sz w:val="28"/>
              <w:szCs w:val="28"/>
            </w:rPr>
            <w:t xml:space="preserve"> </w:t>
          </w:r>
          <w:r w:rsidRPr="00A51B4C">
            <w:rPr>
              <w:sz w:val="28"/>
              <w:szCs w:val="28"/>
            </w:rPr>
            <w:t>Основные параметры расходов краевого бюджета на реализацию государственной программы Камчатского края «Развитие образования в Камчатском крае»</w:t>
          </w:r>
          <w:r w:rsidR="00AE68E0" w:rsidRPr="00A51B4C">
            <w:rPr>
              <w:sz w:val="28"/>
              <w:szCs w:val="28"/>
            </w:rPr>
            <w:t xml:space="preserve"> </w:t>
          </w:r>
          <w:r w:rsidR="00AE68E0" w:rsidRPr="00A51B4C">
            <w:rPr>
              <w:sz w:val="28"/>
              <w:szCs w:val="28"/>
            </w:rPr>
            <w:tab/>
          </w:r>
          <w:r w:rsidR="00220102">
            <w:rPr>
              <w:sz w:val="28"/>
              <w:szCs w:val="28"/>
            </w:rPr>
            <w:t>19</w:t>
          </w:r>
        </w:p>
        <w:p w:rsidR="004108F7" w:rsidRPr="00A51B4C" w:rsidRDefault="004108F7" w:rsidP="00EC2471">
          <w:pPr>
            <w:pStyle w:val="04"/>
            <w:tabs>
              <w:tab w:val="right" w:leader="dot" w:pos="9214"/>
            </w:tabs>
            <w:suppressAutoHyphens/>
            <w:ind w:right="567" w:firstLine="284"/>
            <w:contextualSpacing w:val="0"/>
            <w:jc w:val="left"/>
            <w:rPr>
              <w:sz w:val="28"/>
              <w:szCs w:val="28"/>
            </w:rPr>
          </w:pPr>
          <w:r w:rsidRPr="00A51B4C">
            <w:rPr>
              <w:sz w:val="28"/>
              <w:szCs w:val="28"/>
            </w:rPr>
            <w:t>2.2.</w:t>
          </w:r>
          <w:r w:rsidR="00AE68E0" w:rsidRPr="00A51B4C">
            <w:rPr>
              <w:sz w:val="28"/>
              <w:szCs w:val="28"/>
            </w:rPr>
            <w:t xml:space="preserve"> </w:t>
          </w:r>
          <w:r w:rsidRPr="00A51B4C">
            <w:rPr>
              <w:sz w:val="28"/>
              <w:szCs w:val="28"/>
            </w:rPr>
            <w:t>Реализация государственных программ Камчатского края</w:t>
          </w:r>
          <w:r w:rsidR="00AE68E0" w:rsidRPr="00A51B4C">
            <w:rPr>
              <w:sz w:val="28"/>
              <w:szCs w:val="28"/>
            </w:rPr>
            <w:tab/>
          </w:r>
          <w:r w:rsidR="00220102">
            <w:rPr>
              <w:sz w:val="28"/>
              <w:szCs w:val="28"/>
            </w:rPr>
            <w:t>19</w:t>
          </w:r>
        </w:p>
        <w:p w:rsidR="0093149B" w:rsidRPr="00A51B4C" w:rsidRDefault="0093149B" w:rsidP="00EC2471">
          <w:pPr>
            <w:pStyle w:val="04"/>
            <w:tabs>
              <w:tab w:val="right" w:leader="dot" w:pos="9214"/>
            </w:tabs>
            <w:suppressAutoHyphens/>
            <w:ind w:right="567" w:firstLine="284"/>
            <w:contextualSpacing w:val="0"/>
            <w:jc w:val="left"/>
            <w:rPr>
              <w:sz w:val="28"/>
              <w:szCs w:val="28"/>
            </w:rPr>
          </w:pPr>
          <w:r w:rsidRPr="00A51B4C">
            <w:rPr>
              <w:b/>
              <w:sz w:val="28"/>
              <w:szCs w:val="28"/>
            </w:rPr>
            <w:t>3.</w:t>
          </w:r>
          <w:r w:rsidR="00A52D1F" w:rsidRPr="00A51B4C">
            <w:rPr>
              <w:b/>
              <w:sz w:val="28"/>
              <w:szCs w:val="28"/>
            </w:rPr>
            <w:t xml:space="preserve"> </w:t>
          </w:r>
          <w:r w:rsidRPr="00A51B4C">
            <w:rPr>
              <w:b/>
              <w:sz w:val="28"/>
              <w:szCs w:val="28"/>
            </w:rPr>
            <w:t>Образование</w:t>
          </w:r>
          <w:r w:rsidRPr="00A51B4C">
            <w:rPr>
              <w:sz w:val="28"/>
              <w:szCs w:val="28"/>
            </w:rPr>
            <w:t xml:space="preserve"> </w:t>
          </w:r>
          <w:r w:rsidRPr="00A51B4C">
            <w:rPr>
              <w:b/>
              <w:sz w:val="28"/>
              <w:szCs w:val="28"/>
            </w:rPr>
            <w:tab/>
          </w:r>
          <w:r w:rsidR="00220102">
            <w:rPr>
              <w:b/>
              <w:sz w:val="28"/>
              <w:szCs w:val="28"/>
            </w:rPr>
            <w:t>25</w:t>
          </w:r>
        </w:p>
        <w:p w:rsidR="0093149B" w:rsidRPr="00A51B4C" w:rsidRDefault="0093149B" w:rsidP="00EC2471">
          <w:pPr>
            <w:pStyle w:val="04"/>
            <w:tabs>
              <w:tab w:val="right" w:leader="dot" w:pos="9214"/>
            </w:tabs>
            <w:suppressAutoHyphens/>
            <w:ind w:right="567" w:firstLine="284"/>
            <w:contextualSpacing w:val="0"/>
            <w:jc w:val="left"/>
            <w:rPr>
              <w:sz w:val="28"/>
              <w:szCs w:val="28"/>
            </w:rPr>
          </w:pPr>
          <w:r w:rsidRPr="00A51B4C">
            <w:rPr>
              <w:sz w:val="28"/>
              <w:szCs w:val="28"/>
            </w:rPr>
            <w:t>3.1.</w:t>
          </w:r>
          <w:r w:rsidR="00A52D1F" w:rsidRPr="00A51B4C">
            <w:rPr>
              <w:sz w:val="28"/>
              <w:szCs w:val="28"/>
            </w:rPr>
            <w:t xml:space="preserve"> </w:t>
          </w:r>
          <w:r w:rsidRPr="00A51B4C">
            <w:rPr>
              <w:sz w:val="28"/>
              <w:szCs w:val="28"/>
            </w:rPr>
            <w:t>Общее образование</w:t>
          </w:r>
          <w:r w:rsidR="00262DA8" w:rsidRPr="00A51B4C">
            <w:rPr>
              <w:sz w:val="28"/>
              <w:szCs w:val="28"/>
            </w:rPr>
            <w:tab/>
          </w:r>
          <w:r w:rsidR="00220102">
            <w:rPr>
              <w:sz w:val="28"/>
              <w:szCs w:val="28"/>
            </w:rPr>
            <w:t>25</w:t>
          </w:r>
        </w:p>
        <w:p w:rsidR="005154ED" w:rsidRPr="00A51B4C" w:rsidRDefault="005154ED" w:rsidP="00EC2471">
          <w:pPr>
            <w:pStyle w:val="04"/>
            <w:tabs>
              <w:tab w:val="right" w:leader="dot" w:pos="9214"/>
            </w:tabs>
            <w:suppressAutoHyphens/>
            <w:ind w:right="567" w:firstLine="284"/>
            <w:contextualSpacing w:val="0"/>
            <w:jc w:val="left"/>
            <w:rPr>
              <w:sz w:val="28"/>
              <w:szCs w:val="28"/>
            </w:rPr>
          </w:pPr>
          <w:r w:rsidRPr="00A51B4C">
            <w:rPr>
              <w:sz w:val="28"/>
              <w:szCs w:val="28"/>
            </w:rPr>
            <w:t>3.1.1.</w:t>
          </w:r>
          <w:r w:rsidR="00A52D1F" w:rsidRPr="00A51B4C">
            <w:rPr>
              <w:sz w:val="28"/>
              <w:szCs w:val="28"/>
            </w:rPr>
            <w:t xml:space="preserve"> </w:t>
          </w:r>
          <w:r w:rsidRPr="00A51B4C">
            <w:rPr>
              <w:sz w:val="28"/>
              <w:szCs w:val="28"/>
            </w:rPr>
            <w:t>Дошкольное образование</w:t>
          </w:r>
          <w:r w:rsidR="00220102">
            <w:rPr>
              <w:sz w:val="28"/>
              <w:szCs w:val="28"/>
            </w:rPr>
            <w:tab/>
            <w:t>25</w:t>
          </w:r>
        </w:p>
        <w:p w:rsidR="004108F7" w:rsidRPr="00A51B4C" w:rsidRDefault="004108F7" w:rsidP="00EC2471">
          <w:pPr>
            <w:pStyle w:val="04"/>
            <w:suppressAutoHyphens/>
            <w:ind w:right="567" w:firstLine="284"/>
            <w:contextualSpacing w:val="0"/>
            <w:jc w:val="left"/>
            <w:rPr>
              <w:sz w:val="28"/>
              <w:szCs w:val="28"/>
            </w:rPr>
          </w:pPr>
          <w:r w:rsidRPr="00A51B4C">
            <w:rPr>
              <w:sz w:val="28"/>
              <w:szCs w:val="28"/>
            </w:rPr>
            <w:t>3.1.2. Начальное общее, основное об</w:t>
          </w:r>
          <w:r w:rsidR="00AE68E0" w:rsidRPr="00A51B4C">
            <w:rPr>
              <w:sz w:val="28"/>
              <w:szCs w:val="28"/>
            </w:rPr>
            <w:t>щее и среднее общее образование</w:t>
          </w:r>
          <w:proofErr w:type="gramStart"/>
          <w:r w:rsidR="00AF4F95" w:rsidRPr="00A51B4C">
            <w:rPr>
              <w:sz w:val="28"/>
              <w:szCs w:val="28"/>
            </w:rPr>
            <w:t xml:space="preserve"> </w:t>
          </w:r>
          <w:r w:rsidR="00AF4F95">
            <w:rPr>
              <w:sz w:val="28"/>
              <w:szCs w:val="28"/>
            </w:rPr>
            <w:t>..</w:t>
          </w:r>
          <w:proofErr w:type="gramEnd"/>
          <w:r w:rsidR="00220102">
            <w:rPr>
              <w:sz w:val="28"/>
              <w:szCs w:val="28"/>
            </w:rPr>
            <w:t>2</w:t>
          </w:r>
          <w:r w:rsidR="00E240DF">
            <w:rPr>
              <w:sz w:val="28"/>
              <w:szCs w:val="28"/>
            </w:rPr>
            <w:t>7</w:t>
          </w:r>
        </w:p>
        <w:p w:rsidR="0093149B" w:rsidRPr="00A51B4C" w:rsidRDefault="0093149B" w:rsidP="00EC2471">
          <w:pPr>
            <w:pStyle w:val="04"/>
            <w:tabs>
              <w:tab w:val="right" w:leader="dot" w:pos="9214"/>
            </w:tabs>
            <w:suppressAutoHyphens/>
            <w:ind w:right="567" w:firstLine="284"/>
            <w:contextualSpacing w:val="0"/>
            <w:jc w:val="left"/>
            <w:rPr>
              <w:sz w:val="28"/>
              <w:szCs w:val="28"/>
            </w:rPr>
          </w:pPr>
          <w:r w:rsidRPr="00A51B4C">
            <w:rPr>
              <w:sz w:val="28"/>
              <w:szCs w:val="28"/>
            </w:rPr>
            <w:t>3.2.</w:t>
          </w:r>
          <w:r w:rsidR="00A52D1F" w:rsidRPr="00A51B4C">
            <w:rPr>
              <w:sz w:val="28"/>
              <w:szCs w:val="28"/>
            </w:rPr>
            <w:t xml:space="preserve"> </w:t>
          </w:r>
          <w:r w:rsidRPr="00A51B4C">
            <w:rPr>
              <w:sz w:val="28"/>
              <w:szCs w:val="28"/>
            </w:rPr>
            <w:t>Дополнительное образование детей</w:t>
          </w:r>
          <w:r w:rsidR="00262DA8" w:rsidRPr="00A51B4C">
            <w:rPr>
              <w:sz w:val="28"/>
              <w:szCs w:val="28"/>
            </w:rPr>
            <w:tab/>
          </w:r>
          <w:r w:rsidR="00220102">
            <w:rPr>
              <w:sz w:val="28"/>
              <w:szCs w:val="28"/>
            </w:rPr>
            <w:t>3</w:t>
          </w:r>
          <w:r w:rsidR="00E240DF">
            <w:rPr>
              <w:sz w:val="28"/>
              <w:szCs w:val="28"/>
            </w:rPr>
            <w:t>5</w:t>
          </w:r>
        </w:p>
        <w:p w:rsidR="00377C0A" w:rsidRPr="00A51B4C" w:rsidRDefault="00377C0A" w:rsidP="00EC2471">
          <w:pPr>
            <w:pStyle w:val="04"/>
            <w:tabs>
              <w:tab w:val="right" w:leader="dot" w:pos="9214"/>
            </w:tabs>
            <w:suppressAutoHyphens/>
            <w:ind w:right="567" w:firstLine="284"/>
            <w:contextualSpacing w:val="0"/>
            <w:jc w:val="left"/>
            <w:rPr>
              <w:sz w:val="28"/>
              <w:szCs w:val="28"/>
            </w:rPr>
          </w:pPr>
          <w:r w:rsidRPr="00A51B4C">
            <w:rPr>
              <w:sz w:val="28"/>
              <w:szCs w:val="28"/>
            </w:rPr>
            <w:t>3.3. Воспитание обучающихся</w:t>
          </w:r>
          <w:r w:rsidRPr="00A51B4C">
            <w:rPr>
              <w:sz w:val="28"/>
              <w:szCs w:val="28"/>
            </w:rPr>
            <w:tab/>
          </w:r>
          <w:r w:rsidR="00220102">
            <w:rPr>
              <w:sz w:val="28"/>
              <w:szCs w:val="28"/>
            </w:rPr>
            <w:t>3</w:t>
          </w:r>
          <w:r w:rsidR="00E240DF">
            <w:rPr>
              <w:sz w:val="28"/>
              <w:szCs w:val="28"/>
            </w:rPr>
            <w:t>8</w:t>
          </w:r>
        </w:p>
        <w:p w:rsidR="0093149B" w:rsidRPr="00A51B4C" w:rsidRDefault="0093149B" w:rsidP="00EC2471">
          <w:pPr>
            <w:pStyle w:val="04"/>
            <w:tabs>
              <w:tab w:val="right" w:leader="dot" w:pos="9214"/>
            </w:tabs>
            <w:suppressAutoHyphens/>
            <w:ind w:right="567" w:firstLine="284"/>
            <w:contextualSpacing w:val="0"/>
            <w:jc w:val="left"/>
            <w:rPr>
              <w:sz w:val="28"/>
              <w:szCs w:val="28"/>
            </w:rPr>
          </w:pPr>
          <w:r w:rsidRPr="00A51B4C">
            <w:rPr>
              <w:sz w:val="28"/>
              <w:szCs w:val="28"/>
            </w:rPr>
            <w:t>3.</w:t>
          </w:r>
          <w:r w:rsidR="00377C0A" w:rsidRPr="00A51B4C">
            <w:rPr>
              <w:sz w:val="28"/>
              <w:szCs w:val="28"/>
            </w:rPr>
            <w:t>4</w:t>
          </w:r>
          <w:r w:rsidRPr="00A51B4C">
            <w:rPr>
              <w:sz w:val="28"/>
              <w:szCs w:val="28"/>
            </w:rPr>
            <w:t>.</w:t>
          </w:r>
          <w:r w:rsidR="00A52D1F" w:rsidRPr="00A51B4C">
            <w:rPr>
              <w:sz w:val="28"/>
              <w:szCs w:val="28"/>
            </w:rPr>
            <w:t xml:space="preserve"> </w:t>
          </w:r>
          <w:r w:rsidRPr="00A51B4C">
            <w:rPr>
              <w:sz w:val="28"/>
              <w:szCs w:val="28"/>
            </w:rPr>
            <w:t>Среднее профессиональное образование</w:t>
          </w:r>
          <w:r w:rsidR="00262DA8" w:rsidRPr="00A51B4C">
            <w:rPr>
              <w:sz w:val="28"/>
              <w:szCs w:val="28"/>
            </w:rPr>
            <w:tab/>
          </w:r>
          <w:r w:rsidR="00220102">
            <w:rPr>
              <w:sz w:val="28"/>
              <w:szCs w:val="28"/>
            </w:rPr>
            <w:t>4</w:t>
          </w:r>
          <w:r w:rsidR="00E240DF">
            <w:rPr>
              <w:sz w:val="28"/>
              <w:szCs w:val="28"/>
            </w:rPr>
            <w:t>3</w:t>
          </w:r>
        </w:p>
        <w:p w:rsidR="00F8292E" w:rsidRPr="00A51B4C" w:rsidRDefault="0093149B" w:rsidP="00EC2471">
          <w:pPr>
            <w:pStyle w:val="04"/>
            <w:tabs>
              <w:tab w:val="right" w:leader="dot" w:pos="9214"/>
            </w:tabs>
            <w:suppressAutoHyphens/>
            <w:ind w:right="567" w:firstLine="284"/>
            <w:contextualSpacing w:val="0"/>
            <w:jc w:val="left"/>
            <w:rPr>
              <w:b/>
              <w:sz w:val="28"/>
              <w:szCs w:val="28"/>
            </w:rPr>
          </w:pPr>
          <w:r w:rsidRPr="00A51B4C">
            <w:rPr>
              <w:b/>
              <w:sz w:val="28"/>
              <w:szCs w:val="28"/>
            </w:rPr>
            <w:t>4.</w:t>
          </w:r>
          <w:r w:rsidR="00A52D1F" w:rsidRPr="00A51B4C">
            <w:rPr>
              <w:b/>
              <w:sz w:val="28"/>
              <w:szCs w:val="28"/>
            </w:rPr>
            <w:t xml:space="preserve"> </w:t>
          </w:r>
          <w:r w:rsidRPr="00A51B4C">
            <w:rPr>
              <w:b/>
              <w:sz w:val="28"/>
              <w:szCs w:val="28"/>
            </w:rPr>
            <w:t>Кадровая политика</w:t>
          </w:r>
          <w:r w:rsidR="00262DA8" w:rsidRPr="00A51B4C">
            <w:rPr>
              <w:b/>
              <w:sz w:val="28"/>
              <w:szCs w:val="28"/>
            </w:rPr>
            <w:tab/>
          </w:r>
          <w:r w:rsidR="00220102">
            <w:rPr>
              <w:b/>
              <w:sz w:val="28"/>
              <w:szCs w:val="28"/>
            </w:rPr>
            <w:t>4</w:t>
          </w:r>
          <w:r w:rsidR="00E240DF">
            <w:rPr>
              <w:b/>
              <w:sz w:val="28"/>
              <w:szCs w:val="28"/>
            </w:rPr>
            <w:t>5</w:t>
          </w:r>
        </w:p>
        <w:p w:rsidR="0093149B" w:rsidRPr="00A51B4C" w:rsidRDefault="0093149B" w:rsidP="00EC2471">
          <w:pPr>
            <w:pStyle w:val="04"/>
            <w:tabs>
              <w:tab w:val="right" w:leader="dot" w:pos="9214"/>
            </w:tabs>
            <w:suppressAutoHyphens/>
            <w:ind w:right="567" w:firstLine="284"/>
            <w:contextualSpacing w:val="0"/>
            <w:jc w:val="left"/>
            <w:rPr>
              <w:b/>
              <w:sz w:val="28"/>
              <w:szCs w:val="28"/>
            </w:rPr>
          </w:pPr>
          <w:r w:rsidRPr="00A51B4C">
            <w:rPr>
              <w:b/>
              <w:sz w:val="28"/>
              <w:szCs w:val="28"/>
            </w:rPr>
            <w:t>5.</w:t>
          </w:r>
          <w:r w:rsidR="009670A8" w:rsidRPr="00A51B4C">
            <w:rPr>
              <w:b/>
              <w:sz w:val="28"/>
              <w:szCs w:val="28"/>
            </w:rPr>
            <w:t xml:space="preserve"> </w:t>
          </w:r>
          <w:r w:rsidRPr="00A51B4C">
            <w:rPr>
              <w:b/>
              <w:sz w:val="28"/>
              <w:szCs w:val="28"/>
            </w:rPr>
            <w:t>Региональная политика в сфере научной</w:t>
          </w:r>
          <w:r w:rsidR="00917E22" w:rsidRPr="00A51B4C">
            <w:rPr>
              <w:b/>
              <w:sz w:val="28"/>
              <w:szCs w:val="28"/>
            </w:rPr>
            <w:t xml:space="preserve"> и </w:t>
          </w:r>
          <w:r w:rsidR="007E7C2D" w:rsidRPr="00A51B4C">
            <w:rPr>
              <w:b/>
              <w:sz w:val="28"/>
              <w:szCs w:val="28"/>
            </w:rPr>
            <w:t>инн</w:t>
          </w:r>
          <w:r w:rsidRPr="00A51B4C">
            <w:rPr>
              <w:b/>
              <w:sz w:val="28"/>
              <w:szCs w:val="28"/>
            </w:rPr>
            <w:t>овационной</w:t>
          </w:r>
          <w:r w:rsidR="00917E22" w:rsidRPr="00A51B4C">
            <w:rPr>
              <w:b/>
              <w:sz w:val="28"/>
              <w:szCs w:val="28"/>
            </w:rPr>
            <w:t xml:space="preserve"> </w:t>
          </w:r>
          <w:r w:rsidRPr="00A51B4C">
            <w:rPr>
              <w:b/>
              <w:sz w:val="28"/>
              <w:szCs w:val="28"/>
            </w:rPr>
            <w:t>деятельности</w:t>
          </w:r>
          <w:r w:rsidR="00262DA8" w:rsidRPr="00A51B4C">
            <w:rPr>
              <w:b/>
              <w:sz w:val="28"/>
              <w:szCs w:val="28"/>
            </w:rPr>
            <w:tab/>
          </w:r>
          <w:r w:rsidR="009670A8" w:rsidRPr="00A51B4C">
            <w:rPr>
              <w:b/>
              <w:sz w:val="28"/>
              <w:szCs w:val="28"/>
            </w:rPr>
            <w:t>5</w:t>
          </w:r>
          <w:r w:rsidR="00E240DF">
            <w:rPr>
              <w:b/>
              <w:sz w:val="28"/>
              <w:szCs w:val="28"/>
            </w:rPr>
            <w:t>2</w:t>
          </w:r>
        </w:p>
        <w:p w:rsidR="00F8292E" w:rsidRPr="00A51B4C" w:rsidRDefault="004F3FFF" w:rsidP="00EC2471">
          <w:pPr>
            <w:pStyle w:val="04"/>
            <w:tabs>
              <w:tab w:val="right" w:leader="dot" w:pos="9214"/>
            </w:tabs>
            <w:suppressAutoHyphens/>
            <w:ind w:right="567" w:firstLine="284"/>
            <w:contextualSpacing w:val="0"/>
            <w:jc w:val="left"/>
            <w:rPr>
              <w:b/>
              <w:sz w:val="28"/>
              <w:szCs w:val="28"/>
            </w:rPr>
          </w:pPr>
          <w:r w:rsidRPr="00A51B4C">
            <w:rPr>
              <w:b/>
              <w:sz w:val="28"/>
              <w:szCs w:val="28"/>
            </w:rPr>
            <w:t>6</w:t>
          </w:r>
          <w:r w:rsidR="0093149B" w:rsidRPr="00A51B4C">
            <w:rPr>
              <w:b/>
              <w:sz w:val="28"/>
              <w:szCs w:val="28"/>
            </w:rPr>
            <w:t>.</w:t>
          </w:r>
          <w:r w:rsidR="00A52D1F" w:rsidRPr="00A51B4C">
            <w:rPr>
              <w:b/>
              <w:sz w:val="28"/>
              <w:szCs w:val="28"/>
            </w:rPr>
            <w:t xml:space="preserve"> </w:t>
          </w:r>
          <w:r w:rsidR="0093149B" w:rsidRPr="00A51B4C">
            <w:rPr>
              <w:b/>
              <w:sz w:val="28"/>
              <w:szCs w:val="28"/>
            </w:rPr>
            <w:t>Защита прав детей</w:t>
          </w:r>
          <w:r w:rsidR="00262DA8" w:rsidRPr="00A51B4C">
            <w:rPr>
              <w:b/>
              <w:sz w:val="28"/>
              <w:szCs w:val="28"/>
            </w:rPr>
            <w:tab/>
          </w:r>
          <w:r w:rsidR="009670A8" w:rsidRPr="00A51B4C">
            <w:rPr>
              <w:b/>
              <w:sz w:val="28"/>
              <w:szCs w:val="28"/>
            </w:rPr>
            <w:t>58</w:t>
          </w:r>
        </w:p>
        <w:p w:rsidR="0093149B" w:rsidRPr="00A51B4C" w:rsidRDefault="004F3FFF" w:rsidP="00EC2471">
          <w:pPr>
            <w:pStyle w:val="04"/>
            <w:tabs>
              <w:tab w:val="right" w:leader="dot" w:pos="9214"/>
            </w:tabs>
            <w:suppressAutoHyphens/>
            <w:ind w:right="567" w:firstLine="284"/>
            <w:contextualSpacing w:val="0"/>
            <w:jc w:val="left"/>
            <w:rPr>
              <w:b/>
              <w:sz w:val="28"/>
              <w:szCs w:val="28"/>
            </w:rPr>
          </w:pPr>
          <w:r w:rsidRPr="00A51B4C">
            <w:rPr>
              <w:b/>
              <w:sz w:val="28"/>
              <w:szCs w:val="28"/>
            </w:rPr>
            <w:t>7</w:t>
          </w:r>
          <w:r w:rsidR="0093149B" w:rsidRPr="00A51B4C">
            <w:rPr>
              <w:b/>
              <w:sz w:val="28"/>
              <w:szCs w:val="28"/>
            </w:rPr>
            <w:t>.</w:t>
          </w:r>
          <w:r w:rsidR="00A52D1F" w:rsidRPr="00A51B4C">
            <w:rPr>
              <w:b/>
              <w:sz w:val="28"/>
              <w:szCs w:val="28"/>
            </w:rPr>
            <w:t xml:space="preserve"> </w:t>
          </w:r>
          <w:r w:rsidR="0093149B" w:rsidRPr="00A51B4C">
            <w:rPr>
              <w:b/>
              <w:sz w:val="28"/>
              <w:szCs w:val="28"/>
            </w:rPr>
            <w:t>Отдых и оздоровление детей</w:t>
          </w:r>
          <w:r w:rsidR="00262DA8" w:rsidRPr="00A51B4C">
            <w:rPr>
              <w:b/>
              <w:sz w:val="28"/>
              <w:szCs w:val="28"/>
            </w:rPr>
            <w:tab/>
          </w:r>
          <w:r w:rsidR="00254576" w:rsidRPr="00A51B4C">
            <w:rPr>
              <w:b/>
              <w:sz w:val="28"/>
              <w:szCs w:val="28"/>
            </w:rPr>
            <w:t>60</w:t>
          </w:r>
        </w:p>
        <w:p w:rsidR="0093149B" w:rsidRPr="00A51B4C" w:rsidRDefault="004F3FFF" w:rsidP="00EC2471">
          <w:pPr>
            <w:pStyle w:val="04"/>
            <w:tabs>
              <w:tab w:val="right" w:leader="dot" w:pos="9214"/>
            </w:tabs>
            <w:suppressAutoHyphens/>
            <w:ind w:right="567" w:firstLine="284"/>
            <w:contextualSpacing w:val="0"/>
            <w:jc w:val="left"/>
            <w:rPr>
              <w:b/>
              <w:sz w:val="28"/>
              <w:szCs w:val="28"/>
            </w:rPr>
          </w:pPr>
          <w:r w:rsidRPr="00A51B4C">
            <w:rPr>
              <w:b/>
              <w:sz w:val="28"/>
              <w:szCs w:val="28"/>
            </w:rPr>
            <w:t>8</w:t>
          </w:r>
          <w:r w:rsidR="0093149B" w:rsidRPr="00A51B4C">
            <w:rPr>
              <w:b/>
              <w:sz w:val="28"/>
              <w:szCs w:val="28"/>
            </w:rPr>
            <w:t>.</w:t>
          </w:r>
          <w:r w:rsidR="00A52D1F" w:rsidRPr="00A51B4C">
            <w:rPr>
              <w:b/>
              <w:sz w:val="28"/>
              <w:szCs w:val="28"/>
            </w:rPr>
            <w:t xml:space="preserve"> </w:t>
          </w:r>
          <w:r w:rsidR="0093149B" w:rsidRPr="00A51B4C">
            <w:rPr>
              <w:b/>
              <w:sz w:val="28"/>
              <w:szCs w:val="28"/>
            </w:rPr>
            <w:t>Контрольно-надзорная деятельность</w:t>
          </w:r>
          <w:r w:rsidR="00262DA8" w:rsidRPr="00A51B4C">
            <w:rPr>
              <w:b/>
              <w:sz w:val="28"/>
              <w:szCs w:val="28"/>
            </w:rPr>
            <w:tab/>
          </w:r>
          <w:r w:rsidR="00254576" w:rsidRPr="00A51B4C">
            <w:rPr>
              <w:b/>
              <w:sz w:val="28"/>
              <w:szCs w:val="28"/>
            </w:rPr>
            <w:t>6</w:t>
          </w:r>
          <w:r w:rsidR="00E240DF">
            <w:rPr>
              <w:b/>
              <w:sz w:val="28"/>
              <w:szCs w:val="28"/>
            </w:rPr>
            <w:t>2</w:t>
          </w:r>
        </w:p>
        <w:p w:rsidR="005A19D4" w:rsidRDefault="004F3FFF" w:rsidP="00EC2471">
          <w:pPr>
            <w:pStyle w:val="04"/>
            <w:tabs>
              <w:tab w:val="right" w:leader="dot" w:pos="9214"/>
            </w:tabs>
            <w:suppressAutoHyphens/>
            <w:ind w:right="567" w:firstLine="284"/>
            <w:contextualSpacing w:val="0"/>
            <w:jc w:val="left"/>
            <w:rPr>
              <w:b/>
              <w:sz w:val="28"/>
              <w:szCs w:val="28"/>
            </w:rPr>
          </w:pPr>
          <w:r w:rsidRPr="00A51B4C">
            <w:rPr>
              <w:b/>
              <w:sz w:val="28"/>
              <w:szCs w:val="28"/>
            </w:rPr>
            <w:t>9</w:t>
          </w:r>
          <w:r w:rsidR="0093149B" w:rsidRPr="00A51B4C">
            <w:rPr>
              <w:b/>
              <w:sz w:val="28"/>
              <w:szCs w:val="28"/>
            </w:rPr>
            <w:t>.</w:t>
          </w:r>
          <w:r w:rsidR="009670A8" w:rsidRPr="00A51B4C">
            <w:rPr>
              <w:b/>
              <w:sz w:val="28"/>
              <w:szCs w:val="28"/>
            </w:rPr>
            <w:t xml:space="preserve"> </w:t>
          </w:r>
          <w:r w:rsidR="0093149B" w:rsidRPr="00A51B4C">
            <w:rPr>
              <w:b/>
              <w:sz w:val="28"/>
              <w:szCs w:val="28"/>
            </w:rPr>
            <w:t xml:space="preserve">Задачи Министерства образования </w:t>
          </w:r>
        </w:p>
        <w:p w:rsidR="0093149B" w:rsidRPr="00A51B4C" w:rsidRDefault="0093149B" w:rsidP="00AF4F95">
          <w:pPr>
            <w:pStyle w:val="04"/>
            <w:suppressAutoHyphens/>
            <w:ind w:right="567" w:firstLine="284"/>
            <w:contextualSpacing w:val="0"/>
            <w:jc w:val="left"/>
            <w:rPr>
              <w:b/>
              <w:sz w:val="28"/>
              <w:szCs w:val="28"/>
            </w:rPr>
          </w:pPr>
          <w:r w:rsidRPr="00A51B4C">
            <w:rPr>
              <w:b/>
              <w:sz w:val="28"/>
              <w:szCs w:val="28"/>
            </w:rPr>
            <w:t>Камчатского края на 20</w:t>
          </w:r>
          <w:r w:rsidR="004F3FFF" w:rsidRPr="00A51B4C">
            <w:rPr>
              <w:b/>
              <w:sz w:val="28"/>
              <w:szCs w:val="28"/>
            </w:rPr>
            <w:t>2</w:t>
          </w:r>
          <w:r w:rsidR="00155B41">
            <w:rPr>
              <w:b/>
              <w:sz w:val="28"/>
              <w:szCs w:val="28"/>
            </w:rPr>
            <w:t>2</w:t>
          </w:r>
          <w:r w:rsidR="00AF4F95">
            <w:rPr>
              <w:b/>
              <w:sz w:val="28"/>
              <w:szCs w:val="28"/>
            </w:rPr>
            <w:t xml:space="preserve"> г</w:t>
          </w:r>
          <w:r w:rsidRPr="00A51B4C">
            <w:rPr>
              <w:b/>
              <w:sz w:val="28"/>
              <w:szCs w:val="28"/>
            </w:rPr>
            <w:t>од</w:t>
          </w:r>
          <w:r w:rsidR="00AF4F95">
            <w:rPr>
              <w:b/>
              <w:sz w:val="28"/>
              <w:szCs w:val="28"/>
            </w:rPr>
            <w:t>………………………</w:t>
          </w:r>
          <w:proofErr w:type="gramStart"/>
          <w:r w:rsidR="00AF4F95">
            <w:rPr>
              <w:b/>
              <w:sz w:val="28"/>
              <w:szCs w:val="28"/>
            </w:rPr>
            <w:t>…….</w:t>
          </w:r>
          <w:proofErr w:type="gramEnd"/>
          <w:r w:rsidR="00AF4F95">
            <w:rPr>
              <w:b/>
              <w:sz w:val="28"/>
              <w:szCs w:val="28"/>
            </w:rPr>
            <w:t>.……………..</w:t>
          </w:r>
          <w:r w:rsidR="005A19D4">
            <w:rPr>
              <w:b/>
              <w:sz w:val="28"/>
              <w:szCs w:val="28"/>
            </w:rPr>
            <w:t>.</w:t>
          </w:r>
          <w:r w:rsidR="00220102">
            <w:rPr>
              <w:b/>
              <w:sz w:val="28"/>
              <w:szCs w:val="28"/>
            </w:rPr>
            <w:t>6</w:t>
          </w:r>
          <w:r w:rsidR="00E240DF">
            <w:rPr>
              <w:b/>
              <w:sz w:val="28"/>
              <w:szCs w:val="28"/>
            </w:rPr>
            <w:t>5</w:t>
          </w:r>
        </w:p>
        <w:p w:rsidR="003B5E5A" w:rsidRPr="00A51B4C" w:rsidRDefault="003B5E5A" w:rsidP="00EC2471">
          <w:pPr>
            <w:pStyle w:val="04"/>
            <w:suppressAutoHyphens/>
            <w:ind w:firstLine="709"/>
            <w:rPr>
              <w:sz w:val="28"/>
              <w:szCs w:val="28"/>
            </w:rPr>
          </w:pPr>
          <w:r w:rsidRPr="00A51B4C">
            <w:rPr>
              <w:sz w:val="28"/>
              <w:szCs w:val="28"/>
            </w:rPr>
            <w:br w:type="page"/>
          </w:r>
        </w:p>
      </w:sdtContent>
    </w:sdt>
    <w:p w:rsidR="00D64D68" w:rsidRPr="00A51B4C" w:rsidRDefault="002206B0" w:rsidP="00EC2471">
      <w:pPr>
        <w:pStyle w:val="01"/>
        <w:numPr>
          <w:ilvl w:val="0"/>
          <w:numId w:val="40"/>
        </w:numPr>
        <w:spacing w:before="0" w:after="0"/>
        <w:ind w:left="0" w:firstLine="709"/>
        <w:jc w:val="center"/>
        <w:rPr>
          <w:sz w:val="28"/>
          <w:szCs w:val="28"/>
        </w:rPr>
      </w:pPr>
      <w:bookmarkStart w:id="0" w:name="_Toc477961186"/>
      <w:r w:rsidRPr="00A51B4C">
        <w:rPr>
          <w:sz w:val="28"/>
          <w:szCs w:val="28"/>
        </w:rPr>
        <w:lastRenderedPageBreak/>
        <w:t>РЕШЕНИЕ ОБЩЕМИНИСТЕРСКИХ ЗАДАЧ</w:t>
      </w:r>
      <w:bookmarkEnd w:id="0"/>
    </w:p>
    <w:p w:rsidR="002206B0" w:rsidRPr="00A51B4C" w:rsidRDefault="002206B0" w:rsidP="00EC2471">
      <w:pPr>
        <w:pStyle w:val="01"/>
        <w:spacing w:before="0" w:after="0"/>
        <w:ind w:left="0" w:firstLine="709"/>
        <w:rPr>
          <w:sz w:val="28"/>
          <w:szCs w:val="28"/>
        </w:rPr>
      </w:pPr>
    </w:p>
    <w:p w:rsidR="00155B41" w:rsidRPr="00A51B4C" w:rsidRDefault="00155B41"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Деятельность Министерства образования Камчатского края (далее – Министерство) как исполнительного органа государственной власти Камчатского края в 2021 году осуществлялась в соответствии с Федеральным законом от 29 декабря 2012 г. № 273-ФЗ «Об образовании в Российской Федерации», государственной программой Камчатского края «Развитие образования в Камчатском крае», национальными проектами «Образование», «Демография».</w:t>
      </w:r>
    </w:p>
    <w:p w:rsidR="008773CC" w:rsidRPr="008773CC" w:rsidRDefault="008773CC" w:rsidP="00EC2471">
      <w:pPr>
        <w:pStyle w:val="04"/>
        <w:ind w:firstLine="709"/>
        <w:rPr>
          <w:sz w:val="28"/>
          <w:szCs w:val="28"/>
        </w:rPr>
      </w:pPr>
      <w:r w:rsidRPr="008773CC">
        <w:rPr>
          <w:sz w:val="28"/>
          <w:szCs w:val="28"/>
        </w:rPr>
        <w:t xml:space="preserve">В </w:t>
      </w:r>
      <w:r>
        <w:rPr>
          <w:sz w:val="28"/>
          <w:szCs w:val="28"/>
        </w:rPr>
        <w:t>отчетном</w:t>
      </w:r>
      <w:r w:rsidRPr="008773CC">
        <w:rPr>
          <w:sz w:val="28"/>
          <w:szCs w:val="28"/>
        </w:rPr>
        <w:t xml:space="preserve"> году Министерством решались задачи в сфере образования, поставленные в ряде основополагающих документов общегосударственного уровня, в том числе в указах Президента Российской Федерации от 07.05.2012 №</w:t>
      </w:r>
      <w:r w:rsidR="005A19D4">
        <w:rPr>
          <w:sz w:val="28"/>
          <w:szCs w:val="28"/>
        </w:rPr>
        <w:t> </w:t>
      </w:r>
      <w:r w:rsidRPr="008773CC">
        <w:rPr>
          <w:sz w:val="28"/>
          <w:szCs w:val="28"/>
        </w:rPr>
        <w:t xml:space="preserve">597 «О мероприятиях по реализации государственной социальной политики», от 07.05.2018 № 204 «О национальных целях и стратегических задачах развития Российской Федерации на период до 2024 года», </w:t>
      </w:r>
      <w:r w:rsidRPr="008773CC">
        <w:rPr>
          <w:bCs/>
          <w:sz w:val="28"/>
          <w:szCs w:val="28"/>
        </w:rPr>
        <w:t xml:space="preserve">от 21.07.2020 № </w:t>
      </w:r>
      <w:r w:rsidRPr="00A51B4C">
        <w:rPr>
          <w:bCs/>
          <w:sz w:val="28"/>
          <w:szCs w:val="28"/>
        </w:rPr>
        <w:t>474 «О национальных целях развития Российской Федерации на период до 2030 года»</w:t>
      </w:r>
      <w:r w:rsidRPr="00A51B4C">
        <w:rPr>
          <w:sz w:val="28"/>
          <w:szCs w:val="28"/>
        </w:rPr>
        <w:t xml:space="preserve">. </w:t>
      </w:r>
    </w:p>
    <w:p w:rsidR="00155B41" w:rsidRPr="00A51B4C" w:rsidRDefault="00155B41"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В соответствии с Положением о Министерстве, утвержденным постановлением Правительства Камчатского края от 19.12.2008 № 439-П, Министерство в 2021 году осуществляло полномочия по формированию и реализации региональной политики в сфере:</w:t>
      </w:r>
    </w:p>
    <w:p w:rsidR="00155B41" w:rsidRPr="00A51B4C" w:rsidRDefault="00155B41" w:rsidP="00EC2471">
      <w:pPr>
        <w:numPr>
          <w:ilvl w:val="0"/>
          <w:numId w:val="3"/>
        </w:numPr>
        <w:tabs>
          <w:tab w:val="left" w:pos="993"/>
        </w:tabs>
        <w:spacing w:after="0" w:line="240" w:lineRule="auto"/>
        <w:ind w:left="0" w:firstLine="709"/>
        <w:contextualSpacing/>
        <w:rPr>
          <w:rFonts w:ascii="Times New Roman" w:hAnsi="Times New Roman"/>
          <w:kern w:val="20"/>
          <w:sz w:val="28"/>
          <w:szCs w:val="28"/>
        </w:rPr>
      </w:pPr>
      <w:r w:rsidRPr="00A51B4C">
        <w:rPr>
          <w:rFonts w:ascii="Times New Roman" w:hAnsi="Times New Roman"/>
          <w:kern w:val="20"/>
          <w:sz w:val="28"/>
          <w:szCs w:val="28"/>
        </w:rPr>
        <w:t>общего и профессионального образования;</w:t>
      </w:r>
    </w:p>
    <w:p w:rsidR="00155B41" w:rsidRPr="00A51B4C" w:rsidRDefault="00155B41" w:rsidP="00EC2471">
      <w:pPr>
        <w:numPr>
          <w:ilvl w:val="0"/>
          <w:numId w:val="3"/>
        </w:numPr>
        <w:tabs>
          <w:tab w:val="left" w:pos="993"/>
        </w:tabs>
        <w:spacing w:after="0" w:line="240" w:lineRule="auto"/>
        <w:ind w:left="0" w:firstLine="709"/>
        <w:contextualSpacing/>
        <w:rPr>
          <w:rFonts w:ascii="Times New Roman" w:hAnsi="Times New Roman"/>
          <w:kern w:val="20"/>
          <w:sz w:val="28"/>
          <w:szCs w:val="28"/>
        </w:rPr>
      </w:pPr>
      <w:r w:rsidRPr="00A51B4C">
        <w:rPr>
          <w:rFonts w:ascii="Times New Roman" w:hAnsi="Times New Roman"/>
          <w:kern w:val="20"/>
          <w:sz w:val="28"/>
          <w:szCs w:val="28"/>
        </w:rPr>
        <w:t>образования детей с ограниченными возможностями здоровья;</w:t>
      </w:r>
    </w:p>
    <w:p w:rsidR="00155B41" w:rsidRPr="00A51B4C" w:rsidRDefault="00155B41" w:rsidP="00EC2471">
      <w:pPr>
        <w:numPr>
          <w:ilvl w:val="0"/>
          <w:numId w:val="3"/>
        </w:numPr>
        <w:tabs>
          <w:tab w:val="left" w:pos="993"/>
        </w:tabs>
        <w:spacing w:after="0" w:line="240" w:lineRule="auto"/>
        <w:ind w:left="0" w:firstLine="709"/>
        <w:contextualSpacing/>
        <w:rPr>
          <w:rFonts w:ascii="Times New Roman" w:hAnsi="Times New Roman"/>
          <w:kern w:val="20"/>
          <w:sz w:val="28"/>
          <w:szCs w:val="28"/>
        </w:rPr>
      </w:pPr>
      <w:r w:rsidRPr="00A51B4C">
        <w:rPr>
          <w:rFonts w:ascii="Times New Roman" w:hAnsi="Times New Roman"/>
          <w:kern w:val="20"/>
          <w:sz w:val="28"/>
          <w:szCs w:val="28"/>
        </w:rPr>
        <w:t>дополнительного образования и воспитания детей;</w:t>
      </w:r>
    </w:p>
    <w:p w:rsidR="00155B41" w:rsidRPr="00A51B4C" w:rsidRDefault="00155B41" w:rsidP="00EC2471">
      <w:pPr>
        <w:numPr>
          <w:ilvl w:val="0"/>
          <w:numId w:val="3"/>
        </w:numPr>
        <w:tabs>
          <w:tab w:val="left" w:pos="993"/>
        </w:tabs>
        <w:spacing w:after="0" w:line="240" w:lineRule="auto"/>
        <w:ind w:left="0" w:firstLine="709"/>
        <w:contextualSpacing/>
        <w:rPr>
          <w:rFonts w:ascii="Times New Roman" w:hAnsi="Times New Roman"/>
          <w:kern w:val="20"/>
          <w:sz w:val="28"/>
          <w:szCs w:val="28"/>
        </w:rPr>
      </w:pPr>
      <w:r w:rsidRPr="00A51B4C">
        <w:rPr>
          <w:rFonts w:ascii="Times New Roman" w:hAnsi="Times New Roman"/>
          <w:kern w:val="20"/>
          <w:sz w:val="28"/>
          <w:szCs w:val="28"/>
        </w:rPr>
        <w:t>опеки и попечительства в отношении несовершеннолетних граждан, социальной поддержки и социальной защиты обучающихся образовательных организаций в Камчатском крае.</w:t>
      </w:r>
    </w:p>
    <w:p w:rsidR="00155B41" w:rsidRPr="00A51B4C" w:rsidRDefault="00155B41" w:rsidP="00EC2471">
      <w:pPr>
        <w:spacing w:after="0" w:line="240" w:lineRule="auto"/>
        <w:ind w:firstLine="709"/>
        <w:contextualSpacing/>
        <w:rPr>
          <w:rFonts w:ascii="Times New Roman" w:hAnsi="Times New Roman"/>
          <w:kern w:val="20"/>
          <w:sz w:val="28"/>
          <w:szCs w:val="28"/>
        </w:rPr>
      </w:pPr>
      <w:r w:rsidRPr="00C3339D">
        <w:rPr>
          <w:rFonts w:ascii="Times New Roman" w:hAnsi="Times New Roman"/>
          <w:kern w:val="20"/>
          <w:sz w:val="28"/>
          <w:szCs w:val="28"/>
        </w:rPr>
        <w:t>Министерство осуществляет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467C7" w:rsidRPr="00A51B4C" w:rsidRDefault="006467C7" w:rsidP="00EC2471">
      <w:pPr>
        <w:pStyle w:val="04"/>
        <w:ind w:firstLine="709"/>
        <w:rPr>
          <w:sz w:val="28"/>
          <w:szCs w:val="28"/>
        </w:rPr>
      </w:pPr>
    </w:p>
    <w:p w:rsidR="00E61179" w:rsidRPr="00A51B4C" w:rsidRDefault="00E61179" w:rsidP="00EC2471">
      <w:pPr>
        <w:pStyle w:val="012"/>
        <w:numPr>
          <w:ilvl w:val="1"/>
          <w:numId w:val="37"/>
        </w:numPr>
        <w:spacing w:before="0" w:after="0"/>
        <w:ind w:left="0" w:firstLine="709"/>
        <w:jc w:val="both"/>
        <w:rPr>
          <w:sz w:val="28"/>
          <w:szCs w:val="28"/>
        </w:rPr>
      </w:pPr>
      <w:r w:rsidRPr="00A51B4C">
        <w:rPr>
          <w:sz w:val="28"/>
          <w:szCs w:val="28"/>
        </w:rPr>
        <w:t>Подготовка и реализация документов стратегического планирования</w:t>
      </w:r>
    </w:p>
    <w:p w:rsidR="006C68D7" w:rsidRPr="00A51B4C" w:rsidRDefault="006C68D7" w:rsidP="00EC2471">
      <w:pPr>
        <w:pStyle w:val="04"/>
        <w:tabs>
          <w:tab w:val="left" w:pos="709"/>
        </w:tabs>
        <w:ind w:firstLine="709"/>
        <w:rPr>
          <w:sz w:val="28"/>
          <w:szCs w:val="28"/>
        </w:rPr>
      </w:pPr>
      <w:r w:rsidRPr="00A51B4C">
        <w:rPr>
          <w:sz w:val="28"/>
          <w:szCs w:val="28"/>
        </w:rPr>
        <w:t>Для решения поставленных задач в регионе реализуются следующие документы стратегического планирования</w:t>
      </w:r>
      <w:r w:rsidR="007D5BA5" w:rsidRPr="00A51B4C">
        <w:rPr>
          <w:sz w:val="28"/>
          <w:szCs w:val="28"/>
        </w:rPr>
        <w:t xml:space="preserve"> сферы образования</w:t>
      </w:r>
      <w:r w:rsidR="00E34CA6" w:rsidRPr="00A51B4C">
        <w:rPr>
          <w:sz w:val="28"/>
          <w:szCs w:val="28"/>
        </w:rPr>
        <w:t>:</w:t>
      </w:r>
    </w:p>
    <w:p w:rsidR="006C68D7" w:rsidRPr="00A51B4C" w:rsidRDefault="006163C1" w:rsidP="00EC2471">
      <w:pPr>
        <w:pStyle w:val="00"/>
        <w:tabs>
          <w:tab w:val="left" w:pos="709"/>
          <w:tab w:val="left" w:pos="993"/>
        </w:tabs>
        <w:ind w:left="0" w:firstLine="709"/>
        <w:rPr>
          <w:sz w:val="28"/>
          <w:szCs w:val="28"/>
        </w:rPr>
      </w:pPr>
      <w:r w:rsidRPr="00A51B4C">
        <w:rPr>
          <w:sz w:val="28"/>
          <w:szCs w:val="28"/>
        </w:rPr>
        <w:t>Комплексный план мероприятий по профессиональной навигации обучающихся общеобразовательных организаций Камчатского края и поддержке молодежи на региональном рынке труда до 2025 года, утвержденный распоряжением Правительства Камчатского края от 12.02.2020 № 39-РП</w:t>
      </w:r>
      <w:r w:rsidR="00B2785A" w:rsidRPr="00A51B4C">
        <w:rPr>
          <w:sz w:val="28"/>
          <w:szCs w:val="28"/>
        </w:rPr>
        <w:t>;</w:t>
      </w:r>
    </w:p>
    <w:p w:rsidR="00B2785A" w:rsidRPr="00A51B4C" w:rsidRDefault="00B2785A" w:rsidP="00EC2471">
      <w:pPr>
        <w:pStyle w:val="00"/>
        <w:tabs>
          <w:tab w:val="left" w:pos="993"/>
        </w:tabs>
        <w:ind w:left="0" w:firstLine="709"/>
        <w:rPr>
          <w:sz w:val="28"/>
          <w:szCs w:val="28"/>
        </w:rPr>
      </w:pPr>
      <w:r w:rsidRPr="00A51B4C">
        <w:rPr>
          <w:sz w:val="28"/>
          <w:szCs w:val="28"/>
        </w:rPr>
        <w:t>Комплекс мероприятий (дорожная карта) по внедрению целевой модели дополнительного образования детей в Камчатском крае, утвержд</w:t>
      </w:r>
      <w:r w:rsidR="005A19D4">
        <w:rPr>
          <w:sz w:val="28"/>
          <w:szCs w:val="28"/>
        </w:rPr>
        <w:t>е</w:t>
      </w:r>
      <w:r w:rsidRPr="00A51B4C">
        <w:rPr>
          <w:sz w:val="28"/>
          <w:szCs w:val="28"/>
        </w:rPr>
        <w:t>нный распоряжением Правительства Камчатского края от 25.11.2020 № 532-РП;</w:t>
      </w:r>
    </w:p>
    <w:p w:rsidR="00D45AE3" w:rsidRPr="00A51B4C" w:rsidRDefault="00D45AE3" w:rsidP="00EC2471">
      <w:pPr>
        <w:pStyle w:val="00"/>
        <w:tabs>
          <w:tab w:val="left" w:pos="993"/>
        </w:tabs>
        <w:ind w:left="0" w:firstLine="709"/>
        <w:rPr>
          <w:sz w:val="28"/>
          <w:szCs w:val="28"/>
        </w:rPr>
      </w:pPr>
      <w:r w:rsidRPr="00A51B4C">
        <w:rPr>
          <w:sz w:val="28"/>
          <w:szCs w:val="28"/>
        </w:rPr>
        <w:t xml:space="preserve">Дорожная карта внедрения регионального стандарта кадрового обеспечения промышленного (экономического) роста в Камчатском крае, </w:t>
      </w:r>
      <w:r w:rsidRPr="00A51B4C">
        <w:rPr>
          <w:sz w:val="28"/>
          <w:szCs w:val="28"/>
        </w:rPr>
        <w:lastRenderedPageBreak/>
        <w:t>утвержденная распоряжением Правительства Камчатск</w:t>
      </w:r>
      <w:r w:rsidR="00B2785A" w:rsidRPr="00A51B4C">
        <w:rPr>
          <w:sz w:val="28"/>
          <w:szCs w:val="28"/>
        </w:rPr>
        <w:t>ого края от 12.07.2019 №</w:t>
      </w:r>
      <w:r w:rsidR="005A19D4">
        <w:rPr>
          <w:sz w:val="28"/>
          <w:szCs w:val="28"/>
        </w:rPr>
        <w:t> </w:t>
      </w:r>
      <w:r w:rsidR="00B2785A" w:rsidRPr="00A51B4C">
        <w:rPr>
          <w:sz w:val="28"/>
          <w:szCs w:val="28"/>
        </w:rPr>
        <w:t>329-РП;</w:t>
      </w:r>
    </w:p>
    <w:p w:rsidR="00FC3AF8" w:rsidRPr="004D5633" w:rsidRDefault="008E352C" w:rsidP="00EC2471">
      <w:pPr>
        <w:pStyle w:val="00"/>
        <w:tabs>
          <w:tab w:val="left" w:pos="993"/>
        </w:tabs>
        <w:ind w:left="0" w:firstLine="709"/>
        <w:rPr>
          <w:sz w:val="28"/>
          <w:szCs w:val="28"/>
        </w:rPr>
      </w:pPr>
      <w:r w:rsidRPr="005A19D4">
        <w:rPr>
          <w:spacing w:val="-6"/>
          <w:sz w:val="28"/>
          <w:szCs w:val="28"/>
        </w:rPr>
        <w:t xml:space="preserve">Проект «Развитие региональной системы управления качеством образования в общеобразовательных учреждениях Камчатского края» в 2020-2023 гг.», </w:t>
      </w:r>
      <w:r w:rsidRPr="004D5633">
        <w:rPr>
          <w:sz w:val="28"/>
          <w:szCs w:val="28"/>
        </w:rPr>
        <w:t>утвержденный приказом Министерства от 22.10</w:t>
      </w:r>
      <w:r w:rsidR="004D5633" w:rsidRPr="004D5633">
        <w:rPr>
          <w:sz w:val="28"/>
          <w:szCs w:val="28"/>
        </w:rPr>
        <w:t>.2020 № 911;</w:t>
      </w:r>
    </w:p>
    <w:p w:rsidR="004D5633" w:rsidRDefault="004D5633" w:rsidP="00EC2471">
      <w:pPr>
        <w:pStyle w:val="00"/>
        <w:tabs>
          <w:tab w:val="left" w:pos="993"/>
        </w:tabs>
        <w:ind w:left="0" w:firstLine="709"/>
        <w:rPr>
          <w:sz w:val="28"/>
          <w:szCs w:val="28"/>
        </w:rPr>
      </w:pPr>
      <w:r w:rsidRPr="004D5633">
        <w:rPr>
          <w:sz w:val="28"/>
          <w:szCs w:val="28"/>
        </w:rPr>
        <w:t>Комплекс мер (дорожн</w:t>
      </w:r>
      <w:r w:rsidR="005A19D4">
        <w:rPr>
          <w:sz w:val="28"/>
          <w:szCs w:val="28"/>
        </w:rPr>
        <w:t>ая</w:t>
      </w:r>
      <w:r w:rsidRPr="004D5633">
        <w:rPr>
          <w:sz w:val="28"/>
          <w:szCs w:val="28"/>
        </w:rPr>
        <w:t xml:space="preserve"> карт</w:t>
      </w:r>
      <w:r w:rsidR="005A19D4">
        <w:rPr>
          <w:sz w:val="28"/>
          <w:szCs w:val="28"/>
        </w:rPr>
        <w:t>а</w:t>
      </w:r>
      <w:r w:rsidRPr="004D5633">
        <w:rPr>
          <w:sz w:val="28"/>
          <w:szCs w:val="28"/>
        </w:rPr>
        <w:t>)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2021 году, утвержд</w:t>
      </w:r>
      <w:r w:rsidR="005A19D4">
        <w:rPr>
          <w:sz w:val="28"/>
          <w:szCs w:val="28"/>
        </w:rPr>
        <w:t>е</w:t>
      </w:r>
      <w:r w:rsidRPr="004D5633">
        <w:rPr>
          <w:sz w:val="28"/>
          <w:szCs w:val="28"/>
        </w:rPr>
        <w:t>нный распоряжением Правительства Камчатского края от 20.02.2021 № 93-РП;</w:t>
      </w:r>
    </w:p>
    <w:p w:rsidR="003A49A3" w:rsidRPr="005A19D4" w:rsidRDefault="003A49A3" w:rsidP="00EC2471">
      <w:pPr>
        <w:pStyle w:val="00"/>
        <w:tabs>
          <w:tab w:val="left" w:pos="993"/>
        </w:tabs>
        <w:ind w:left="0" w:firstLine="709"/>
        <w:rPr>
          <w:sz w:val="28"/>
          <w:szCs w:val="28"/>
        </w:rPr>
      </w:pPr>
      <w:r w:rsidRPr="005A19D4">
        <w:rPr>
          <w:sz w:val="28"/>
          <w:szCs w:val="28"/>
        </w:rPr>
        <w:t>Комплексный план мероприятий по организационно-методической поддержке центров «Точка роста»,</w:t>
      </w:r>
      <w:r w:rsidRPr="005A19D4">
        <w:t xml:space="preserve"> </w:t>
      </w:r>
      <w:r w:rsidRPr="005A19D4">
        <w:rPr>
          <w:sz w:val="28"/>
          <w:szCs w:val="28"/>
        </w:rPr>
        <w:t>детского технопарка «</w:t>
      </w:r>
      <w:proofErr w:type="spellStart"/>
      <w:r w:rsidRPr="005A19D4">
        <w:rPr>
          <w:sz w:val="28"/>
          <w:szCs w:val="28"/>
        </w:rPr>
        <w:t>Кванториум</w:t>
      </w:r>
      <w:proofErr w:type="spellEnd"/>
      <w:r w:rsidRPr="005A19D4">
        <w:rPr>
          <w:sz w:val="28"/>
          <w:szCs w:val="28"/>
        </w:rPr>
        <w:t>-Камчатка», центра цифрового образования «IT-куб», создаваемых и</w:t>
      </w:r>
      <w:r w:rsidRPr="005A19D4">
        <w:rPr>
          <w:sz w:val="28"/>
          <w:szCs w:val="28"/>
        </w:rPr>
        <w:br/>
        <w:t>функционирующих на территории Камчатского края</w:t>
      </w:r>
      <w:r w:rsidR="005A19D4">
        <w:rPr>
          <w:sz w:val="28"/>
          <w:szCs w:val="28"/>
        </w:rPr>
        <w:t>,</w:t>
      </w:r>
      <w:r w:rsidRPr="005A19D4">
        <w:rPr>
          <w:sz w:val="28"/>
          <w:szCs w:val="28"/>
        </w:rPr>
        <w:t xml:space="preserve"> на 2021-</w:t>
      </w:r>
      <w:proofErr w:type="gramStart"/>
      <w:r w:rsidRPr="005A19D4">
        <w:rPr>
          <w:sz w:val="28"/>
          <w:szCs w:val="28"/>
        </w:rPr>
        <w:t>2022  гг</w:t>
      </w:r>
      <w:r w:rsidR="005A19D4">
        <w:rPr>
          <w:sz w:val="28"/>
          <w:szCs w:val="28"/>
        </w:rPr>
        <w:t>.</w:t>
      </w:r>
      <w:proofErr w:type="gramEnd"/>
      <w:r w:rsidR="005A19D4">
        <w:rPr>
          <w:sz w:val="28"/>
          <w:szCs w:val="28"/>
        </w:rPr>
        <w:t>;</w:t>
      </w:r>
      <w:r w:rsidRPr="005A19D4">
        <w:rPr>
          <w:sz w:val="28"/>
          <w:szCs w:val="28"/>
        </w:rPr>
        <w:t xml:space="preserve"> </w:t>
      </w:r>
    </w:p>
    <w:p w:rsidR="004D5633" w:rsidRPr="004D5633" w:rsidRDefault="004D5633" w:rsidP="00EC2471">
      <w:pPr>
        <w:pStyle w:val="00"/>
        <w:tabs>
          <w:tab w:val="left" w:pos="993"/>
        </w:tabs>
        <w:ind w:left="0" w:firstLine="709"/>
        <w:rPr>
          <w:sz w:val="28"/>
          <w:szCs w:val="28"/>
        </w:rPr>
      </w:pPr>
      <w:r w:rsidRPr="004D5633">
        <w:rPr>
          <w:sz w:val="28"/>
          <w:szCs w:val="28"/>
        </w:rPr>
        <w:t>Положение о внедрении системы персонифицированного финансирования дополнительного образования детей в Камчатском крае, утвержд</w:t>
      </w:r>
      <w:r w:rsidR="00DA3F4A">
        <w:rPr>
          <w:sz w:val="28"/>
          <w:szCs w:val="28"/>
        </w:rPr>
        <w:t>е</w:t>
      </w:r>
      <w:r w:rsidRPr="004D5633">
        <w:rPr>
          <w:sz w:val="28"/>
          <w:szCs w:val="28"/>
        </w:rPr>
        <w:t>нное распоряжением Правительства Камчатского края от 05.03.2021 №</w:t>
      </w:r>
      <w:r w:rsidR="00DA3F4A">
        <w:rPr>
          <w:sz w:val="28"/>
          <w:szCs w:val="28"/>
        </w:rPr>
        <w:t> </w:t>
      </w:r>
      <w:r w:rsidRPr="004D5633">
        <w:rPr>
          <w:sz w:val="28"/>
          <w:szCs w:val="28"/>
        </w:rPr>
        <w:t>108-РП;</w:t>
      </w:r>
    </w:p>
    <w:p w:rsidR="004D5633" w:rsidRPr="004D5633" w:rsidRDefault="004D5633" w:rsidP="00EC2471">
      <w:pPr>
        <w:pStyle w:val="00"/>
        <w:tabs>
          <w:tab w:val="left" w:pos="993"/>
        </w:tabs>
        <w:ind w:left="0" w:firstLine="709"/>
        <w:rPr>
          <w:sz w:val="28"/>
          <w:szCs w:val="28"/>
        </w:rPr>
      </w:pPr>
      <w:r w:rsidRPr="004D5633">
        <w:rPr>
          <w:sz w:val="28"/>
          <w:szCs w:val="28"/>
        </w:rPr>
        <w:t>Положение о ГИС «Навигатор дополнительного образования Камчатского края», утвержд</w:t>
      </w:r>
      <w:r w:rsidR="00DA3F4A">
        <w:rPr>
          <w:sz w:val="28"/>
          <w:szCs w:val="28"/>
        </w:rPr>
        <w:t>е</w:t>
      </w:r>
      <w:r w:rsidRPr="004D5633">
        <w:rPr>
          <w:sz w:val="28"/>
          <w:szCs w:val="28"/>
        </w:rPr>
        <w:t>нное постановлением Правительства Камчатского края от 15.06.2021 № 256-П.</w:t>
      </w:r>
    </w:p>
    <w:p w:rsidR="00183BFE" w:rsidRPr="00A51B4C" w:rsidRDefault="00FC3AF8" w:rsidP="00EC2471">
      <w:pPr>
        <w:pStyle w:val="00"/>
        <w:numPr>
          <w:ilvl w:val="0"/>
          <w:numId w:val="0"/>
        </w:numPr>
        <w:tabs>
          <w:tab w:val="left" w:pos="709"/>
          <w:tab w:val="left" w:pos="993"/>
        </w:tabs>
        <w:ind w:firstLine="709"/>
        <w:rPr>
          <w:sz w:val="28"/>
          <w:szCs w:val="28"/>
        </w:rPr>
      </w:pPr>
      <w:r w:rsidRPr="00A51B4C">
        <w:rPr>
          <w:sz w:val="28"/>
          <w:szCs w:val="28"/>
        </w:rPr>
        <w:t xml:space="preserve"> </w:t>
      </w:r>
      <w:r w:rsidR="00183BFE" w:rsidRPr="00A51B4C">
        <w:rPr>
          <w:sz w:val="28"/>
          <w:szCs w:val="28"/>
        </w:rPr>
        <w:t>Министерство в рамках национального проекта «Образование» реализует региональные проекты:</w:t>
      </w:r>
    </w:p>
    <w:p w:rsidR="00183BFE" w:rsidRPr="00A51B4C" w:rsidRDefault="00183BFE" w:rsidP="00EC2471">
      <w:pPr>
        <w:numPr>
          <w:ilvl w:val="0"/>
          <w:numId w:val="19"/>
        </w:numPr>
        <w:tabs>
          <w:tab w:val="left" w:pos="993"/>
        </w:tabs>
        <w:spacing w:after="0" w:line="240" w:lineRule="auto"/>
        <w:ind w:left="0" w:firstLine="709"/>
        <w:contextualSpacing/>
        <w:rPr>
          <w:rFonts w:ascii="Times New Roman" w:hAnsi="Times New Roman"/>
          <w:bCs/>
          <w:kern w:val="20"/>
          <w:sz w:val="28"/>
          <w:szCs w:val="28"/>
        </w:rPr>
      </w:pPr>
      <w:r w:rsidRPr="00A51B4C">
        <w:rPr>
          <w:rFonts w:ascii="Times New Roman" w:hAnsi="Times New Roman"/>
          <w:bCs/>
          <w:kern w:val="20"/>
          <w:sz w:val="28"/>
          <w:szCs w:val="28"/>
        </w:rPr>
        <w:t>«Современная школа»</w:t>
      </w:r>
      <w:r w:rsidR="00DA3F4A">
        <w:rPr>
          <w:rFonts w:ascii="Times New Roman" w:hAnsi="Times New Roman"/>
          <w:bCs/>
          <w:kern w:val="20"/>
          <w:sz w:val="28"/>
          <w:szCs w:val="28"/>
        </w:rPr>
        <w:t xml:space="preserve"> </w:t>
      </w:r>
    </w:p>
    <w:p w:rsidR="00183BFE" w:rsidRPr="00A51B4C" w:rsidRDefault="00DA3F4A" w:rsidP="00EC2471">
      <w:pPr>
        <w:numPr>
          <w:ilvl w:val="0"/>
          <w:numId w:val="19"/>
        </w:numPr>
        <w:tabs>
          <w:tab w:val="left" w:pos="993"/>
        </w:tabs>
        <w:spacing w:after="0" w:line="240" w:lineRule="auto"/>
        <w:ind w:left="0" w:firstLine="709"/>
        <w:contextualSpacing/>
        <w:rPr>
          <w:rFonts w:ascii="Times New Roman" w:hAnsi="Times New Roman"/>
          <w:bCs/>
          <w:kern w:val="20"/>
          <w:sz w:val="28"/>
          <w:szCs w:val="28"/>
        </w:rPr>
      </w:pPr>
      <w:r>
        <w:rPr>
          <w:rFonts w:ascii="Times New Roman" w:hAnsi="Times New Roman"/>
          <w:bCs/>
          <w:kern w:val="20"/>
          <w:sz w:val="28"/>
          <w:szCs w:val="28"/>
        </w:rPr>
        <w:t>«Успех каждого ребенка»</w:t>
      </w:r>
    </w:p>
    <w:p w:rsidR="00183BFE" w:rsidRPr="00A51B4C" w:rsidRDefault="00F065B2" w:rsidP="00EC2471">
      <w:pPr>
        <w:numPr>
          <w:ilvl w:val="0"/>
          <w:numId w:val="19"/>
        </w:numPr>
        <w:tabs>
          <w:tab w:val="left" w:pos="851"/>
          <w:tab w:val="left" w:pos="993"/>
        </w:tabs>
        <w:spacing w:after="0" w:line="240" w:lineRule="auto"/>
        <w:ind w:left="0" w:firstLine="709"/>
        <w:contextualSpacing/>
        <w:rPr>
          <w:rFonts w:ascii="Times New Roman" w:hAnsi="Times New Roman"/>
          <w:bCs/>
          <w:kern w:val="20"/>
          <w:sz w:val="28"/>
          <w:szCs w:val="20"/>
        </w:rPr>
      </w:pPr>
      <w:r w:rsidRPr="00A51B4C">
        <w:rPr>
          <w:rFonts w:ascii="Times New Roman" w:hAnsi="Times New Roman"/>
          <w:bCs/>
          <w:kern w:val="20"/>
          <w:sz w:val="28"/>
          <w:szCs w:val="20"/>
        </w:rPr>
        <w:t xml:space="preserve"> </w:t>
      </w:r>
      <w:r w:rsidR="00183BFE" w:rsidRPr="00A51B4C">
        <w:rPr>
          <w:rFonts w:ascii="Times New Roman" w:hAnsi="Times New Roman"/>
          <w:bCs/>
          <w:kern w:val="20"/>
          <w:sz w:val="28"/>
          <w:szCs w:val="20"/>
        </w:rPr>
        <w:t>«</w:t>
      </w:r>
      <w:r w:rsidR="00DA3F4A">
        <w:rPr>
          <w:rFonts w:ascii="Times New Roman" w:hAnsi="Times New Roman"/>
          <w:bCs/>
          <w:kern w:val="20"/>
          <w:sz w:val="28"/>
          <w:szCs w:val="20"/>
        </w:rPr>
        <w:t>Цифровая образовательная среда»</w:t>
      </w:r>
    </w:p>
    <w:p w:rsidR="00183BFE" w:rsidRPr="00A51B4C" w:rsidRDefault="00F065B2" w:rsidP="00EC2471">
      <w:pPr>
        <w:numPr>
          <w:ilvl w:val="0"/>
          <w:numId w:val="19"/>
        </w:numPr>
        <w:tabs>
          <w:tab w:val="left" w:pos="851"/>
          <w:tab w:val="left" w:pos="993"/>
        </w:tabs>
        <w:spacing w:after="0" w:line="240" w:lineRule="auto"/>
        <w:ind w:left="0" w:firstLine="709"/>
        <w:contextualSpacing/>
        <w:rPr>
          <w:rFonts w:ascii="Times New Roman" w:hAnsi="Times New Roman"/>
          <w:bCs/>
          <w:kern w:val="20"/>
          <w:sz w:val="28"/>
          <w:szCs w:val="28"/>
        </w:rPr>
      </w:pPr>
      <w:r w:rsidRPr="00A51B4C">
        <w:rPr>
          <w:rFonts w:ascii="Times New Roman" w:hAnsi="Times New Roman"/>
          <w:bCs/>
          <w:kern w:val="20"/>
          <w:sz w:val="28"/>
          <w:szCs w:val="28"/>
        </w:rPr>
        <w:t xml:space="preserve"> </w:t>
      </w:r>
      <w:r w:rsidR="00183BFE" w:rsidRPr="00A51B4C">
        <w:rPr>
          <w:rFonts w:ascii="Times New Roman" w:hAnsi="Times New Roman"/>
          <w:bCs/>
          <w:kern w:val="20"/>
          <w:sz w:val="28"/>
          <w:szCs w:val="28"/>
        </w:rPr>
        <w:t xml:space="preserve">«Молодые профессионалы (Повышение конкурентоспособности </w:t>
      </w:r>
      <w:r w:rsidR="00DA3F4A">
        <w:rPr>
          <w:rFonts w:ascii="Times New Roman" w:hAnsi="Times New Roman"/>
          <w:bCs/>
          <w:kern w:val="20"/>
          <w:sz w:val="28"/>
          <w:szCs w:val="28"/>
        </w:rPr>
        <w:t>профессионального образования)»</w:t>
      </w:r>
    </w:p>
    <w:p w:rsidR="00174502" w:rsidRPr="00A51B4C" w:rsidRDefault="00E676EE" w:rsidP="00EC2471">
      <w:pPr>
        <w:numPr>
          <w:ilvl w:val="0"/>
          <w:numId w:val="19"/>
        </w:numPr>
        <w:tabs>
          <w:tab w:val="left" w:pos="851"/>
          <w:tab w:val="left" w:pos="993"/>
        </w:tabs>
        <w:spacing w:after="0" w:line="240" w:lineRule="auto"/>
        <w:ind w:left="0" w:firstLine="709"/>
        <w:contextualSpacing/>
        <w:rPr>
          <w:rFonts w:ascii="Times New Roman" w:hAnsi="Times New Roman"/>
          <w:bCs/>
          <w:kern w:val="20"/>
          <w:sz w:val="28"/>
          <w:szCs w:val="28"/>
        </w:rPr>
      </w:pPr>
      <w:r>
        <w:rPr>
          <w:rFonts w:ascii="Times New Roman" w:hAnsi="Times New Roman"/>
          <w:bCs/>
          <w:kern w:val="20"/>
          <w:sz w:val="28"/>
          <w:szCs w:val="28"/>
        </w:rPr>
        <w:t xml:space="preserve"> </w:t>
      </w:r>
      <w:r w:rsidR="00174502">
        <w:rPr>
          <w:rFonts w:ascii="Times New Roman" w:hAnsi="Times New Roman"/>
          <w:bCs/>
          <w:kern w:val="20"/>
          <w:sz w:val="28"/>
          <w:szCs w:val="28"/>
        </w:rPr>
        <w:t>«Патриотическое воспитание».</w:t>
      </w:r>
    </w:p>
    <w:p w:rsidR="00183BFE" w:rsidRPr="00A51B4C" w:rsidRDefault="00183BFE" w:rsidP="00EC2471">
      <w:pPr>
        <w:pStyle w:val="ad"/>
        <w:tabs>
          <w:tab w:val="left" w:pos="1134"/>
        </w:tabs>
        <w:spacing w:after="0" w:line="240" w:lineRule="auto"/>
        <w:ind w:left="0" w:firstLine="709"/>
        <w:rPr>
          <w:rFonts w:ascii="Times New Roman" w:hAnsi="Times New Roman"/>
          <w:kern w:val="20"/>
          <w:sz w:val="28"/>
          <w:szCs w:val="28"/>
        </w:rPr>
      </w:pPr>
      <w:r w:rsidRPr="00A51B4C">
        <w:rPr>
          <w:rFonts w:ascii="Times New Roman" w:hAnsi="Times New Roman"/>
          <w:kern w:val="20"/>
          <w:sz w:val="28"/>
          <w:szCs w:val="28"/>
        </w:rPr>
        <w:t>Министерство участвует в реализации следующих региональных программ:</w:t>
      </w:r>
    </w:p>
    <w:p w:rsidR="00183BFE" w:rsidRPr="00A51B4C" w:rsidRDefault="008E352C" w:rsidP="00EC2471">
      <w:pPr>
        <w:tabs>
          <w:tab w:val="left" w:pos="567"/>
        </w:tabs>
        <w:spacing w:after="0" w:line="240" w:lineRule="auto"/>
        <w:ind w:firstLine="567"/>
        <w:contextualSpacing/>
        <w:rPr>
          <w:rFonts w:ascii="Times New Roman" w:hAnsi="Times New Roman"/>
          <w:kern w:val="20"/>
          <w:sz w:val="28"/>
          <w:szCs w:val="28"/>
        </w:rPr>
      </w:pPr>
      <w:r w:rsidRPr="00A51B4C">
        <w:rPr>
          <w:rFonts w:ascii="Times New Roman" w:hAnsi="Times New Roman"/>
          <w:kern w:val="20"/>
          <w:sz w:val="28"/>
          <w:szCs w:val="28"/>
        </w:rPr>
        <w:t xml:space="preserve">- </w:t>
      </w:r>
      <w:r w:rsidR="00183BFE" w:rsidRPr="00A51B4C">
        <w:rPr>
          <w:rFonts w:ascii="Times New Roman" w:hAnsi="Times New Roman"/>
          <w:kern w:val="20"/>
          <w:sz w:val="28"/>
          <w:szCs w:val="28"/>
        </w:rPr>
        <w:t>«Семья и дети Камчатки»</w:t>
      </w:r>
    </w:p>
    <w:p w:rsidR="00183BFE" w:rsidRPr="00A51B4C" w:rsidRDefault="008E352C" w:rsidP="00EC2471">
      <w:pPr>
        <w:tabs>
          <w:tab w:val="left" w:pos="567"/>
        </w:tabs>
        <w:spacing w:after="0" w:line="240" w:lineRule="auto"/>
        <w:ind w:firstLine="567"/>
        <w:contextualSpacing/>
        <w:rPr>
          <w:rFonts w:ascii="Times New Roman" w:hAnsi="Times New Roman"/>
          <w:kern w:val="20"/>
          <w:sz w:val="28"/>
          <w:szCs w:val="28"/>
        </w:rPr>
      </w:pPr>
      <w:r w:rsidRPr="00A51B4C">
        <w:rPr>
          <w:rFonts w:ascii="Times New Roman" w:hAnsi="Times New Roman"/>
          <w:kern w:val="20"/>
          <w:sz w:val="28"/>
          <w:szCs w:val="28"/>
        </w:rPr>
        <w:t xml:space="preserve">- </w:t>
      </w:r>
      <w:r w:rsidR="00183BFE" w:rsidRPr="00A51B4C">
        <w:rPr>
          <w:rFonts w:ascii="Times New Roman" w:hAnsi="Times New Roman"/>
          <w:kern w:val="20"/>
          <w:sz w:val="28"/>
          <w:szCs w:val="28"/>
        </w:rPr>
        <w:t>«Социальная поддержка граждан в Камчатском крае»</w:t>
      </w:r>
    </w:p>
    <w:p w:rsidR="00183BFE" w:rsidRPr="00A51B4C" w:rsidRDefault="008E352C" w:rsidP="00EC2471">
      <w:pPr>
        <w:tabs>
          <w:tab w:val="left" w:pos="567"/>
        </w:tabs>
        <w:spacing w:after="0" w:line="240" w:lineRule="auto"/>
        <w:ind w:firstLine="567"/>
        <w:contextualSpacing/>
        <w:rPr>
          <w:rFonts w:ascii="Times New Roman" w:hAnsi="Times New Roman"/>
          <w:kern w:val="20"/>
          <w:sz w:val="28"/>
          <w:szCs w:val="28"/>
        </w:rPr>
      </w:pPr>
      <w:r w:rsidRPr="00A51B4C">
        <w:rPr>
          <w:rFonts w:ascii="Times New Roman" w:hAnsi="Times New Roman"/>
          <w:kern w:val="20"/>
          <w:sz w:val="28"/>
          <w:szCs w:val="28"/>
        </w:rPr>
        <w:t xml:space="preserve">- </w:t>
      </w:r>
      <w:r w:rsidR="00183BFE" w:rsidRPr="00A51B4C">
        <w:rPr>
          <w:rFonts w:ascii="Times New Roman" w:hAnsi="Times New Roman"/>
          <w:kern w:val="20"/>
          <w:sz w:val="28"/>
          <w:szCs w:val="28"/>
        </w:rPr>
        <w:t>«Безопасная Камчатка»</w:t>
      </w:r>
    </w:p>
    <w:p w:rsidR="00183BFE" w:rsidRPr="00A51B4C" w:rsidRDefault="008E352C" w:rsidP="00EC2471">
      <w:pPr>
        <w:tabs>
          <w:tab w:val="left" w:pos="567"/>
        </w:tabs>
        <w:spacing w:after="0" w:line="240" w:lineRule="auto"/>
        <w:ind w:firstLine="567"/>
        <w:contextualSpacing/>
        <w:rPr>
          <w:rFonts w:ascii="Times New Roman" w:hAnsi="Times New Roman"/>
          <w:kern w:val="20"/>
          <w:sz w:val="28"/>
          <w:szCs w:val="28"/>
        </w:rPr>
      </w:pPr>
      <w:r w:rsidRPr="00A51B4C">
        <w:rPr>
          <w:rFonts w:ascii="Times New Roman" w:hAnsi="Times New Roman"/>
          <w:kern w:val="20"/>
          <w:sz w:val="28"/>
          <w:szCs w:val="28"/>
        </w:rPr>
        <w:t>-</w:t>
      </w:r>
      <w:r w:rsidR="00DA3F4A">
        <w:t> </w:t>
      </w:r>
      <w:r w:rsidR="00183BFE" w:rsidRPr="00A51B4C">
        <w:rPr>
          <w:rFonts w:ascii="Times New Roman" w:hAnsi="Times New Roman"/>
          <w:kern w:val="20"/>
          <w:sz w:val="28"/>
          <w:szCs w:val="28"/>
        </w:rPr>
        <w:t>«Реализация государственной национальной политики и укрепление гражданского единства в Камчатском крае»</w:t>
      </w:r>
      <w:r w:rsidR="00DA3F4A">
        <w:rPr>
          <w:rFonts w:ascii="Times New Roman" w:hAnsi="Times New Roman"/>
          <w:kern w:val="20"/>
          <w:sz w:val="28"/>
          <w:szCs w:val="28"/>
        </w:rPr>
        <w:t xml:space="preserve"> </w:t>
      </w:r>
    </w:p>
    <w:p w:rsidR="00183BFE" w:rsidRPr="00A51B4C" w:rsidRDefault="008E352C" w:rsidP="00EC2471">
      <w:pPr>
        <w:tabs>
          <w:tab w:val="left" w:pos="567"/>
        </w:tabs>
        <w:spacing w:after="0" w:line="240" w:lineRule="auto"/>
        <w:ind w:firstLine="567"/>
        <w:contextualSpacing/>
        <w:rPr>
          <w:rFonts w:ascii="Times New Roman" w:hAnsi="Times New Roman"/>
          <w:kern w:val="20"/>
          <w:sz w:val="28"/>
          <w:szCs w:val="28"/>
        </w:rPr>
      </w:pPr>
      <w:r w:rsidRPr="00A51B4C">
        <w:rPr>
          <w:rFonts w:ascii="Times New Roman" w:hAnsi="Times New Roman"/>
          <w:kern w:val="20"/>
          <w:sz w:val="28"/>
          <w:szCs w:val="28"/>
        </w:rPr>
        <w:t xml:space="preserve">- </w:t>
      </w:r>
      <w:r w:rsidR="00183BFE" w:rsidRPr="00A51B4C">
        <w:rPr>
          <w:rFonts w:ascii="Times New Roman" w:hAnsi="Times New Roman"/>
          <w:kern w:val="20"/>
          <w:sz w:val="28"/>
          <w:szCs w:val="28"/>
        </w:rPr>
        <w:t>«</w:t>
      </w:r>
      <w:proofErr w:type="spellStart"/>
      <w:r w:rsidR="00183BFE" w:rsidRPr="00A51B4C">
        <w:rPr>
          <w:rFonts w:ascii="Times New Roman" w:hAnsi="Times New Roman"/>
          <w:kern w:val="20"/>
          <w:sz w:val="28"/>
          <w:szCs w:val="28"/>
        </w:rPr>
        <w:t>Энергоэффективность</w:t>
      </w:r>
      <w:proofErr w:type="spellEnd"/>
      <w:r w:rsidR="00183BFE" w:rsidRPr="00A51B4C">
        <w:rPr>
          <w:rFonts w:ascii="Times New Roman" w:hAnsi="Times New Roman"/>
          <w:kern w:val="20"/>
          <w:sz w:val="28"/>
          <w:szCs w:val="28"/>
        </w:rPr>
        <w:t>,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w:t>
      </w:r>
      <w:r w:rsidR="00DA3F4A">
        <w:rPr>
          <w:rFonts w:ascii="Times New Roman" w:hAnsi="Times New Roman"/>
          <w:kern w:val="20"/>
          <w:sz w:val="28"/>
          <w:szCs w:val="28"/>
        </w:rPr>
        <w:t xml:space="preserve"> </w:t>
      </w:r>
    </w:p>
    <w:p w:rsidR="00183BFE" w:rsidRPr="00A51B4C" w:rsidRDefault="008E352C" w:rsidP="00EC2471">
      <w:pPr>
        <w:tabs>
          <w:tab w:val="left" w:pos="567"/>
          <w:tab w:val="left" w:pos="709"/>
          <w:tab w:val="left" w:pos="993"/>
        </w:tabs>
        <w:spacing w:after="0" w:line="240" w:lineRule="auto"/>
        <w:ind w:firstLine="567"/>
        <w:contextualSpacing/>
        <w:rPr>
          <w:rFonts w:ascii="Times New Roman" w:hAnsi="Times New Roman"/>
          <w:bCs/>
          <w:kern w:val="20"/>
          <w:sz w:val="28"/>
          <w:szCs w:val="28"/>
        </w:rPr>
      </w:pPr>
      <w:r w:rsidRPr="00A51B4C">
        <w:rPr>
          <w:rFonts w:ascii="Times New Roman" w:hAnsi="Times New Roman"/>
          <w:bCs/>
          <w:kern w:val="20"/>
          <w:sz w:val="28"/>
          <w:szCs w:val="28"/>
        </w:rPr>
        <w:t xml:space="preserve">- </w:t>
      </w:r>
      <w:r w:rsidR="00183BFE" w:rsidRPr="00A51B4C">
        <w:rPr>
          <w:rFonts w:ascii="Times New Roman" w:hAnsi="Times New Roman"/>
          <w:bCs/>
          <w:kern w:val="20"/>
          <w:sz w:val="28"/>
          <w:szCs w:val="28"/>
        </w:rPr>
        <w:t>«Социальное и экономическое развитие территории с особым статусом «Корякский округ»</w:t>
      </w:r>
      <w:r w:rsidR="00DA3F4A">
        <w:rPr>
          <w:rFonts w:ascii="Times New Roman" w:hAnsi="Times New Roman"/>
          <w:bCs/>
          <w:kern w:val="20"/>
          <w:sz w:val="28"/>
          <w:szCs w:val="28"/>
        </w:rPr>
        <w:t xml:space="preserve"> </w:t>
      </w:r>
    </w:p>
    <w:p w:rsidR="004E0044" w:rsidRPr="00A51B4C" w:rsidRDefault="008E352C" w:rsidP="00EC2471">
      <w:pPr>
        <w:pStyle w:val="00"/>
        <w:numPr>
          <w:ilvl w:val="0"/>
          <w:numId w:val="0"/>
        </w:numPr>
        <w:tabs>
          <w:tab w:val="left" w:pos="567"/>
          <w:tab w:val="left" w:pos="709"/>
          <w:tab w:val="left" w:pos="993"/>
        </w:tabs>
        <w:ind w:firstLine="567"/>
        <w:rPr>
          <w:rFonts w:eastAsia="Times New Roman"/>
          <w:bCs w:val="0"/>
          <w:kern w:val="0"/>
          <w:sz w:val="28"/>
          <w:szCs w:val="28"/>
          <w:lang w:eastAsia="ru-RU"/>
        </w:rPr>
      </w:pPr>
      <w:r w:rsidRPr="00A51B4C">
        <w:rPr>
          <w:rFonts w:eastAsia="Times New Roman"/>
          <w:bCs w:val="0"/>
          <w:kern w:val="0"/>
          <w:sz w:val="28"/>
          <w:szCs w:val="28"/>
          <w:lang w:eastAsia="ru-RU"/>
        </w:rPr>
        <w:t xml:space="preserve">- </w:t>
      </w:r>
      <w:r w:rsidR="00183BFE" w:rsidRPr="00A51B4C">
        <w:rPr>
          <w:rFonts w:eastAsia="Times New Roman"/>
          <w:bCs w:val="0"/>
          <w:kern w:val="0"/>
          <w:sz w:val="28"/>
          <w:szCs w:val="28"/>
          <w:lang w:eastAsia="ru-RU"/>
        </w:rPr>
        <w:t>«Содействие занятости населения Камчатского края».</w:t>
      </w:r>
    </w:p>
    <w:p w:rsidR="00A75EC4" w:rsidRPr="00A51B4C" w:rsidRDefault="00A75EC4" w:rsidP="00EC2471">
      <w:pPr>
        <w:pStyle w:val="00"/>
        <w:numPr>
          <w:ilvl w:val="0"/>
          <w:numId w:val="0"/>
        </w:numPr>
        <w:tabs>
          <w:tab w:val="left" w:pos="567"/>
          <w:tab w:val="left" w:pos="709"/>
          <w:tab w:val="left" w:pos="993"/>
        </w:tabs>
        <w:ind w:firstLine="567"/>
        <w:rPr>
          <w:color w:val="FF0000"/>
          <w:sz w:val="28"/>
          <w:szCs w:val="28"/>
        </w:rPr>
      </w:pPr>
    </w:p>
    <w:p w:rsidR="00547B15" w:rsidRPr="00A51B4C" w:rsidRDefault="00547B15" w:rsidP="00EC2471">
      <w:pPr>
        <w:pStyle w:val="ad"/>
        <w:keepNext/>
        <w:keepLines/>
        <w:numPr>
          <w:ilvl w:val="1"/>
          <w:numId w:val="37"/>
        </w:numPr>
        <w:suppressLineNumbers/>
        <w:suppressAutoHyphens/>
        <w:autoSpaceDE w:val="0"/>
        <w:autoSpaceDN w:val="0"/>
        <w:adjustRightInd w:val="0"/>
        <w:spacing w:after="0" w:line="240" w:lineRule="auto"/>
        <w:ind w:left="0" w:firstLine="709"/>
        <w:rPr>
          <w:rFonts w:ascii="TimesNewRoman,Bold" w:hAnsi="TimesNewRoman,Bold" w:cs="TimesNewRoman,Bold"/>
          <w:b/>
          <w:bCs/>
          <w:kern w:val="22"/>
          <w:sz w:val="28"/>
          <w:szCs w:val="28"/>
        </w:rPr>
      </w:pPr>
      <w:r w:rsidRPr="00A51B4C">
        <w:rPr>
          <w:rFonts w:ascii="TimesNewRoman,Bold" w:hAnsi="TimesNewRoman,Bold" w:cs="TimesNewRoman,Bold"/>
          <w:b/>
          <w:bCs/>
          <w:kern w:val="22"/>
          <w:sz w:val="28"/>
          <w:szCs w:val="28"/>
        </w:rPr>
        <w:t>Законопроектная деятельность и деятельность по прин</w:t>
      </w:r>
      <w:r w:rsidR="00DA3F4A">
        <w:rPr>
          <w:rFonts w:ascii="TimesNewRoman,Bold" w:hAnsi="TimesNewRoman,Bold" w:cs="TimesNewRoman,Bold"/>
          <w:b/>
          <w:bCs/>
          <w:kern w:val="22"/>
          <w:sz w:val="28"/>
          <w:szCs w:val="28"/>
        </w:rPr>
        <w:t>ятию нормативных правовых актов</w:t>
      </w:r>
    </w:p>
    <w:p w:rsidR="00547B15" w:rsidRPr="00A51B4C" w:rsidRDefault="00547B15"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В 2021 году Министерством разработано 56 нормативных правовых акт</w:t>
      </w:r>
      <w:r w:rsidR="00DA3F4A">
        <w:rPr>
          <w:rFonts w:ascii="Times New Roman" w:hAnsi="Times New Roman"/>
          <w:kern w:val="20"/>
          <w:sz w:val="28"/>
          <w:szCs w:val="28"/>
        </w:rPr>
        <w:t>ов</w:t>
      </w:r>
      <w:r w:rsidRPr="00A51B4C">
        <w:rPr>
          <w:rFonts w:ascii="Times New Roman" w:hAnsi="Times New Roman"/>
          <w:kern w:val="20"/>
          <w:sz w:val="28"/>
          <w:szCs w:val="28"/>
        </w:rPr>
        <w:t>, в том числе:</w:t>
      </w:r>
    </w:p>
    <w:p w:rsidR="00547B15" w:rsidRPr="00A51B4C" w:rsidRDefault="00DA3F4A" w:rsidP="00EC2471">
      <w:pPr>
        <w:tabs>
          <w:tab w:val="left" w:pos="567"/>
        </w:tabs>
        <w:spacing w:after="0" w:line="240" w:lineRule="auto"/>
        <w:ind w:firstLine="709"/>
        <w:contextualSpacing/>
        <w:rPr>
          <w:rFonts w:ascii="Times New Roman" w:hAnsi="Times New Roman"/>
          <w:kern w:val="20"/>
          <w:sz w:val="28"/>
          <w:szCs w:val="28"/>
        </w:rPr>
      </w:pPr>
      <w:r>
        <w:rPr>
          <w:rFonts w:ascii="Times New Roman" w:hAnsi="Times New Roman"/>
          <w:kern w:val="20"/>
          <w:sz w:val="28"/>
          <w:szCs w:val="28"/>
        </w:rPr>
        <w:lastRenderedPageBreak/>
        <w:t xml:space="preserve"> - </w:t>
      </w:r>
      <w:r w:rsidR="00547B15" w:rsidRPr="00A51B4C">
        <w:rPr>
          <w:rFonts w:ascii="Times New Roman" w:hAnsi="Times New Roman"/>
          <w:kern w:val="20"/>
          <w:sz w:val="28"/>
          <w:szCs w:val="28"/>
        </w:rPr>
        <w:t>1 закон Камчатского края;</w:t>
      </w:r>
    </w:p>
    <w:p w:rsidR="00547B15" w:rsidRPr="00A51B4C" w:rsidRDefault="00DA3F4A" w:rsidP="00EC2471">
      <w:pPr>
        <w:tabs>
          <w:tab w:val="left" w:pos="567"/>
        </w:tabs>
        <w:spacing w:after="0" w:line="240" w:lineRule="auto"/>
        <w:ind w:firstLine="709"/>
        <w:contextualSpacing/>
        <w:rPr>
          <w:rFonts w:ascii="Times New Roman" w:hAnsi="Times New Roman"/>
          <w:kern w:val="20"/>
          <w:sz w:val="28"/>
          <w:szCs w:val="28"/>
        </w:rPr>
      </w:pPr>
      <w:r>
        <w:rPr>
          <w:rFonts w:ascii="Times New Roman" w:hAnsi="Times New Roman"/>
          <w:kern w:val="20"/>
          <w:sz w:val="28"/>
          <w:szCs w:val="28"/>
        </w:rPr>
        <w:t xml:space="preserve">- </w:t>
      </w:r>
      <w:r w:rsidR="00547B15" w:rsidRPr="00A51B4C">
        <w:rPr>
          <w:rFonts w:ascii="Times New Roman" w:hAnsi="Times New Roman"/>
          <w:kern w:val="20"/>
          <w:sz w:val="28"/>
          <w:szCs w:val="28"/>
        </w:rPr>
        <w:t>31 постановление Губернатора Камчатского края и Правительства Камчатского края;</w:t>
      </w:r>
    </w:p>
    <w:p w:rsidR="00547B15" w:rsidRPr="00A51B4C" w:rsidRDefault="00DA3F4A" w:rsidP="00EC2471">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547B15" w:rsidRPr="00A51B4C">
        <w:rPr>
          <w:rFonts w:ascii="Times New Roman" w:hAnsi="Times New Roman"/>
          <w:sz w:val="28"/>
          <w:szCs w:val="28"/>
        </w:rPr>
        <w:t>25 приказов Министерства нормативного характера.</w:t>
      </w:r>
    </w:p>
    <w:p w:rsidR="00547B15" w:rsidRPr="00A51B4C" w:rsidRDefault="00547B15"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 xml:space="preserve">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Министерством в 2021 году проведена оценка регулирующего воздействия в отношении </w:t>
      </w:r>
      <w:r w:rsidR="00174502">
        <w:rPr>
          <w:rFonts w:ascii="Times New Roman" w:hAnsi="Times New Roman"/>
          <w:kern w:val="20"/>
          <w:sz w:val="28"/>
          <w:szCs w:val="28"/>
        </w:rPr>
        <w:t>2</w:t>
      </w:r>
      <w:r w:rsidRPr="00A51B4C">
        <w:rPr>
          <w:rFonts w:ascii="Times New Roman" w:hAnsi="Times New Roman"/>
          <w:kern w:val="20"/>
          <w:sz w:val="28"/>
          <w:szCs w:val="28"/>
        </w:rPr>
        <w:t xml:space="preserve"> проектов постановлений Правительства Камчатского края, затрагивающих вопросы осуществления предпринимательской и инвестиционной деятельности:</w:t>
      </w:r>
    </w:p>
    <w:p w:rsidR="00547B15" w:rsidRPr="00A51B4C" w:rsidRDefault="00547B15"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1)</w:t>
      </w:r>
      <w:r w:rsidRPr="00A51B4C">
        <w:t xml:space="preserve"> </w:t>
      </w:r>
      <w:r w:rsidRPr="00DA3F4A">
        <w:rPr>
          <w:rFonts w:ascii="Times New Roman" w:hAnsi="Times New Roman"/>
        </w:rPr>
        <w:t>«</w:t>
      </w:r>
      <w:r w:rsidRPr="00A51B4C">
        <w:rPr>
          <w:rFonts w:ascii="Times New Roman" w:hAnsi="Times New Roman"/>
          <w:kern w:val="20"/>
          <w:sz w:val="28"/>
          <w:szCs w:val="28"/>
        </w:rPr>
        <w:t>О внесении изменений в постановление Правительства Камчатского края от 30.01.2017 № 35-П «Об утверждении Порядка предоставления юридическим лицам и индивидуальным предпринимателям субсидий из краевого бюджета в целях финансового обеспечения затрат в связи с предоставлением услуг по отдыху и оздоровлению детей в загородных стационарных детских оздоровительных лагерях, расположенных на территории Камчатского края»;</w:t>
      </w:r>
    </w:p>
    <w:p w:rsidR="00547B15" w:rsidRPr="00A51B4C" w:rsidRDefault="00547B15"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2) «О реализации в Камчатском крае проекта социального воздействия в сфере образования».</w:t>
      </w:r>
    </w:p>
    <w:p w:rsidR="00547B15" w:rsidRPr="00A51B4C" w:rsidRDefault="00547B15" w:rsidP="00EC2471">
      <w:pPr>
        <w:spacing w:after="0" w:line="240" w:lineRule="auto"/>
        <w:ind w:firstLine="709"/>
        <w:contextualSpacing/>
      </w:pPr>
      <w:r w:rsidRPr="00A51B4C">
        <w:rPr>
          <w:rFonts w:ascii="Times New Roman" w:hAnsi="Times New Roman"/>
          <w:kern w:val="20"/>
          <w:sz w:val="28"/>
          <w:szCs w:val="28"/>
        </w:rPr>
        <w:t>В целях проведения оценки регулирующего воздействия при подготовке проектов данных постановлений Правительства Камчатского края подготовлены сводные отчеты о результатах проведения оценки регулирующего воздействия проектов нормативных правовых актов (далее – сводный отчет). По результатам рассмотрения сводных отчетов Министерством инвестиций, промышленности и предпринимательства Камчатского края подготовлены заключения, содержащие выводы об отсутствии в проектах постановлений Правительства Камчатского края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краевого бюджета.</w:t>
      </w:r>
      <w:r w:rsidRPr="00A51B4C">
        <w:t xml:space="preserve"> </w:t>
      </w:r>
    </w:p>
    <w:p w:rsidR="00547B15" w:rsidRPr="00A51B4C" w:rsidRDefault="00547B15" w:rsidP="00EC2471">
      <w:pPr>
        <w:spacing w:after="0" w:line="240" w:lineRule="auto"/>
        <w:ind w:firstLine="709"/>
        <w:contextualSpacing/>
        <w:rPr>
          <w:rFonts w:ascii="Times New Roman" w:hAnsi="Times New Roman"/>
          <w:kern w:val="2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1010"/>
        <w:gridCol w:w="1004"/>
        <w:gridCol w:w="1004"/>
        <w:gridCol w:w="1031"/>
        <w:gridCol w:w="1388"/>
      </w:tblGrid>
      <w:tr w:rsidR="00547B15" w:rsidRPr="00A51B4C" w:rsidTr="007931BD">
        <w:tc>
          <w:tcPr>
            <w:tcW w:w="2055" w:type="pct"/>
            <w:shd w:val="clear" w:color="auto" w:fill="D9D9D9" w:themeFill="background1" w:themeFillShade="D9"/>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Наименование показателя</w:t>
            </w:r>
          </w:p>
        </w:tc>
        <w:tc>
          <w:tcPr>
            <w:tcW w:w="557" w:type="pct"/>
            <w:shd w:val="clear" w:color="auto" w:fill="D9D9D9" w:themeFill="background1" w:themeFillShade="D9"/>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1 квартал</w:t>
            </w:r>
          </w:p>
        </w:tc>
        <w:tc>
          <w:tcPr>
            <w:tcW w:w="530" w:type="pct"/>
            <w:shd w:val="clear" w:color="auto" w:fill="D9D9D9" w:themeFill="background1" w:themeFillShade="D9"/>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2 квартал</w:t>
            </w:r>
          </w:p>
        </w:tc>
        <w:tc>
          <w:tcPr>
            <w:tcW w:w="528" w:type="pct"/>
            <w:shd w:val="clear" w:color="auto" w:fill="D9D9D9" w:themeFill="background1" w:themeFillShade="D9"/>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3 квартал</w:t>
            </w:r>
          </w:p>
        </w:tc>
        <w:tc>
          <w:tcPr>
            <w:tcW w:w="568" w:type="pct"/>
            <w:shd w:val="clear" w:color="auto" w:fill="D9D9D9" w:themeFill="background1" w:themeFillShade="D9"/>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4 квартал</w:t>
            </w:r>
          </w:p>
        </w:tc>
        <w:tc>
          <w:tcPr>
            <w:tcW w:w="762" w:type="pct"/>
            <w:shd w:val="clear" w:color="auto" w:fill="D9D9D9" w:themeFill="background1" w:themeFillShade="D9"/>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2020 год</w:t>
            </w:r>
          </w:p>
        </w:tc>
      </w:tr>
      <w:tr w:rsidR="00547B15" w:rsidRPr="00A51B4C" w:rsidTr="007931BD">
        <w:tc>
          <w:tcPr>
            <w:tcW w:w="2055" w:type="pct"/>
            <w:shd w:val="clear" w:color="auto" w:fill="auto"/>
          </w:tcPr>
          <w:p w:rsidR="00547B15" w:rsidRPr="00A51B4C" w:rsidRDefault="00547B15" w:rsidP="00EC2471">
            <w:pPr>
              <w:spacing w:after="0" w:line="240" w:lineRule="auto"/>
              <w:ind w:firstLine="0"/>
              <w:rPr>
                <w:rFonts w:ascii="Times New Roman" w:hAnsi="Times New Roman"/>
              </w:rPr>
            </w:pPr>
            <w:r w:rsidRPr="00A51B4C">
              <w:rPr>
                <w:rFonts w:ascii="Times New Roman" w:hAnsi="Times New Roman"/>
              </w:rPr>
              <w:t>Количество проектов нормативных правовых актов Камчатского края, размещенных на официальном сайте исполнительных органов государственной власти Камчатского края в информационно-телекоммуникационной сети Интернет</w:t>
            </w:r>
            <w:r w:rsidR="00DA3F4A">
              <w:rPr>
                <w:rFonts w:ascii="Times New Roman" w:hAnsi="Times New Roman"/>
              </w:rPr>
              <w:t xml:space="preserve"> </w:t>
            </w:r>
            <w:r w:rsidRPr="00A51B4C">
              <w:rPr>
                <w:rFonts w:ascii="Times New Roman" w:hAnsi="Times New Roman"/>
              </w:rPr>
              <w:t>для проведения независимой антикоррупционной экспертизы:</w:t>
            </w:r>
          </w:p>
          <w:p w:rsidR="00547B15" w:rsidRPr="00A51B4C" w:rsidRDefault="00547B15" w:rsidP="00EC2471">
            <w:pPr>
              <w:numPr>
                <w:ilvl w:val="0"/>
                <w:numId w:val="8"/>
              </w:numPr>
              <w:spacing w:after="0" w:line="240" w:lineRule="auto"/>
              <w:ind w:left="0" w:firstLine="0"/>
              <w:rPr>
                <w:rFonts w:ascii="Times New Roman" w:hAnsi="Times New Roman"/>
              </w:rPr>
            </w:pPr>
            <w:r w:rsidRPr="00A51B4C">
              <w:rPr>
                <w:rFonts w:ascii="Times New Roman" w:hAnsi="Times New Roman"/>
              </w:rPr>
              <w:lastRenderedPageBreak/>
              <w:t>проектов постановлений Губернатора Камчатского края, проектов постановлений Правительства Камчатского края;</w:t>
            </w:r>
          </w:p>
          <w:p w:rsidR="00547B15" w:rsidRPr="00A51B4C" w:rsidRDefault="00547B15" w:rsidP="00EC2471">
            <w:pPr>
              <w:numPr>
                <w:ilvl w:val="0"/>
                <w:numId w:val="8"/>
              </w:numPr>
              <w:spacing w:after="0" w:line="240" w:lineRule="auto"/>
              <w:ind w:left="0" w:firstLine="0"/>
              <w:rPr>
                <w:rFonts w:ascii="Times New Roman" w:hAnsi="Times New Roman"/>
              </w:rPr>
            </w:pPr>
            <w:r w:rsidRPr="00A51B4C">
              <w:rPr>
                <w:rFonts w:ascii="Times New Roman" w:hAnsi="Times New Roman"/>
              </w:rPr>
              <w:t xml:space="preserve"> проектов приказов Министерства </w:t>
            </w:r>
          </w:p>
        </w:tc>
        <w:tc>
          <w:tcPr>
            <w:tcW w:w="557" w:type="pct"/>
            <w:shd w:val="clear" w:color="auto" w:fill="auto"/>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8</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6</w:t>
            </w:r>
          </w:p>
        </w:tc>
        <w:tc>
          <w:tcPr>
            <w:tcW w:w="530"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10</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4</w:t>
            </w:r>
          </w:p>
        </w:tc>
        <w:tc>
          <w:tcPr>
            <w:tcW w:w="528"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6</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2</w:t>
            </w:r>
          </w:p>
        </w:tc>
        <w:tc>
          <w:tcPr>
            <w:tcW w:w="568"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17</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4</w:t>
            </w:r>
          </w:p>
        </w:tc>
        <w:tc>
          <w:tcPr>
            <w:tcW w:w="762"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41</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16</w:t>
            </w:r>
          </w:p>
        </w:tc>
      </w:tr>
      <w:tr w:rsidR="00547B15" w:rsidRPr="00A51B4C" w:rsidTr="007931BD">
        <w:tc>
          <w:tcPr>
            <w:tcW w:w="2055" w:type="pct"/>
            <w:shd w:val="clear" w:color="auto" w:fill="auto"/>
          </w:tcPr>
          <w:p w:rsidR="00547B15" w:rsidRPr="00A51B4C" w:rsidRDefault="00547B15" w:rsidP="00EC2471">
            <w:pPr>
              <w:spacing w:after="0" w:line="240" w:lineRule="auto"/>
              <w:ind w:firstLine="0"/>
              <w:rPr>
                <w:rFonts w:ascii="Times New Roman" w:hAnsi="Times New Roman"/>
              </w:rPr>
            </w:pPr>
            <w:r w:rsidRPr="00A51B4C">
              <w:rPr>
                <w:rFonts w:ascii="Times New Roman" w:hAnsi="Times New Roman"/>
              </w:rPr>
              <w:lastRenderedPageBreak/>
              <w:t>Направлено экспертных заключений</w:t>
            </w:r>
            <w:r w:rsidR="00DA3F4A">
              <w:rPr>
                <w:rFonts w:ascii="Times New Roman" w:hAnsi="Times New Roman"/>
              </w:rPr>
              <w:t xml:space="preserve"> </w:t>
            </w:r>
            <w:r w:rsidRPr="00A51B4C">
              <w:rPr>
                <w:rFonts w:ascii="Times New Roman" w:hAnsi="Times New Roman"/>
              </w:rPr>
              <w:t>по результатам проведения независимой антикоррупционной экспертизы:</w:t>
            </w:r>
          </w:p>
          <w:p w:rsidR="00547B15" w:rsidRPr="00A51B4C" w:rsidRDefault="00547B15" w:rsidP="00EC2471">
            <w:pPr>
              <w:spacing w:after="0" w:line="240" w:lineRule="auto"/>
              <w:ind w:firstLine="0"/>
              <w:rPr>
                <w:rFonts w:ascii="Times New Roman" w:hAnsi="Times New Roman"/>
              </w:rPr>
            </w:pPr>
            <w:r w:rsidRPr="00A51B4C">
              <w:rPr>
                <w:rFonts w:ascii="Times New Roman" w:hAnsi="Times New Roman"/>
              </w:rPr>
              <w:t>1)</w:t>
            </w:r>
            <w:r w:rsidR="00DA3F4A">
              <w:rPr>
                <w:rFonts w:ascii="Times New Roman" w:hAnsi="Times New Roman"/>
              </w:rPr>
              <w:t> </w:t>
            </w:r>
            <w:r w:rsidRPr="00A51B4C">
              <w:rPr>
                <w:rFonts w:ascii="Times New Roman" w:hAnsi="Times New Roman"/>
              </w:rPr>
              <w:t>проектов постановлений Губернатора Камчатского края, проектов постановлений Правительства Камчатского края;</w:t>
            </w:r>
          </w:p>
          <w:p w:rsidR="00547B15" w:rsidRPr="00A51B4C" w:rsidRDefault="00547B15" w:rsidP="00EC2471">
            <w:pPr>
              <w:spacing w:after="0" w:line="240" w:lineRule="auto"/>
              <w:ind w:firstLine="0"/>
              <w:rPr>
                <w:rFonts w:ascii="Times New Roman" w:hAnsi="Times New Roman"/>
              </w:rPr>
            </w:pPr>
            <w:r w:rsidRPr="00A51B4C">
              <w:rPr>
                <w:rFonts w:ascii="Times New Roman" w:hAnsi="Times New Roman"/>
              </w:rPr>
              <w:t xml:space="preserve">2) проектов приказов Министерства, поступивших в Министерство </w:t>
            </w:r>
          </w:p>
        </w:tc>
        <w:tc>
          <w:tcPr>
            <w:tcW w:w="557" w:type="pct"/>
            <w:shd w:val="clear" w:color="auto" w:fill="auto"/>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tc>
        <w:tc>
          <w:tcPr>
            <w:tcW w:w="530"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tc>
        <w:tc>
          <w:tcPr>
            <w:tcW w:w="528"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tc>
        <w:tc>
          <w:tcPr>
            <w:tcW w:w="568"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tc>
        <w:tc>
          <w:tcPr>
            <w:tcW w:w="762"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0</w:t>
            </w:r>
          </w:p>
        </w:tc>
      </w:tr>
      <w:tr w:rsidR="00547B15" w:rsidRPr="00A51B4C" w:rsidTr="007931BD">
        <w:tc>
          <w:tcPr>
            <w:tcW w:w="2055" w:type="pct"/>
            <w:shd w:val="clear" w:color="auto" w:fill="auto"/>
          </w:tcPr>
          <w:p w:rsidR="00547B15" w:rsidRPr="00A51B4C" w:rsidRDefault="00547B15" w:rsidP="00EC2471">
            <w:pPr>
              <w:spacing w:after="0" w:line="240" w:lineRule="auto"/>
              <w:ind w:firstLine="0"/>
              <w:rPr>
                <w:rFonts w:ascii="Times New Roman" w:hAnsi="Times New Roman"/>
              </w:rPr>
            </w:pPr>
            <w:r w:rsidRPr="00A51B4C">
              <w:rPr>
                <w:rFonts w:ascii="Times New Roman" w:hAnsi="Times New Roman"/>
              </w:rPr>
              <w:t>Проведена антикоррупционная экспертиза:</w:t>
            </w:r>
          </w:p>
          <w:p w:rsidR="00547B15" w:rsidRPr="00A51B4C" w:rsidRDefault="00547B15" w:rsidP="00EC2471">
            <w:pPr>
              <w:numPr>
                <w:ilvl w:val="0"/>
                <w:numId w:val="9"/>
              </w:numPr>
              <w:spacing w:after="0" w:line="240" w:lineRule="auto"/>
              <w:ind w:left="0" w:firstLine="0"/>
              <w:rPr>
                <w:rFonts w:ascii="Times New Roman" w:hAnsi="Times New Roman"/>
              </w:rPr>
            </w:pPr>
            <w:r w:rsidRPr="00A51B4C">
              <w:rPr>
                <w:rFonts w:ascii="Times New Roman" w:hAnsi="Times New Roman"/>
              </w:rPr>
              <w:t>постановлений Губернатора Камчатского края, постановлений Правительства Камчатского края;</w:t>
            </w:r>
          </w:p>
          <w:p w:rsidR="00547B15" w:rsidRPr="00A51B4C" w:rsidRDefault="00547B15" w:rsidP="00EC2471">
            <w:pPr>
              <w:numPr>
                <w:ilvl w:val="0"/>
                <w:numId w:val="9"/>
              </w:numPr>
              <w:spacing w:after="0" w:line="240" w:lineRule="auto"/>
              <w:ind w:left="0" w:firstLine="0"/>
              <w:rPr>
                <w:rFonts w:ascii="Times New Roman" w:hAnsi="Times New Roman"/>
              </w:rPr>
            </w:pPr>
            <w:r w:rsidRPr="00A51B4C">
              <w:rPr>
                <w:rFonts w:ascii="Times New Roman" w:hAnsi="Times New Roman"/>
              </w:rPr>
              <w:t xml:space="preserve">приказов Министерства </w:t>
            </w:r>
          </w:p>
        </w:tc>
        <w:tc>
          <w:tcPr>
            <w:tcW w:w="557" w:type="pct"/>
            <w:shd w:val="clear" w:color="auto" w:fill="auto"/>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6</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4</w:t>
            </w:r>
          </w:p>
        </w:tc>
        <w:tc>
          <w:tcPr>
            <w:tcW w:w="530"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9</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1</w:t>
            </w:r>
          </w:p>
        </w:tc>
        <w:tc>
          <w:tcPr>
            <w:tcW w:w="528"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4</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2</w:t>
            </w:r>
          </w:p>
        </w:tc>
        <w:tc>
          <w:tcPr>
            <w:tcW w:w="568"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9</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2</w:t>
            </w:r>
          </w:p>
        </w:tc>
        <w:tc>
          <w:tcPr>
            <w:tcW w:w="762" w:type="pct"/>
          </w:tcPr>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28</w:t>
            </w: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p>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9</w:t>
            </w:r>
          </w:p>
        </w:tc>
      </w:tr>
      <w:tr w:rsidR="00547B15" w:rsidRPr="00A51B4C" w:rsidTr="007931BD">
        <w:tc>
          <w:tcPr>
            <w:tcW w:w="2055" w:type="pct"/>
            <w:shd w:val="clear" w:color="auto" w:fill="auto"/>
          </w:tcPr>
          <w:p w:rsidR="00547B15" w:rsidRPr="00A51B4C" w:rsidRDefault="00547B15" w:rsidP="00EC2471">
            <w:pPr>
              <w:spacing w:after="0" w:line="240" w:lineRule="auto"/>
              <w:ind w:firstLine="0"/>
              <w:rPr>
                <w:rFonts w:ascii="Times New Roman" w:hAnsi="Times New Roman"/>
              </w:rPr>
            </w:pPr>
            <w:r w:rsidRPr="00A51B4C">
              <w:rPr>
                <w:rFonts w:ascii="Times New Roman" w:hAnsi="Times New Roman"/>
              </w:rPr>
              <w:t xml:space="preserve">Проведена антикоррупционная экспертиза проектов приказов Министерства </w:t>
            </w:r>
          </w:p>
        </w:tc>
        <w:tc>
          <w:tcPr>
            <w:tcW w:w="557" w:type="pct"/>
            <w:shd w:val="clear" w:color="auto" w:fill="auto"/>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6</w:t>
            </w:r>
          </w:p>
        </w:tc>
        <w:tc>
          <w:tcPr>
            <w:tcW w:w="530" w:type="pct"/>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8</w:t>
            </w:r>
          </w:p>
        </w:tc>
        <w:tc>
          <w:tcPr>
            <w:tcW w:w="528" w:type="pct"/>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6</w:t>
            </w:r>
          </w:p>
        </w:tc>
        <w:tc>
          <w:tcPr>
            <w:tcW w:w="568" w:type="pct"/>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5</w:t>
            </w:r>
          </w:p>
        </w:tc>
        <w:tc>
          <w:tcPr>
            <w:tcW w:w="762" w:type="pct"/>
            <w:vAlign w:val="center"/>
          </w:tcPr>
          <w:p w:rsidR="00547B15" w:rsidRPr="00A51B4C" w:rsidRDefault="00547B15" w:rsidP="00EC2471">
            <w:pPr>
              <w:spacing w:after="0" w:line="240" w:lineRule="auto"/>
              <w:ind w:firstLine="0"/>
              <w:jc w:val="center"/>
              <w:rPr>
                <w:rFonts w:ascii="Times New Roman" w:hAnsi="Times New Roman"/>
              </w:rPr>
            </w:pPr>
            <w:r w:rsidRPr="00A51B4C">
              <w:rPr>
                <w:rFonts w:ascii="Times New Roman" w:hAnsi="Times New Roman"/>
              </w:rPr>
              <w:t>24</w:t>
            </w:r>
          </w:p>
        </w:tc>
      </w:tr>
    </w:tbl>
    <w:p w:rsidR="00CF57F9" w:rsidRPr="00A51B4C" w:rsidRDefault="00CF57F9" w:rsidP="00EC2471">
      <w:pPr>
        <w:keepNext/>
        <w:keepLines/>
        <w:suppressLineNumbers/>
        <w:suppressAutoHyphens/>
        <w:autoSpaceDE w:val="0"/>
        <w:autoSpaceDN w:val="0"/>
        <w:adjustRightInd w:val="0"/>
        <w:spacing w:after="0" w:line="240" w:lineRule="auto"/>
        <w:ind w:firstLine="709"/>
        <w:contextualSpacing/>
        <w:jc w:val="center"/>
        <w:rPr>
          <w:rFonts w:ascii="TimesNewRoman,Bold" w:hAnsi="TimesNewRoman,Bold" w:cs="TimesNewRoman,Bold"/>
          <w:b/>
          <w:bCs/>
          <w:kern w:val="22"/>
          <w:sz w:val="28"/>
          <w:szCs w:val="28"/>
        </w:rPr>
      </w:pPr>
    </w:p>
    <w:p w:rsidR="00D02A8B" w:rsidRPr="00A51B4C" w:rsidRDefault="00D02A8B" w:rsidP="00EC2471">
      <w:pPr>
        <w:pStyle w:val="ad"/>
        <w:keepNext/>
        <w:keepLines/>
        <w:numPr>
          <w:ilvl w:val="1"/>
          <w:numId w:val="37"/>
        </w:numPr>
        <w:suppressLineNumbers/>
        <w:suppressAutoHyphens/>
        <w:autoSpaceDE w:val="0"/>
        <w:autoSpaceDN w:val="0"/>
        <w:adjustRightInd w:val="0"/>
        <w:spacing w:after="0" w:line="240" w:lineRule="auto"/>
        <w:ind w:left="0" w:firstLine="709"/>
        <w:jc w:val="left"/>
        <w:rPr>
          <w:rFonts w:ascii="TimesNewRoman,Bold" w:hAnsi="TimesNewRoman,Bold" w:cs="TimesNewRoman,Bold"/>
          <w:b/>
          <w:bCs/>
          <w:kern w:val="22"/>
          <w:sz w:val="28"/>
          <w:szCs w:val="28"/>
        </w:rPr>
      </w:pPr>
      <w:r w:rsidRPr="00A51B4C">
        <w:rPr>
          <w:rFonts w:ascii="TimesNewRoman,Bold" w:hAnsi="TimesNewRoman,Bold" w:cs="TimesNewRoman,Bold"/>
          <w:b/>
          <w:bCs/>
          <w:kern w:val="22"/>
          <w:sz w:val="28"/>
          <w:szCs w:val="28"/>
        </w:rPr>
        <w:t>Участие Камчатского края в реализации федеральных проектов в сфере образования</w:t>
      </w:r>
      <w:r w:rsidR="00DA3F4A">
        <w:rPr>
          <w:rFonts w:ascii="TimesNewRoman,Bold" w:hAnsi="TimesNewRoman,Bold" w:cs="TimesNewRoman,Bold"/>
          <w:b/>
          <w:bCs/>
          <w:kern w:val="22"/>
          <w:sz w:val="28"/>
          <w:szCs w:val="28"/>
        </w:rPr>
        <w:t xml:space="preserve"> </w:t>
      </w:r>
    </w:p>
    <w:p w:rsidR="00D02A8B" w:rsidRPr="00A51B4C" w:rsidRDefault="00D02A8B"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В 2021 году Министерством организована работа по реализации на территории Камчатского края национального проекта «Образование». </w:t>
      </w:r>
    </w:p>
    <w:p w:rsidR="00D02A8B" w:rsidRPr="00A51B4C" w:rsidRDefault="00D02A8B" w:rsidP="00EC2471">
      <w:pPr>
        <w:tabs>
          <w:tab w:val="left" w:pos="993"/>
        </w:tabs>
        <w:spacing w:after="0" w:line="240" w:lineRule="auto"/>
        <w:ind w:firstLine="709"/>
        <w:contextualSpacing/>
        <w:rPr>
          <w:rFonts w:ascii="Times New Roman" w:eastAsia="Times New Roman" w:hAnsi="Times New Roman"/>
          <w:sz w:val="28"/>
          <w:szCs w:val="28"/>
          <w:lang w:eastAsia="ru-RU"/>
        </w:rPr>
      </w:pPr>
      <w:r w:rsidRPr="00A51B4C">
        <w:rPr>
          <w:rFonts w:ascii="Times New Roman" w:hAnsi="Times New Roman"/>
          <w:sz w:val="28"/>
          <w:szCs w:val="28"/>
        </w:rPr>
        <w:t xml:space="preserve">В рамках федерального проекта «Современная школа» в 2021 году материально-техническая база обновлена в 2-х организациях, осуществляющих образовательную деятельность исключительно по адаптированным общеобразовательным программам: КГОБУ «Петропавловск-Камчатская школа № 2 для обучающихся с ограниченными возможностями здоровья» и КГОБУ «Петропавловск-Камчатская школа № 1 для обучающихся с ограниченными возможностями здоровья». </w:t>
      </w:r>
      <w:r w:rsidRPr="00A51B4C">
        <w:rPr>
          <w:rFonts w:ascii="Times New Roman" w:eastAsia="Times New Roman" w:hAnsi="Times New Roman"/>
          <w:sz w:val="28"/>
          <w:szCs w:val="28"/>
          <w:lang w:eastAsia="ru-RU"/>
        </w:rPr>
        <w:t>Объ</w:t>
      </w:r>
      <w:r w:rsidR="00DA3F4A">
        <w:rPr>
          <w:rFonts w:ascii="Times New Roman" w:eastAsia="Times New Roman" w:hAnsi="Times New Roman"/>
          <w:sz w:val="28"/>
          <w:szCs w:val="28"/>
          <w:lang w:eastAsia="ru-RU"/>
        </w:rPr>
        <w:t>е</w:t>
      </w:r>
      <w:r w:rsidRPr="00A51B4C">
        <w:rPr>
          <w:rFonts w:ascii="Times New Roman" w:eastAsia="Times New Roman" w:hAnsi="Times New Roman"/>
          <w:sz w:val="28"/>
          <w:szCs w:val="28"/>
          <w:lang w:eastAsia="ru-RU"/>
        </w:rPr>
        <w:t>м субсидии, предоставленной из федерального бюджета бюджету Камчатского края на эти цели, составил 14 564 500 руб.</w:t>
      </w:r>
      <w:r w:rsidRPr="00A51B4C">
        <w:t xml:space="preserve"> </w:t>
      </w:r>
    </w:p>
    <w:p w:rsidR="00D02A8B" w:rsidRPr="00A51B4C" w:rsidRDefault="00D02A8B" w:rsidP="00EC2471">
      <w:pPr>
        <w:tabs>
          <w:tab w:val="left" w:pos="993"/>
        </w:tabs>
        <w:spacing w:after="0" w:line="240" w:lineRule="auto"/>
        <w:ind w:firstLine="709"/>
        <w:contextualSpacing/>
        <w:rPr>
          <w:rFonts w:ascii="Times New Roman" w:hAnsi="Times New Roman"/>
          <w:sz w:val="28"/>
          <w:szCs w:val="28"/>
        </w:rPr>
      </w:pPr>
      <w:r w:rsidRPr="00A51B4C">
        <w:rPr>
          <w:rFonts w:ascii="Times New Roman" w:eastAsia="Times New Roman" w:hAnsi="Times New Roman"/>
          <w:sz w:val="28"/>
          <w:szCs w:val="28"/>
          <w:lang w:eastAsia="ru-RU"/>
        </w:rPr>
        <w:t xml:space="preserve">По итогам 2021 года в 10 школах, расположенных в сельской местности и малых городах </w:t>
      </w:r>
      <w:r w:rsidRPr="00A51B4C">
        <w:rPr>
          <w:rFonts w:ascii="Times New Roman" w:eastAsia="Calibri" w:hAnsi="Times New Roman"/>
          <w:bCs/>
          <w:sz w:val="28"/>
          <w:szCs w:val="28"/>
        </w:rPr>
        <w:t>(</w:t>
      </w:r>
      <w:r w:rsidRPr="00A51B4C">
        <w:rPr>
          <w:rFonts w:ascii="Times New Roman" w:hAnsi="Times New Roman"/>
          <w:sz w:val="28"/>
          <w:szCs w:val="28"/>
        </w:rPr>
        <w:t xml:space="preserve">МБОУ </w:t>
      </w:r>
      <w:r w:rsidRPr="00A51B4C">
        <w:rPr>
          <w:rFonts w:ascii="Times New Roman" w:hAnsi="Times New Roman"/>
        </w:rPr>
        <w:t>«</w:t>
      </w:r>
      <w:proofErr w:type="spellStart"/>
      <w:r w:rsidRPr="00A51B4C">
        <w:rPr>
          <w:rFonts w:ascii="Times New Roman" w:hAnsi="Times New Roman"/>
          <w:sz w:val="28"/>
          <w:szCs w:val="28"/>
        </w:rPr>
        <w:t>Начикинская</w:t>
      </w:r>
      <w:proofErr w:type="spellEnd"/>
      <w:r w:rsidRPr="00A51B4C">
        <w:rPr>
          <w:rFonts w:ascii="Times New Roman" w:hAnsi="Times New Roman"/>
          <w:sz w:val="28"/>
          <w:szCs w:val="28"/>
        </w:rPr>
        <w:t xml:space="preserve"> средняя школа», МБОУ «Средняя школа </w:t>
      </w:r>
      <w:proofErr w:type="spellStart"/>
      <w:r w:rsidRPr="00A51B4C">
        <w:rPr>
          <w:rFonts w:ascii="Times New Roman" w:hAnsi="Times New Roman"/>
          <w:sz w:val="28"/>
          <w:szCs w:val="28"/>
        </w:rPr>
        <w:t>Вулканного</w:t>
      </w:r>
      <w:proofErr w:type="spellEnd"/>
      <w:r w:rsidRPr="00A51B4C">
        <w:rPr>
          <w:rFonts w:ascii="Times New Roman" w:hAnsi="Times New Roman"/>
          <w:sz w:val="28"/>
          <w:szCs w:val="28"/>
        </w:rPr>
        <w:t xml:space="preserve"> городского поселения», МБОУ «Николаевская средняя школа», МКОУ «</w:t>
      </w:r>
      <w:proofErr w:type="spellStart"/>
      <w:r w:rsidRPr="00A51B4C">
        <w:rPr>
          <w:rFonts w:ascii="Times New Roman" w:hAnsi="Times New Roman"/>
          <w:sz w:val="28"/>
          <w:szCs w:val="28"/>
        </w:rPr>
        <w:t>Атласовская</w:t>
      </w:r>
      <w:proofErr w:type="spellEnd"/>
      <w:r w:rsidRPr="00A51B4C">
        <w:rPr>
          <w:rFonts w:ascii="Times New Roman" w:hAnsi="Times New Roman"/>
          <w:sz w:val="28"/>
          <w:szCs w:val="28"/>
        </w:rPr>
        <w:t xml:space="preserve"> средняя школа», МКОУ «</w:t>
      </w:r>
      <w:proofErr w:type="spellStart"/>
      <w:r w:rsidRPr="00A51B4C">
        <w:rPr>
          <w:rFonts w:ascii="Times New Roman" w:hAnsi="Times New Roman"/>
          <w:sz w:val="28"/>
          <w:szCs w:val="28"/>
        </w:rPr>
        <w:t>Шаромская</w:t>
      </w:r>
      <w:proofErr w:type="spellEnd"/>
      <w:r w:rsidRPr="00A51B4C">
        <w:rPr>
          <w:rFonts w:ascii="Times New Roman" w:hAnsi="Times New Roman"/>
          <w:sz w:val="28"/>
          <w:szCs w:val="28"/>
        </w:rPr>
        <w:t xml:space="preserve"> средняя школа», КГОБУ «Мильковская средняя школа № 2», МБОУ «Средняя школа № 2 п. Усть-Камчатск», МБОУ «Средняя школа № 6 п. </w:t>
      </w:r>
      <w:proofErr w:type="spellStart"/>
      <w:r w:rsidRPr="00A51B4C">
        <w:rPr>
          <w:rFonts w:ascii="Times New Roman" w:hAnsi="Times New Roman"/>
          <w:sz w:val="28"/>
          <w:szCs w:val="28"/>
        </w:rPr>
        <w:t>Козыревск</w:t>
      </w:r>
      <w:proofErr w:type="spellEnd"/>
      <w:r w:rsidRPr="00A51B4C">
        <w:rPr>
          <w:rFonts w:ascii="Times New Roman" w:hAnsi="Times New Roman"/>
          <w:sz w:val="28"/>
          <w:szCs w:val="28"/>
        </w:rPr>
        <w:t xml:space="preserve">», МАОУ </w:t>
      </w:r>
      <w:proofErr w:type="spellStart"/>
      <w:r w:rsidRPr="00A51B4C">
        <w:rPr>
          <w:rFonts w:ascii="Times New Roman" w:hAnsi="Times New Roman"/>
          <w:sz w:val="28"/>
          <w:szCs w:val="28"/>
        </w:rPr>
        <w:t>Озерновская</w:t>
      </w:r>
      <w:proofErr w:type="spellEnd"/>
      <w:r w:rsidRPr="00A51B4C">
        <w:rPr>
          <w:rFonts w:ascii="Times New Roman" w:hAnsi="Times New Roman"/>
          <w:sz w:val="28"/>
          <w:szCs w:val="28"/>
        </w:rPr>
        <w:t xml:space="preserve"> средняя общеобразовательная школа № 3, МБОУ Октябрьская средняя общеобразовательная школа № 1</w:t>
      </w:r>
      <w:r w:rsidRPr="00A51B4C">
        <w:rPr>
          <w:rFonts w:ascii="Times New Roman" w:eastAsia="Calibri" w:hAnsi="Times New Roman"/>
          <w:bCs/>
          <w:sz w:val="28"/>
          <w:szCs w:val="28"/>
        </w:rPr>
        <w:t>)</w:t>
      </w:r>
      <w:r w:rsidRPr="00A51B4C">
        <w:rPr>
          <w:rFonts w:ascii="Times New Roman" w:eastAsia="Times New Roman" w:hAnsi="Times New Roman"/>
          <w:sz w:val="28"/>
          <w:szCs w:val="28"/>
          <w:lang w:eastAsia="ru-RU"/>
        </w:rPr>
        <w:t xml:space="preserve">, </w:t>
      </w:r>
      <w:r w:rsidRPr="00A51B4C">
        <w:rPr>
          <w:rFonts w:ascii="Times New Roman" w:hAnsi="Times New Roman"/>
          <w:sz w:val="28"/>
          <w:szCs w:val="28"/>
        </w:rPr>
        <w:t>созданы центры образования</w:t>
      </w:r>
      <w:r w:rsidRPr="00A51B4C">
        <w:rPr>
          <w:rFonts w:ascii="Times New Roman" w:hAnsi="Times New Roman"/>
        </w:rPr>
        <w:t xml:space="preserve"> </w:t>
      </w:r>
      <w:r w:rsidRPr="00A51B4C">
        <w:rPr>
          <w:rFonts w:ascii="Times New Roman" w:hAnsi="Times New Roman"/>
          <w:sz w:val="28"/>
          <w:szCs w:val="28"/>
        </w:rPr>
        <w:t xml:space="preserve">естественно-научной и технологической направленностей «Точка роста». </w:t>
      </w:r>
      <w:r w:rsidRPr="00A51B4C">
        <w:rPr>
          <w:rFonts w:ascii="Times New Roman" w:eastAsia="Times New Roman" w:hAnsi="Times New Roman"/>
          <w:sz w:val="28"/>
          <w:szCs w:val="28"/>
          <w:lang w:eastAsia="ru-RU"/>
        </w:rPr>
        <w:lastRenderedPageBreak/>
        <w:t>Объ</w:t>
      </w:r>
      <w:r w:rsidR="00DA3F4A">
        <w:rPr>
          <w:rFonts w:ascii="Times New Roman" w:eastAsia="Times New Roman" w:hAnsi="Times New Roman"/>
          <w:sz w:val="28"/>
          <w:szCs w:val="28"/>
          <w:lang w:eastAsia="ru-RU"/>
        </w:rPr>
        <w:t>е</w:t>
      </w:r>
      <w:r w:rsidRPr="00A51B4C">
        <w:rPr>
          <w:rFonts w:ascii="Times New Roman" w:eastAsia="Times New Roman" w:hAnsi="Times New Roman"/>
          <w:sz w:val="28"/>
          <w:szCs w:val="28"/>
          <w:lang w:eastAsia="ru-RU"/>
        </w:rPr>
        <w:t xml:space="preserve">м субсидии, предоставленной из </w:t>
      </w:r>
      <w:r w:rsidRPr="00A51B4C">
        <w:rPr>
          <w:rFonts w:ascii="Times New Roman" w:hAnsi="Times New Roman"/>
          <w:sz w:val="28"/>
          <w:szCs w:val="28"/>
        </w:rPr>
        <w:t>федерального бюджета бюджету Камчатского края на эти цели, составил 15 530 500 руб.</w:t>
      </w:r>
    </w:p>
    <w:p w:rsidR="00D02A8B" w:rsidRPr="00A51B4C" w:rsidRDefault="00D02A8B" w:rsidP="00EC2471">
      <w:pPr>
        <w:tabs>
          <w:tab w:val="left" w:pos="993"/>
        </w:tabs>
        <w:spacing w:after="0" w:line="240" w:lineRule="auto"/>
        <w:ind w:firstLine="709"/>
        <w:contextualSpacing/>
        <w:rPr>
          <w:rFonts w:ascii="Times New Roman" w:hAnsi="Times New Roman"/>
          <w:sz w:val="28"/>
          <w:szCs w:val="28"/>
        </w:rPr>
      </w:pPr>
      <w:r w:rsidRPr="00A51B4C">
        <w:rPr>
          <w:rFonts w:ascii="Times New Roman" w:hAnsi="Times New Roman"/>
          <w:sz w:val="28"/>
          <w:szCs w:val="28"/>
        </w:rPr>
        <w:t>Таким образом, с учетом 2019 года</w:t>
      </w:r>
      <w:r w:rsidR="00DA3F4A">
        <w:rPr>
          <w:rFonts w:ascii="Times New Roman" w:hAnsi="Times New Roman"/>
          <w:sz w:val="28"/>
          <w:szCs w:val="28"/>
        </w:rPr>
        <w:t xml:space="preserve"> </w:t>
      </w:r>
      <w:r w:rsidRPr="00A51B4C">
        <w:rPr>
          <w:rFonts w:ascii="Times New Roman" w:hAnsi="Times New Roman"/>
          <w:sz w:val="28"/>
          <w:szCs w:val="28"/>
        </w:rPr>
        <w:t xml:space="preserve">всего в крае </w:t>
      </w:r>
      <w:r w:rsidR="00174502">
        <w:rPr>
          <w:rFonts w:ascii="Times New Roman" w:hAnsi="Times New Roman"/>
          <w:sz w:val="28"/>
          <w:szCs w:val="28"/>
        </w:rPr>
        <w:t>в 2021 году</w:t>
      </w:r>
      <w:r w:rsidRPr="00A51B4C">
        <w:rPr>
          <w:rFonts w:ascii="Times New Roman" w:hAnsi="Times New Roman"/>
          <w:sz w:val="28"/>
          <w:szCs w:val="28"/>
        </w:rPr>
        <w:t xml:space="preserve"> функциониру</w:t>
      </w:r>
      <w:r w:rsidR="00DA3F4A">
        <w:rPr>
          <w:rFonts w:ascii="Times New Roman" w:hAnsi="Times New Roman"/>
          <w:sz w:val="28"/>
          <w:szCs w:val="28"/>
        </w:rPr>
        <w:t>е</w:t>
      </w:r>
      <w:r w:rsidRPr="00A51B4C">
        <w:rPr>
          <w:rFonts w:ascii="Times New Roman" w:hAnsi="Times New Roman"/>
          <w:sz w:val="28"/>
          <w:szCs w:val="28"/>
        </w:rPr>
        <w:t xml:space="preserve">т 27 центров в 13 муниципалитетах, в которых основными и </w:t>
      </w:r>
      <w:r w:rsidRPr="00C3339D">
        <w:rPr>
          <w:rFonts w:ascii="Times New Roman" w:hAnsi="Times New Roman"/>
          <w:sz w:val="28"/>
          <w:szCs w:val="28"/>
        </w:rPr>
        <w:t>дополнительными общеобразовательными программами цифрового, естественно</w:t>
      </w:r>
      <w:r w:rsidR="00F9342A" w:rsidRPr="00C3339D">
        <w:rPr>
          <w:rFonts w:ascii="Times New Roman" w:hAnsi="Times New Roman"/>
          <w:sz w:val="28"/>
          <w:szCs w:val="28"/>
        </w:rPr>
        <w:t>-</w:t>
      </w:r>
      <w:r w:rsidRPr="00C3339D">
        <w:rPr>
          <w:rFonts w:ascii="Times New Roman" w:hAnsi="Times New Roman"/>
          <w:sz w:val="28"/>
          <w:szCs w:val="28"/>
        </w:rPr>
        <w:t>научного и гуманитарного профилей охвачен 7051 обучающи</w:t>
      </w:r>
      <w:r w:rsidR="00F9342A" w:rsidRPr="00C3339D">
        <w:rPr>
          <w:rFonts w:ascii="Times New Roman" w:hAnsi="Times New Roman"/>
          <w:sz w:val="28"/>
          <w:szCs w:val="28"/>
        </w:rPr>
        <w:t>й</w:t>
      </w:r>
      <w:r w:rsidRPr="00C3339D">
        <w:rPr>
          <w:rFonts w:ascii="Times New Roman" w:hAnsi="Times New Roman"/>
          <w:sz w:val="28"/>
          <w:szCs w:val="28"/>
        </w:rPr>
        <w:t>ся. К</w:t>
      </w:r>
      <w:r w:rsidRPr="00A51B4C">
        <w:rPr>
          <w:rFonts w:ascii="Times New Roman" w:hAnsi="Times New Roman"/>
          <w:sz w:val="28"/>
          <w:szCs w:val="28"/>
        </w:rPr>
        <w:t xml:space="preserve"> результатам создания центров «Точка роста» в школах, расположенных в сельской местности и малых городах, относятся: обновление материально-технической базы школ муниципальных образований, что позволило обеспечивать доступность современного оборудования для освоения обучающимися основных и дополнительных общеобразовательных программ цифрового, естественно</w:t>
      </w:r>
      <w:r w:rsidR="00F9342A">
        <w:rPr>
          <w:rFonts w:ascii="Times New Roman" w:hAnsi="Times New Roman"/>
          <w:sz w:val="28"/>
          <w:szCs w:val="28"/>
        </w:rPr>
        <w:t>-</w:t>
      </w:r>
      <w:r w:rsidRPr="00A51B4C">
        <w:rPr>
          <w:rFonts w:ascii="Times New Roman" w:hAnsi="Times New Roman"/>
          <w:sz w:val="28"/>
          <w:szCs w:val="28"/>
        </w:rPr>
        <w:t>научного и технологического профилей; совершенствование практической подготовки обучающихся по учебным предметам «Технология», «Информатика», «Физика», «Химия», «Биология» и др. предметам; повышение уровня профессионального мастерства педагогов; повышение мотивации обучающихся и вовлеченности их в образовательный процесс, популяризация инженерных профессий.</w:t>
      </w:r>
    </w:p>
    <w:p w:rsidR="00D02A8B" w:rsidRPr="00A51B4C" w:rsidRDefault="00D02A8B" w:rsidP="00EC2471">
      <w:pPr>
        <w:tabs>
          <w:tab w:val="left" w:pos="993"/>
        </w:tabs>
        <w:spacing w:after="0" w:line="240" w:lineRule="auto"/>
        <w:ind w:firstLine="709"/>
        <w:contextualSpacing/>
        <w:rPr>
          <w:rFonts w:ascii="Times New Roman" w:hAnsi="Times New Roman"/>
          <w:sz w:val="28"/>
          <w:szCs w:val="28"/>
        </w:rPr>
      </w:pPr>
      <w:r w:rsidRPr="00A51B4C">
        <w:rPr>
          <w:rFonts w:ascii="Times New Roman" w:eastAsia="Times New Roman" w:hAnsi="Times New Roman"/>
          <w:color w:val="000000"/>
          <w:spacing w:val="-2"/>
          <w:sz w:val="28"/>
          <w:szCs w:val="28"/>
        </w:rPr>
        <w:t>01.09.2021 г.</w:t>
      </w:r>
      <w:r w:rsidRPr="00A51B4C">
        <w:rPr>
          <w:rFonts w:ascii="Times New Roman" w:hAnsi="Times New Roman"/>
          <w:sz w:val="28"/>
          <w:szCs w:val="28"/>
        </w:rPr>
        <w:t xml:space="preserve"> на базе КГАУ ДПО «Камчатский институт развития образования»</w:t>
      </w:r>
      <w:r w:rsidRPr="00A51B4C">
        <w:rPr>
          <w:rFonts w:ascii="Times New Roman" w:eastAsia="Times New Roman" w:hAnsi="Times New Roman"/>
          <w:color w:val="000000"/>
          <w:spacing w:val="-2"/>
          <w:sz w:val="28"/>
          <w:szCs w:val="28"/>
        </w:rPr>
        <w:t xml:space="preserve"> </w:t>
      </w:r>
      <w:r w:rsidRPr="00A51B4C">
        <w:rPr>
          <w:rFonts w:ascii="Times New Roman" w:hAnsi="Times New Roman"/>
          <w:sz w:val="28"/>
          <w:szCs w:val="28"/>
        </w:rPr>
        <w:t xml:space="preserve">открыт </w:t>
      </w:r>
      <w:r w:rsidR="00174502">
        <w:rPr>
          <w:rFonts w:ascii="Times New Roman" w:hAnsi="Times New Roman"/>
          <w:sz w:val="28"/>
          <w:szCs w:val="28"/>
        </w:rPr>
        <w:t xml:space="preserve">в рамках федерального проекта «Современная школа» </w:t>
      </w:r>
      <w:r w:rsidRPr="00A51B4C">
        <w:rPr>
          <w:rFonts w:ascii="Times New Roman" w:hAnsi="Times New Roman"/>
          <w:sz w:val="28"/>
          <w:szCs w:val="28"/>
        </w:rPr>
        <w:t>Центр непрерывного повышения профессионального мастерства педагогических работников (далее – ЦНППМ). В октябре</w:t>
      </w:r>
      <w:r w:rsidR="00F9342A">
        <w:rPr>
          <w:rFonts w:ascii="Times New Roman" w:hAnsi="Times New Roman"/>
          <w:sz w:val="28"/>
          <w:szCs w:val="28"/>
        </w:rPr>
        <w:t>–</w:t>
      </w:r>
      <w:r w:rsidRPr="00A51B4C">
        <w:rPr>
          <w:rFonts w:ascii="Times New Roman" w:hAnsi="Times New Roman"/>
          <w:sz w:val="28"/>
          <w:szCs w:val="28"/>
        </w:rPr>
        <w:t>ноябре на базе ЦНППМ по дополнительным профессиональным программам повышения квалификации прошли обучение 387 педагогов. В ноябре 2021 года на базе ЦНППМ состоялась региональная образовательная конференция «TEZONA&amp;КАМЧАТКА 2021», в рамках которой рассматривались вопросы стратегии цифровой трансформации образования, современные варианты технического оснащения образовательных организаций и др.</w:t>
      </w:r>
    </w:p>
    <w:p w:rsidR="00D02A8B" w:rsidRPr="00A51B4C" w:rsidRDefault="00D02A8B" w:rsidP="00EC2471">
      <w:pPr>
        <w:tabs>
          <w:tab w:val="left" w:pos="993"/>
        </w:tabs>
        <w:spacing w:after="0" w:line="240" w:lineRule="auto"/>
        <w:ind w:firstLine="709"/>
        <w:contextualSpacing/>
        <w:rPr>
          <w:rFonts w:ascii="Times New Roman" w:eastAsia="Calibri" w:hAnsi="Times New Roman"/>
          <w:sz w:val="28"/>
          <w:szCs w:val="28"/>
        </w:rPr>
      </w:pPr>
      <w:r w:rsidRPr="00A51B4C">
        <w:rPr>
          <w:rFonts w:ascii="Times New Roman" w:eastAsia="Times New Roman" w:hAnsi="Times New Roman"/>
          <w:sz w:val="28"/>
          <w:szCs w:val="28"/>
          <w:lang w:eastAsia="ru-RU"/>
        </w:rPr>
        <w:t xml:space="preserve">В 2021 году в рамках федерального проекта «Молодые профессионалы (повышение конкурентоспособности профессионального образования)» КГПОАУ «Камчатский политехнический техникум» </w:t>
      </w:r>
      <w:r w:rsidR="00F9342A">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 xml:space="preserve"> победителю конкурсного отбора </w:t>
      </w:r>
      <w:proofErr w:type="spellStart"/>
      <w:r w:rsidRPr="00A51B4C">
        <w:rPr>
          <w:rFonts w:ascii="Times New Roman" w:eastAsia="Times New Roman" w:hAnsi="Times New Roman"/>
          <w:sz w:val="28"/>
          <w:szCs w:val="28"/>
          <w:lang w:eastAsia="ru-RU"/>
        </w:rPr>
        <w:t>Минпросвещения</w:t>
      </w:r>
      <w:proofErr w:type="spellEnd"/>
      <w:r w:rsidRPr="00A51B4C">
        <w:rPr>
          <w:rFonts w:ascii="Times New Roman" w:eastAsia="Times New Roman" w:hAnsi="Times New Roman"/>
          <w:sz w:val="28"/>
          <w:szCs w:val="28"/>
          <w:lang w:eastAsia="ru-RU"/>
        </w:rPr>
        <w:t xml:space="preserve"> России – был предоставлен грант на модернизацию материально-технической базы для создания 4-х мастерских. Сумма гранта составила 21 178 900 руб. За счет средств федерального бюджета обновлена материально-техническая база по четырем приоритетным для Камчатского края компетенциям: «Облицовка плиткой», «Малярные и декоративные работы», «Сухое строительство и штукатурные работы», «Архитектура». </w:t>
      </w:r>
      <w:r w:rsidRPr="00A51B4C">
        <w:rPr>
          <w:rFonts w:ascii="Times New Roman" w:eastAsia="Calibri" w:hAnsi="Times New Roman"/>
          <w:sz w:val="28"/>
          <w:szCs w:val="28"/>
        </w:rPr>
        <w:t xml:space="preserve">Создано 30 новых оборудованных рабочих мест: по компетенции «Облицовка плиткой» – 2, «Малярные и декоративные работы» – 12, «Сухое строительство и штукатурные работы» – 6, «Архитектура» – 10. </w:t>
      </w:r>
    </w:p>
    <w:p w:rsidR="00D02A8B" w:rsidRPr="00A51B4C" w:rsidRDefault="00174502" w:rsidP="00EC2471">
      <w:pPr>
        <w:tabs>
          <w:tab w:val="left" w:pos="993"/>
        </w:tabs>
        <w:spacing w:after="0" w:line="240" w:lineRule="auto"/>
        <w:ind w:firstLine="709"/>
        <w:contextualSpacing/>
        <w:rPr>
          <w:rFonts w:ascii="Times New Roman" w:hAnsi="Times New Roman"/>
          <w:sz w:val="28"/>
          <w:szCs w:val="28"/>
        </w:rPr>
      </w:pPr>
      <w:r>
        <w:rPr>
          <w:rFonts w:ascii="Times New Roman" w:hAnsi="Times New Roman"/>
          <w:sz w:val="28"/>
          <w:szCs w:val="28"/>
        </w:rPr>
        <w:t>Н</w:t>
      </w:r>
      <w:r w:rsidR="00D02A8B" w:rsidRPr="00A51B4C">
        <w:rPr>
          <w:rFonts w:ascii="Times New Roman" w:hAnsi="Times New Roman"/>
          <w:sz w:val="28"/>
          <w:szCs w:val="28"/>
        </w:rPr>
        <w:t>а реализацию федерального проекта «Цифровая образовательная среда»</w:t>
      </w:r>
      <w:r w:rsidR="00D02A8B" w:rsidRPr="00A51B4C">
        <w:rPr>
          <w:rFonts w:ascii="Times New Roman" w:eastAsia="Times New Roman" w:hAnsi="Times New Roman"/>
          <w:sz w:val="28"/>
          <w:szCs w:val="28"/>
          <w:lang w:eastAsia="ru-RU"/>
        </w:rPr>
        <w:t xml:space="preserve"> </w:t>
      </w:r>
      <w:r w:rsidR="00D02A8B" w:rsidRPr="00A51B4C">
        <w:rPr>
          <w:rFonts w:ascii="Times New Roman" w:hAnsi="Times New Roman"/>
          <w:sz w:val="28"/>
          <w:szCs w:val="28"/>
        </w:rPr>
        <w:t xml:space="preserve">национального проекта «Образование» в целях обновления материально-технической базы образовательных организаций для внедрения цифровой образовательной среды </w:t>
      </w:r>
      <w:r>
        <w:rPr>
          <w:rFonts w:ascii="Times New Roman" w:hAnsi="Times New Roman"/>
          <w:sz w:val="28"/>
          <w:szCs w:val="28"/>
        </w:rPr>
        <w:t xml:space="preserve">получена федеральная субсидия </w:t>
      </w:r>
      <w:r w:rsidR="00D02A8B" w:rsidRPr="00A51B4C">
        <w:rPr>
          <w:rFonts w:ascii="Times New Roman" w:hAnsi="Times New Roman"/>
          <w:sz w:val="28"/>
          <w:szCs w:val="28"/>
        </w:rPr>
        <w:t xml:space="preserve">в размере 80 280 887,59 руб. </w:t>
      </w:r>
    </w:p>
    <w:p w:rsidR="00D02A8B" w:rsidRPr="00A51B4C" w:rsidRDefault="00D02A8B" w:rsidP="00EC2471">
      <w:pPr>
        <w:spacing w:after="0" w:line="240" w:lineRule="auto"/>
        <w:ind w:firstLine="567"/>
        <w:rPr>
          <w:rFonts w:ascii="Times New Roman" w:eastAsia="Times New Roman" w:hAnsi="Times New Roman"/>
          <w:sz w:val="28"/>
          <w:szCs w:val="28"/>
          <w:lang w:eastAsia="ru-RU"/>
        </w:rPr>
      </w:pPr>
      <w:r w:rsidRPr="00A51B4C">
        <w:rPr>
          <w:rFonts w:ascii="Times New Roman" w:hAnsi="Times New Roman"/>
          <w:sz w:val="28"/>
          <w:szCs w:val="28"/>
        </w:rPr>
        <w:t xml:space="preserve">В 43 образовательных организациях (42 школы и 1 профессиональная образовательная организация) в 13 муниципальных районах обновлена </w:t>
      </w:r>
      <w:r w:rsidRPr="00A51B4C">
        <w:rPr>
          <w:rFonts w:ascii="Times New Roman" w:hAnsi="Times New Roman"/>
          <w:sz w:val="28"/>
          <w:szCs w:val="28"/>
        </w:rPr>
        <w:lastRenderedPageBreak/>
        <w:t xml:space="preserve">материально-техническая база: приобретено современное оборудование (ноутбуки, многофункциональные устройства). </w:t>
      </w:r>
      <w:r w:rsidRPr="00A51B4C">
        <w:rPr>
          <w:rFonts w:ascii="Times New Roman" w:eastAsia="Times New Roman" w:hAnsi="Times New Roman"/>
          <w:sz w:val="28"/>
          <w:szCs w:val="28"/>
          <w:lang w:eastAsia="ru-RU"/>
        </w:rPr>
        <w:t xml:space="preserve"> </w:t>
      </w:r>
    </w:p>
    <w:p w:rsidR="00D02A8B" w:rsidRPr="00A51B4C" w:rsidRDefault="00D02A8B" w:rsidP="00EC2471">
      <w:pPr>
        <w:spacing w:after="0" w:line="240" w:lineRule="auto"/>
        <w:ind w:firstLine="567"/>
        <w:rPr>
          <w:rFonts w:ascii="Times New Roman" w:eastAsia="Calibri" w:hAnsi="Times New Roman"/>
          <w:sz w:val="28"/>
          <w:szCs w:val="28"/>
        </w:rPr>
      </w:pPr>
      <w:r w:rsidRPr="00A51B4C">
        <w:rPr>
          <w:rFonts w:ascii="Times New Roman" w:eastAsia="Times New Roman" w:hAnsi="Times New Roman"/>
          <w:sz w:val="28"/>
          <w:szCs w:val="28"/>
          <w:lang w:eastAsia="ru-RU"/>
        </w:rPr>
        <w:t xml:space="preserve">В </w:t>
      </w:r>
      <w:r w:rsidR="008773CC">
        <w:rPr>
          <w:rFonts w:ascii="Times New Roman" w:eastAsia="Times New Roman" w:hAnsi="Times New Roman"/>
          <w:sz w:val="28"/>
          <w:szCs w:val="28"/>
          <w:lang w:eastAsia="ru-RU"/>
        </w:rPr>
        <w:t>отчетном</w:t>
      </w:r>
      <w:r w:rsidRPr="00A51B4C">
        <w:rPr>
          <w:rFonts w:ascii="Times New Roman" w:eastAsia="Times New Roman" w:hAnsi="Times New Roman"/>
          <w:sz w:val="28"/>
          <w:szCs w:val="28"/>
          <w:lang w:eastAsia="ru-RU"/>
        </w:rPr>
        <w:t xml:space="preserve"> году </w:t>
      </w:r>
      <w:r w:rsidR="00174502">
        <w:rPr>
          <w:rFonts w:ascii="Times New Roman" w:eastAsia="Times New Roman" w:hAnsi="Times New Roman"/>
          <w:sz w:val="28"/>
          <w:szCs w:val="28"/>
          <w:lang w:eastAsia="ru-RU"/>
        </w:rPr>
        <w:t xml:space="preserve">начал свою деятельность </w:t>
      </w:r>
      <w:r w:rsidRPr="00A51B4C">
        <w:rPr>
          <w:rFonts w:ascii="Times New Roman" w:hAnsi="Times New Roman"/>
          <w:sz w:val="28"/>
          <w:szCs w:val="28"/>
        </w:rPr>
        <w:t>на базе КГБУДО «Камчатский центр детского и юношеского технического творчества»</w:t>
      </w:r>
      <w:r w:rsidR="00174502" w:rsidRPr="00174502">
        <w:t xml:space="preserve"> </w:t>
      </w:r>
      <w:r w:rsidR="00174502" w:rsidRPr="00174502">
        <w:rPr>
          <w:rFonts w:ascii="Times New Roman" w:hAnsi="Times New Roman"/>
          <w:sz w:val="28"/>
          <w:szCs w:val="28"/>
        </w:rPr>
        <w:t>центр цифрового о</w:t>
      </w:r>
      <w:r w:rsidR="00174502">
        <w:rPr>
          <w:rFonts w:ascii="Times New Roman" w:hAnsi="Times New Roman"/>
          <w:sz w:val="28"/>
          <w:szCs w:val="28"/>
        </w:rPr>
        <w:t>бразования детей «IT-куб».</w:t>
      </w:r>
    </w:p>
    <w:p w:rsidR="00D02A8B" w:rsidRPr="00A51B4C" w:rsidRDefault="00D02A8B" w:rsidP="00EC2471">
      <w:pPr>
        <w:spacing w:after="0" w:line="240" w:lineRule="auto"/>
        <w:ind w:firstLine="709"/>
        <w:contextualSpacing/>
        <w:rPr>
          <w:rFonts w:ascii="Times New Roman" w:hAnsi="Times New Roman"/>
          <w:bCs/>
          <w:kern w:val="20"/>
          <w:sz w:val="28"/>
          <w:szCs w:val="28"/>
        </w:rPr>
      </w:pPr>
      <w:r w:rsidRPr="00A51B4C">
        <w:rPr>
          <w:rFonts w:ascii="Times New Roman" w:hAnsi="Times New Roman"/>
          <w:kern w:val="20"/>
          <w:sz w:val="28"/>
          <w:szCs w:val="28"/>
        </w:rPr>
        <w:t xml:space="preserve">С 2019 года в Камчатском крае реализуется федеральный проект </w:t>
      </w:r>
      <w:r w:rsidRPr="00A51B4C">
        <w:rPr>
          <w:rFonts w:ascii="Times New Roman" w:hAnsi="Times New Roman"/>
          <w:bCs/>
          <w:kern w:val="20"/>
          <w:sz w:val="28"/>
          <w:szCs w:val="28"/>
        </w:rPr>
        <w:t>«</w:t>
      </w:r>
      <w:r w:rsidRPr="00A51B4C">
        <w:rPr>
          <w:rFonts w:ascii="Times New Roman" w:eastAsia="Times New Roman" w:hAnsi="Times New Roman"/>
          <w:bCs/>
          <w:sz w:val="28"/>
          <w:szCs w:val="28"/>
          <w:lang w:eastAsia="ru-RU"/>
        </w:rPr>
        <w:t xml:space="preserve">Содействие занятости», </w:t>
      </w:r>
      <w:r w:rsidRPr="00A51B4C">
        <w:rPr>
          <w:rFonts w:ascii="Times New Roman" w:hAnsi="Times New Roman"/>
          <w:bCs/>
          <w:kern w:val="20"/>
          <w:sz w:val="28"/>
          <w:szCs w:val="28"/>
        </w:rPr>
        <w:t xml:space="preserve">в рамках которого путем строительства и реконструкции создаются новые места в дошкольных образовательных учреждениях для детей в возрасте от 1,5 до 3 лет. </w:t>
      </w:r>
      <w:r w:rsidRPr="00A51B4C">
        <w:rPr>
          <w:rFonts w:ascii="Times New Roman" w:hAnsi="Times New Roman"/>
          <w:kern w:val="20"/>
          <w:sz w:val="28"/>
          <w:szCs w:val="28"/>
        </w:rPr>
        <w:t xml:space="preserve">На эти цели в период с 2019 по 2022 годы предусмотрены средства в размере </w:t>
      </w:r>
      <w:r w:rsidRPr="00A51B4C">
        <w:rPr>
          <w:rFonts w:ascii="Times New Roman" w:eastAsia="Calibri" w:hAnsi="Times New Roman"/>
          <w:sz w:val="28"/>
          <w:szCs w:val="28"/>
        </w:rPr>
        <w:t>2 200 226 400 руб.</w:t>
      </w:r>
      <w:r w:rsidRPr="00A51B4C">
        <w:rPr>
          <w:rFonts w:ascii="Times New Roman" w:hAnsi="Times New Roman"/>
          <w:kern w:val="20"/>
          <w:sz w:val="28"/>
          <w:szCs w:val="28"/>
        </w:rPr>
        <w:t xml:space="preserve">, из них в 2021 году израсходовано </w:t>
      </w:r>
      <w:r w:rsidRPr="00A51B4C">
        <w:rPr>
          <w:rFonts w:ascii="Times New Roman" w:eastAsia="Calibri" w:hAnsi="Times New Roman"/>
          <w:sz w:val="28"/>
          <w:szCs w:val="28"/>
        </w:rPr>
        <w:t>473 594 400</w:t>
      </w:r>
      <w:r w:rsidRPr="00A51B4C">
        <w:rPr>
          <w:rFonts w:ascii="Times New Roman" w:hAnsi="Times New Roman"/>
          <w:kern w:val="20"/>
          <w:sz w:val="28"/>
          <w:szCs w:val="28"/>
        </w:rPr>
        <w:t xml:space="preserve"> руб.</w:t>
      </w:r>
    </w:p>
    <w:p w:rsidR="00D02A8B" w:rsidRPr="00A51B4C" w:rsidRDefault="00D02A8B" w:rsidP="00EC2471">
      <w:pPr>
        <w:spacing w:after="0" w:line="240" w:lineRule="auto"/>
        <w:ind w:firstLine="709"/>
        <w:rPr>
          <w:rFonts w:ascii="Times New Roman" w:hAnsi="Times New Roman"/>
          <w:bCs/>
          <w:sz w:val="28"/>
          <w:szCs w:val="28"/>
        </w:rPr>
      </w:pPr>
      <w:r w:rsidRPr="00A51B4C">
        <w:rPr>
          <w:rFonts w:ascii="Times New Roman" w:hAnsi="Times New Roman"/>
          <w:bCs/>
          <w:sz w:val="28"/>
          <w:szCs w:val="28"/>
        </w:rPr>
        <w:t>В рамках освоения средств субсидии, выделенных из средств федерального бюджета на реализацию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2021 году завершено строительство детских садов:</w:t>
      </w:r>
    </w:p>
    <w:p w:rsidR="00D02A8B" w:rsidRPr="00A51B4C" w:rsidRDefault="00D02A8B" w:rsidP="00EC2471">
      <w:pPr>
        <w:spacing w:after="0" w:line="240" w:lineRule="auto"/>
        <w:ind w:firstLine="709"/>
        <w:rPr>
          <w:rFonts w:ascii="Times New Roman" w:hAnsi="Times New Roman"/>
          <w:bCs/>
          <w:sz w:val="28"/>
          <w:szCs w:val="28"/>
        </w:rPr>
      </w:pPr>
      <w:r w:rsidRPr="00A51B4C">
        <w:rPr>
          <w:rFonts w:ascii="Times New Roman" w:hAnsi="Times New Roman"/>
          <w:bCs/>
          <w:sz w:val="28"/>
          <w:szCs w:val="28"/>
        </w:rPr>
        <w:t>1) детский сад по ул. Геофизической на 260 мест в г. Елизово;</w:t>
      </w:r>
    </w:p>
    <w:p w:rsidR="00D02A8B" w:rsidRPr="00A51B4C" w:rsidRDefault="00D02A8B" w:rsidP="00EC2471">
      <w:pPr>
        <w:spacing w:after="0" w:line="240" w:lineRule="auto"/>
        <w:ind w:firstLine="709"/>
        <w:rPr>
          <w:rFonts w:ascii="Times New Roman" w:hAnsi="Times New Roman"/>
          <w:bCs/>
          <w:sz w:val="28"/>
          <w:szCs w:val="28"/>
        </w:rPr>
      </w:pPr>
      <w:r w:rsidRPr="00A51B4C">
        <w:rPr>
          <w:rFonts w:ascii="Times New Roman" w:hAnsi="Times New Roman"/>
          <w:bCs/>
          <w:sz w:val="28"/>
          <w:szCs w:val="28"/>
        </w:rPr>
        <w:t>2) детский сад по ул. Дальневосточной на 150 мест в г. Елизово;</w:t>
      </w:r>
    </w:p>
    <w:p w:rsidR="00D02A8B" w:rsidRPr="00A51B4C" w:rsidRDefault="00D02A8B" w:rsidP="00EC2471">
      <w:pPr>
        <w:spacing w:after="0" w:line="240" w:lineRule="auto"/>
        <w:ind w:firstLine="709"/>
        <w:rPr>
          <w:rFonts w:ascii="Times New Roman" w:hAnsi="Times New Roman"/>
          <w:bCs/>
          <w:sz w:val="28"/>
          <w:szCs w:val="28"/>
        </w:rPr>
      </w:pPr>
      <w:r w:rsidRPr="00A51B4C">
        <w:rPr>
          <w:rFonts w:ascii="Times New Roman" w:hAnsi="Times New Roman"/>
          <w:bCs/>
          <w:sz w:val="28"/>
          <w:szCs w:val="28"/>
        </w:rPr>
        <w:t xml:space="preserve">3) детский сад на 200 мест в п. Ключи; </w:t>
      </w:r>
    </w:p>
    <w:p w:rsidR="00D02A8B" w:rsidRPr="00A51B4C" w:rsidRDefault="00D02A8B" w:rsidP="00EC2471">
      <w:pPr>
        <w:spacing w:after="0" w:line="240" w:lineRule="auto"/>
        <w:ind w:firstLine="709"/>
        <w:rPr>
          <w:rFonts w:ascii="Times New Roman" w:hAnsi="Times New Roman"/>
          <w:bCs/>
          <w:sz w:val="28"/>
          <w:szCs w:val="28"/>
        </w:rPr>
      </w:pPr>
      <w:r w:rsidRPr="00A51B4C">
        <w:rPr>
          <w:rFonts w:ascii="Times New Roman" w:hAnsi="Times New Roman"/>
          <w:bCs/>
          <w:sz w:val="28"/>
          <w:szCs w:val="28"/>
        </w:rPr>
        <w:t xml:space="preserve">4) детский сад на 120 мест по ул. Циолковского в г. Петропавловске-Камчатском. </w:t>
      </w:r>
    </w:p>
    <w:p w:rsidR="001C7B01" w:rsidRPr="00A51B4C" w:rsidRDefault="001C7B01" w:rsidP="00EC2471">
      <w:pPr>
        <w:spacing w:after="0" w:line="240" w:lineRule="auto"/>
        <w:ind w:firstLine="709"/>
        <w:contextualSpacing/>
        <w:rPr>
          <w:rFonts w:ascii="Times New Roman" w:hAnsi="Times New Roman"/>
          <w:color w:val="000000" w:themeColor="text1"/>
          <w:kern w:val="20"/>
          <w:sz w:val="28"/>
          <w:szCs w:val="28"/>
        </w:rPr>
      </w:pPr>
      <w:r w:rsidRPr="00A51B4C">
        <w:rPr>
          <w:rFonts w:ascii="Times New Roman" w:hAnsi="Times New Roman"/>
          <w:color w:val="000000" w:themeColor="text1"/>
          <w:kern w:val="20"/>
          <w:sz w:val="28"/>
          <w:szCs w:val="28"/>
        </w:rPr>
        <w:t>Восьмой</w:t>
      </w:r>
      <w:r w:rsidR="00D02A8B" w:rsidRPr="00A51B4C">
        <w:rPr>
          <w:rFonts w:ascii="Times New Roman" w:hAnsi="Times New Roman"/>
          <w:color w:val="000000" w:themeColor="text1"/>
          <w:kern w:val="20"/>
          <w:sz w:val="28"/>
          <w:szCs w:val="28"/>
        </w:rPr>
        <w:t xml:space="preserve"> год реализуется Перечень мероприятий по созданию в общеобразовательных организациях Камчатского края, расположенных в сельской местности, условий для занятия физической культурой и спортом. </w:t>
      </w:r>
    </w:p>
    <w:p w:rsidR="004D38CB" w:rsidRPr="00A51B4C" w:rsidRDefault="004D38CB" w:rsidP="00EC2471">
      <w:pPr>
        <w:spacing w:after="0" w:line="240" w:lineRule="auto"/>
        <w:ind w:firstLine="709"/>
        <w:contextualSpacing/>
        <w:rPr>
          <w:rFonts w:ascii="Times New Roman" w:hAnsi="Times New Roman"/>
          <w:color w:val="000000" w:themeColor="text1"/>
          <w:kern w:val="20"/>
          <w:sz w:val="28"/>
          <w:szCs w:val="28"/>
        </w:rPr>
      </w:pPr>
    </w:p>
    <w:tbl>
      <w:tblPr>
        <w:tblW w:w="48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1751"/>
        <w:gridCol w:w="846"/>
        <w:gridCol w:w="843"/>
        <w:gridCol w:w="1005"/>
        <w:gridCol w:w="890"/>
        <w:gridCol w:w="886"/>
        <w:gridCol w:w="886"/>
        <w:gridCol w:w="1009"/>
        <w:gridCol w:w="886"/>
      </w:tblGrid>
      <w:tr w:rsidR="00AF4F95" w:rsidRPr="00A51B4C" w:rsidTr="00AF4F95">
        <w:trPr>
          <w:trHeight w:val="11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Наименование мероприятия</w:t>
            </w:r>
          </w:p>
        </w:tc>
        <w:tc>
          <w:tcPr>
            <w:tcW w:w="9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2014</w:t>
            </w:r>
          </w:p>
        </w:tc>
        <w:tc>
          <w:tcPr>
            <w:tcW w:w="94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2015</w:t>
            </w:r>
          </w:p>
        </w:tc>
        <w:tc>
          <w:tcPr>
            <w:tcW w:w="11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2016</w:t>
            </w:r>
          </w:p>
        </w:tc>
        <w:tc>
          <w:tcPr>
            <w:tcW w:w="9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2017</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2018</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2020</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2021</w:t>
            </w:r>
          </w:p>
        </w:tc>
      </w:tr>
      <w:tr w:rsidR="00AF4F95" w:rsidRPr="00A51B4C" w:rsidTr="00AF4F95">
        <w:trPr>
          <w:trHeight w:val="964"/>
          <w:jc w:val="center"/>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1C7B01" w:rsidRPr="00A51B4C" w:rsidRDefault="001C7B01" w:rsidP="00EC2471">
            <w:pPr>
              <w:suppressLineNumbers/>
              <w:suppressAutoHyphens/>
              <w:spacing w:after="0" w:line="240" w:lineRule="auto"/>
              <w:ind w:firstLine="0"/>
              <w:rPr>
                <w:rFonts w:ascii="Times New Roman" w:eastAsia="Calibri" w:hAnsi="Times New Roman"/>
                <w:kern w:val="18"/>
              </w:rPr>
            </w:pPr>
            <w:r w:rsidRPr="00A51B4C">
              <w:rPr>
                <w:rFonts w:ascii="Times New Roman" w:eastAsia="Calibri" w:hAnsi="Times New Roman"/>
                <w:kern w:val="18"/>
              </w:rPr>
              <w:t>Выделение денежных средств из федераль</w:t>
            </w:r>
            <w:r w:rsidRPr="00A51B4C">
              <w:rPr>
                <w:rFonts w:ascii="Times New Roman" w:eastAsia="Calibri" w:hAnsi="Times New Roman"/>
                <w:kern w:val="18"/>
              </w:rPr>
              <w:softHyphen/>
              <w:t>ного бюджета (тыс. руб.)</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1C7B01" w:rsidRPr="00A51B4C" w:rsidRDefault="00C3339D" w:rsidP="00EC2471">
            <w:pPr>
              <w:suppressLineNumbers/>
              <w:suppressAutoHyphens/>
              <w:spacing w:after="0" w:line="240" w:lineRule="auto"/>
              <w:ind w:firstLine="0"/>
              <w:rPr>
                <w:rFonts w:ascii="Times New Roman" w:eastAsia="Calibri" w:hAnsi="Times New Roman"/>
                <w:kern w:val="18"/>
              </w:rPr>
            </w:pPr>
            <w:r>
              <w:rPr>
                <w:rFonts w:ascii="Times New Roman" w:eastAsia="Calibri" w:hAnsi="Times New Roman"/>
                <w:kern w:val="18"/>
              </w:rPr>
              <w:t>21</w:t>
            </w:r>
            <w:r w:rsidR="001C7B01" w:rsidRPr="00A51B4C">
              <w:rPr>
                <w:rFonts w:ascii="Times New Roman" w:eastAsia="Calibri" w:hAnsi="Times New Roman"/>
                <w:kern w:val="18"/>
              </w:rPr>
              <w:t>070,4</w:t>
            </w:r>
          </w:p>
        </w:tc>
        <w:tc>
          <w:tcPr>
            <w:tcW w:w="944" w:type="dxa"/>
            <w:tcBorders>
              <w:top w:val="single" w:sz="4" w:space="0" w:color="000000"/>
              <w:left w:val="single" w:sz="4" w:space="0" w:color="000000"/>
              <w:bottom w:val="single" w:sz="4" w:space="0" w:color="000000"/>
              <w:right w:val="single" w:sz="4" w:space="0" w:color="000000"/>
            </w:tcBorders>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19 780, 0</w:t>
            </w:r>
          </w:p>
        </w:tc>
        <w:tc>
          <w:tcPr>
            <w:tcW w:w="998" w:type="dxa"/>
            <w:tcBorders>
              <w:top w:val="single" w:sz="4" w:space="0" w:color="000000"/>
              <w:left w:val="single" w:sz="4" w:space="0" w:color="000000"/>
              <w:bottom w:val="single" w:sz="4" w:space="0" w:color="000000"/>
              <w:right w:val="single" w:sz="4" w:space="0" w:color="000000"/>
            </w:tcBorders>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15 273,2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24 983,0</w:t>
            </w:r>
          </w:p>
        </w:tc>
        <w:tc>
          <w:tcPr>
            <w:tcW w:w="993" w:type="dxa"/>
            <w:tcBorders>
              <w:top w:val="single" w:sz="4" w:space="0" w:color="000000"/>
              <w:left w:val="single" w:sz="4" w:space="0" w:color="000000"/>
              <w:bottom w:val="single" w:sz="4" w:space="0" w:color="000000"/>
              <w:right w:val="single" w:sz="4" w:space="0" w:color="000000"/>
            </w:tcBorders>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24 700,3</w:t>
            </w:r>
          </w:p>
        </w:tc>
        <w:tc>
          <w:tcPr>
            <w:tcW w:w="1134" w:type="dxa"/>
            <w:tcBorders>
              <w:top w:val="single" w:sz="4" w:space="0" w:color="000000"/>
              <w:left w:val="single" w:sz="4" w:space="0" w:color="000000"/>
              <w:bottom w:val="single" w:sz="4" w:space="0" w:color="000000"/>
              <w:right w:val="single" w:sz="4" w:space="0" w:color="000000"/>
            </w:tcBorders>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24 599,92</w:t>
            </w:r>
          </w:p>
        </w:tc>
        <w:tc>
          <w:tcPr>
            <w:tcW w:w="993" w:type="dxa"/>
            <w:tcBorders>
              <w:top w:val="single" w:sz="4" w:space="0" w:color="000000"/>
              <w:left w:val="single" w:sz="4" w:space="0" w:color="000000"/>
              <w:bottom w:val="single" w:sz="4" w:space="0" w:color="000000"/>
              <w:right w:val="single" w:sz="4" w:space="0" w:color="000000"/>
            </w:tcBorders>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41 572,5</w:t>
            </w:r>
          </w:p>
        </w:tc>
      </w:tr>
      <w:tr w:rsidR="00AF4F95" w:rsidRPr="00A51B4C" w:rsidTr="00AF4F95">
        <w:trPr>
          <w:trHeight w:val="1173"/>
          <w:jc w:val="center"/>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1C7B01" w:rsidRPr="00A51B4C" w:rsidRDefault="001C7B01" w:rsidP="00EC2471">
            <w:pPr>
              <w:suppressLineNumbers/>
              <w:suppressAutoHyphens/>
              <w:spacing w:after="0" w:line="240" w:lineRule="auto"/>
              <w:ind w:firstLine="0"/>
              <w:rPr>
                <w:rFonts w:ascii="Times New Roman" w:eastAsia="Calibri" w:hAnsi="Times New Roman"/>
                <w:kern w:val="18"/>
              </w:rPr>
            </w:pPr>
            <w:r w:rsidRPr="00A51B4C">
              <w:rPr>
                <w:rFonts w:ascii="Times New Roman" w:eastAsia="Calibri" w:hAnsi="Times New Roman"/>
                <w:kern w:val="18"/>
              </w:rPr>
              <w:t>Выделение денежных средств из краевого бюджета (тыс. руб.)</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1 109,0</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9 833,0</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15 000,0</w:t>
            </w:r>
          </w:p>
        </w:tc>
        <w:tc>
          <w:tcPr>
            <w:tcW w:w="998" w:type="dxa"/>
            <w:tcBorders>
              <w:top w:val="single" w:sz="4" w:space="0" w:color="000000"/>
              <w:left w:val="single" w:sz="4" w:space="0" w:color="000000"/>
              <w:bottom w:val="single" w:sz="4" w:space="0" w:color="000000"/>
              <w:right w:val="single" w:sz="4" w:space="0" w:color="000000"/>
            </w:tcBorders>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884,25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1 314,89</w:t>
            </w:r>
          </w:p>
        </w:tc>
        <w:tc>
          <w:tcPr>
            <w:tcW w:w="993" w:type="dxa"/>
            <w:tcBorders>
              <w:top w:val="single" w:sz="4" w:space="0" w:color="000000"/>
              <w:left w:val="single" w:sz="4" w:space="0" w:color="000000"/>
              <w:bottom w:val="single" w:sz="4" w:space="0" w:color="000000"/>
              <w:right w:val="single" w:sz="4" w:space="0" w:color="000000"/>
            </w:tcBorders>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1 300,01</w:t>
            </w:r>
          </w:p>
        </w:tc>
        <w:tc>
          <w:tcPr>
            <w:tcW w:w="1134" w:type="dxa"/>
            <w:tcBorders>
              <w:top w:val="single" w:sz="4" w:space="0" w:color="000000"/>
              <w:left w:val="single" w:sz="4" w:space="0" w:color="000000"/>
              <w:bottom w:val="single" w:sz="4" w:space="0" w:color="000000"/>
              <w:right w:val="single" w:sz="4" w:space="0" w:color="000000"/>
            </w:tcBorders>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1 294,73</w:t>
            </w:r>
          </w:p>
        </w:tc>
        <w:tc>
          <w:tcPr>
            <w:tcW w:w="993" w:type="dxa"/>
            <w:tcBorders>
              <w:top w:val="single" w:sz="4" w:space="0" w:color="000000"/>
              <w:left w:val="single" w:sz="4" w:space="0" w:color="000000"/>
              <w:bottom w:val="single" w:sz="4" w:space="0" w:color="000000"/>
              <w:right w:val="single" w:sz="4" w:space="0" w:color="000000"/>
            </w:tcBorders>
            <w:vAlign w:val="center"/>
          </w:tcPr>
          <w:p w:rsidR="001C7B01" w:rsidRPr="00A51B4C" w:rsidRDefault="001C7B01" w:rsidP="00EC2471">
            <w:pPr>
              <w:suppressLineNumbers/>
              <w:suppressAutoHyphens/>
              <w:spacing w:after="0" w:line="240" w:lineRule="auto"/>
              <w:ind w:firstLine="0"/>
              <w:jc w:val="center"/>
              <w:rPr>
                <w:rFonts w:ascii="Times New Roman" w:eastAsia="Calibri" w:hAnsi="Times New Roman"/>
                <w:kern w:val="18"/>
              </w:rPr>
            </w:pPr>
            <w:r w:rsidRPr="00A51B4C">
              <w:rPr>
                <w:rFonts w:ascii="Times New Roman" w:eastAsia="Calibri" w:hAnsi="Times New Roman"/>
                <w:kern w:val="18"/>
              </w:rPr>
              <w:t>419,92</w:t>
            </w:r>
          </w:p>
        </w:tc>
      </w:tr>
    </w:tbl>
    <w:p w:rsidR="00D02A8B" w:rsidRPr="00A51B4C" w:rsidRDefault="00D02A8B" w:rsidP="00EC2471">
      <w:pPr>
        <w:spacing w:after="0" w:line="240" w:lineRule="auto"/>
        <w:ind w:firstLine="709"/>
        <w:contextualSpacing/>
        <w:rPr>
          <w:rFonts w:ascii="Times New Roman" w:hAnsi="Times New Roman"/>
          <w:color w:val="000000" w:themeColor="text1"/>
          <w:kern w:val="20"/>
          <w:sz w:val="28"/>
          <w:szCs w:val="28"/>
        </w:rPr>
      </w:pPr>
    </w:p>
    <w:p w:rsidR="00D02A8B" w:rsidRPr="00A51B4C" w:rsidRDefault="00D02A8B" w:rsidP="00EC2471">
      <w:pPr>
        <w:spacing w:after="0" w:line="240" w:lineRule="auto"/>
        <w:ind w:firstLine="709"/>
        <w:rPr>
          <w:rFonts w:ascii="Times New Roman" w:hAnsi="Times New Roman"/>
          <w:sz w:val="28"/>
          <w:szCs w:val="28"/>
        </w:rPr>
      </w:pPr>
      <w:r w:rsidRPr="00A51B4C">
        <w:rPr>
          <w:rFonts w:ascii="Times New Roman" w:eastAsia="Times New Roman" w:hAnsi="Times New Roman"/>
          <w:sz w:val="28"/>
          <w:szCs w:val="28"/>
          <w:lang w:eastAsia="ru-RU"/>
        </w:rPr>
        <w:t>В</w:t>
      </w:r>
      <w:r w:rsidRPr="00A51B4C">
        <w:rPr>
          <w:rFonts w:ascii="Times New Roman" w:hAnsi="Times New Roman"/>
          <w:sz w:val="28"/>
          <w:szCs w:val="28"/>
        </w:rPr>
        <w:t xml:space="preserve"> 2021 году на реализацию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рамках федерального проекта «Успех каждого ребенка» государственной программы Российской Федерации «Развитие образования» </w:t>
      </w:r>
      <w:r w:rsidR="009010D7">
        <w:rPr>
          <w:rFonts w:ascii="Times New Roman" w:hAnsi="Times New Roman"/>
          <w:sz w:val="28"/>
          <w:szCs w:val="28"/>
        </w:rPr>
        <w:t>направлено</w:t>
      </w:r>
      <w:r w:rsidRPr="00A51B4C">
        <w:rPr>
          <w:rFonts w:ascii="Times New Roman" w:hAnsi="Times New Roman"/>
          <w:sz w:val="28"/>
          <w:szCs w:val="28"/>
        </w:rPr>
        <w:t xml:space="preserve"> 42 365 893,92 руб. В течение года материально-техническая база для занятий детей физической культурой и спортом обновлена в 6 общеобразовательных </w:t>
      </w:r>
      <w:r w:rsidRPr="00A51B4C">
        <w:rPr>
          <w:rFonts w:ascii="Times New Roman" w:hAnsi="Times New Roman"/>
          <w:sz w:val="28"/>
          <w:szCs w:val="28"/>
        </w:rPr>
        <w:lastRenderedPageBreak/>
        <w:t>организациях, расположенных в сельской местности и малых городах:</w:t>
      </w:r>
      <w:r w:rsidRPr="00A51B4C">
        <w:rPr>
          <w:rFonts w:ascii="Times New Roman" w:hAnsi="Times New Roman"/>
        </w:rPr>
        <w:t xml:space="preserve"> </w:t>
      </w:r>
      <w:r w:rsidRPr="00A51B4C">
        <w:rPr>
          <w:rFonts w:ascii="Times New Roman" w:hAnsi="Times New Roman"/>
          <w:sz w:val="28"/>
          <w:szCs w:val="28"/>
        </w:rPr>
        <w:t xml:space="preserve">КГОБУ «Елизовская районная вечерняя (сменная) школа», МБОУ «Елизовская средняя школа № 1 имени М.В. Ломоносова», МКОУ «Средняя общеобразовательная школа №1 </w:t>
      </w:r>
      <w:proofErr w:type="spellStart"/>
      <w:r w:rsidRPr="00A51B4C">
        <w:rPr>
          <w:rFonts w:ascii="Times New Roman" w:hAnsi="Times New Roman"/>
          <w:sz w:val="28"/>
          <w:szCs w:val="28"/>
        </w:rPr>
        <w:t>пгт</w:t>
      </w:r>
      <w:proofErr w:type="spellEnd"/>
      <w:r w:rsidRPr="00A51B4C">
        <w:rPr>
          <w:rFonts w:ascii="Times New Roman" w:hAnsi="Times New Roman"/>
          <w:sz w:val="28"/>
          <w:szCs w:val="28"/>
        </w:rPr>
        <w:t xml:space="preserve">. Палана», МБОУ «Средняя школа № 1» </w:t>
      </w:r>
      <w:proofErr w:type="spellStart"/>
      <w:r w:rsidRPr="00A51B4C">
        <w:rPr>
          <w:rFonts w:ascii="Times New Roman" w:hAnsi="Times New Roman"/>
          <w:sz w:val="28"/>
          <w:szCs w:val="28"/>
        </w:rPr>
        <w:t>Вилючинского</w:t>
      </w:r>
      <w:proofErr w:type="spellEnd"/>
      <w:r w:rsidRPr="00A51B4C">
        <w:rPr>
          <w:rFonts w:ascii="Times New Roman" w:hAnsi="Times New Roman"/>
          <w:sz w:val="28"/>
          <w:szCs w:val="28"/>
        </w:rPr>
        <w:t xml:space="preserve"> городского округа, МБОУ «Средняя школа № 2» </w:t>
      </w:r>
      <w:proofErr w:type="spellStart"/>
      <w:r w:rsidRPr="00A51B4C">
        <w:rPr>
          <w:rFonts w:ascii="Times New Roman" w:hAnsi="Times New Roman"/>
          <w:sz w:val="28"/>
          <w:szCs w:val="28"/>
        </w:rPr>
        <w:t>Вилючинского</w:t>
      </w:r>
      <w:proofErr w:type="spellEnd"/>
      <w:r w:rsidRPr="00A51B4C">
        <w:rPr>
          <w:rFonts w:ascii="Times New Roman" w:hAnsi="Times New Roman"/>
          <w:sz w:val="28"/>
          <w:szCs w:val="28"/>
        </w:rPr>
        <w:t xml:space="preserve"> городского округа, МБОУ «Средняя школа № 3» </w:t>
      </w:r>
      <w:proofErr w:type="spellStart"/>
      <w:r w:rsidRPr="00A51B4C">
        <w:rPr>
          <w:rFonts w:ascii="Times New Roman" w:hAnsi="Times New Roman"/>
          <w:sz w:val="28"/>
          <w:szCs w:val="28"/>
        </w:rPr>
        <w:t>Вилючинского</w:t>
      </w:r>
      <w:proofErr w:type="spellEnd"/>
      <w:r w:rsidRPr="00A51B4C">
        <w:rPr>
          <w:rFonts w:ascii="Times New Roman" w:hAnsi="Times New Roman"/>
          <w:sz w:val="28"/>
          <w:szCs w:val="28"/>
        </w:rPr>
        <w:t xml:space="preserve"> городского округа.</w:t>
      </w:r>
    </w:p>
    <w:p w:rsidR="00D02A8B" w:rsidRPr="00A51B4C" w:rsidRDefault="00D02A8B" w:rsidP="00EC2471">
      <w:pPr>
        <w:suppressAutoHyphens/>
        <w:spacing w:after="0" w:line="240" w:lineRule="auto"/>
        <w:ind w:firstLine="709"/>
        <w:rPr>
          <w:rFonts w:ascii="Times New Roman" w:hAnsi="Times New Roman"/>
          <w:sz w:val="28"/>
          <w:szCs w:val="28"/>
        </w:rPr>
      </w:pPr>
      <w:r w:rsidRPr="00A51B4C">
        <w:rPr>
          <w:rFonts w:ascii="Times New Roman" w:hAnsi="Times New Roman"/>
          <w:sz w:val="28"/>
          <w:szCs w:val="28"/>
        </w:rPr>
        <w:t>С целью внедрения Целевой модели развития дополнительного образования детей на территории Камчатского края между Министерством образования Камчатского края и КГАУ ДПО «Камчатский институт развития образования</w:t>
      </w:r>
      <w:r w:rsidR="00F9342A">
        <w:rPr>
          <w:rFonts w:ascii="Times New Roman" w:hAnsi="Times New Roman"/>
          <w:sz w:val="28"/>
          <w:szCs w:val="28"/>
        </w:rPr>
        <w:t>»</w:t>
      </w:r>
      <w:r w:rsidRPr="00A51B4C">
        <w:rPr>
          <w:rFonts w:ascii="Times New Roman" w:hAnsi="Times New Roman"/>
          <w:sz w:val="28"/>
          <w:szCs w:val="28"/>
        </w:rPr>
        <w:t xml:space="preserve"> заключено Соглашение о предоставлении из бюджета Камчатского края субсидии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в рамках регионального проекта «Успех каждого реб</w:t>
      </w:r>
      <w:r w:rsidR="00F9342A">
        <w:rPr>
          <w:rFonts w:ascii="Times New Roman" w:hAnsi="Times New Roman"/>
          <w:sz w:val="28"/>
          <w:szCs w:val="28"/>
        </w:rPr>
        <w:t>е</w:t>
      </w:r>
      <w:r w:rsidRPr="00A51B4C">
        <w:rPr>
          <w:rFonts w:ascii="Times New Roman" w:hAnsi="Times New Roman"/>
          <w:sz w:val="28"/>
          <w:szCs w:val="28"/>
        </w:rPr>
        <w:t xml:space="preserve">нка» подпрограммы «Развитие дошкольного, общего образования и дополнительного образования детей в Камчатском крае» государственной программы Камчатского края «Развитие образования в Камчатском крае» в соответствии с абзацем вторым пункта 1 статьи 78.1 Бюджетного кодекса Российской Федерации от 28.01.2021 № 20-2021-02695. В соответствии с </w:t>
      </w:r>
      <w:r w:rsidRPr="00F9342A">
        <w:rPr>
          <w:rFonts w:ascii="Times New Roman" w:hAnsi="Times New Roman"/>
          <w:spacing w:val="2"/>
          <w:sz w:val="28"/>
          <w:szCs w:val="28"/>
        </w:rPr>
        <w:t>Соглашением КГАУ ДПО «Камчатский ИРО» доведены средства субсидии в размере 14 028 080, 81 рублей, в том числе за сч</w:t>
      </w:r>
      <w:r w:rsidR="00F9342A" w:rsidRPr="00F9342A">
        <w:rPr>
          <w:rFonts w:ascii="Times New Roman" w:hAnsi="Times New Roman"/>
          <w:spacing w:val="2"/>
          <w:sz w:val="28"/>
          <w:szCs w:val="28"/>
        </w:rPr>
        <w:t>е</w:t>
      </w:r>
      <w:r w:rsidRPr="00F9342A">
        <w:rPr>
          <w:rFonts w:ascii="Times New Roman" w:hAnsi="Times New Roman"/>
          <w:spacing w:val="2"/>
          <w:sz w:val="28"/>
          <w:szCs w:val="28"/>
        </w:rPr>
        <w:t xml:space="preserve">т средств федерального бюджета – </w:t>
      </w:r>
      <w:r w:rsidRPr="00A51B4C">
        <w:rPr>
          <w:rFonts w:ascii="Times New Roman" w:hAnsi="Times New Roman"/>
          <w:sz w:val="28"/>
          <w:szCs w:val="28"/>
        </w:rPr>
        <w:t>13 887 800,00 рублей</w:t>
      </w:r>
    </w:p>
    <w:p w:rsidR="00D02A8B" w:rsidRPr="00A51B4C" w:rsidRDefault="00D02A8B" w:rsidP="00EC2471">
      <w:pPr>
        <w:spacing w:after="0" w:line="240" w:lineRule="auto"/>
        <w:ind w:firstLine="567"/>
        <w:rPr>
          <w:rFonts w:ascii="Times New Roman" w:hAnsi="Times New Roman"/>
          <w:sz w:val="28"/>
          <w:szCs w:val="28"/>
        </w:rPr>
      </w:pPr>
      <w:r w:rsidRPr="00A51B4C">
        <w:rPr>
          <w:rFonts w:ascii="Times New Roman" w:hAnsi="Times New Roman"/>
          <w:sz w:val="28"/>
          <w:szCs w:val="28"/>
        </w:rPr>
        <w:t xml:space="preserve">Целевая модель развития региональных систем дополнительного образования детей внедрена и функционирует в Камчатском крае (утверждены комплекс мероприятий (дорожная карта) по внедрению целевой модели дополнительного образования детей в Камчатском крае, положение о деятельности регионального модельного центра дополнительного образования детей Камчатского края, состав межведомственного совета по внедрению и реализации целевой модели дополнительного образования детей и положение о межведомственном совете), внедрена и поддерживается ГИС «Навигатор дополнительного образования Камчатского края», </w:t>
      </w:r>
      <w:r w:rsidRPr="00A51B4C">
        <w:rPr>
          <w:rFonts w:ascii="TimesNewRomanPSMT" w:hAnsi="TimesNewRomanPSMT" w:cs="TimesNewRomanPSMT"/>
          <w:sz w:val="28"/>
          <w:szCs w:val="28"/>
        </w:rPr>
        <w:t>обеспечены условия для функционирования системы персонифицированного финансирования дополнительного образования детей в Камчатском крае</w:t>
      </w:r>
      <w:r w:rsidRPr="00A51B4C">
        <w:rPr>
          <w:rFonts w:ascii="Times New Roman" w:hAnsi="Times New Roman"/>
          <w:sz w:val="28"/>
          <w:szCs w:val="28"/>
        </w:rPr>
        <w:t xml:space="preserve">. </w:t>
      </w:r>
    </w:p>
    <w:p w:rsidR="00D02A8B" w:rsidRPr="00A51B4C" w:rsidRDefault="00D02A8B" w:rsidP="00EC2471">
      <w:pPr>
        <w:pStyle w:val="04"/>
        <w:ind w:firstLine="709"/>
        <w:rPr>
          <w:sz w:val="28"/>
          <w:szCs w:val="28"/>
        </w:rPr>
      </w:pPr>
    </w:p>
    <w:p w:rsidR="00A52754" w:rsidRPr="00A51B4C" w:rsidRDefault="00A52754" w:rsidP="00EC2471">
      <w:pPr>
        <w:pStyle w:val="ad"/>
        <w:keepNext/>
        <w:keepLines/>
        <w:numPr>
          <w:ilvl w:val="1"/>
          <w:numId w:val="37"/>
        </w:numPr>
        <w:suppressLineNumbers/>
        <w:suppressAutoHyphens/>
        <w:autoSpaceDE w:val="0"/>
        <w:autoSpaceDN w:val="0"/>
        <w:adjustRightInd w:val="0"/>
        <w:spacing w:after="0" w:line="240" w:lineRule="auto"/>
        <w:ind w:left="0" w:firstLine="709"/>
        <w:rPr>
          <w:rFonts w:ascii="TimesNewRoman,Bold" w:hAnsi="TimesNewRoman,Bold" w:cs="TimesNewRoman,Bold"/>
          <w:b/>
          <w:bCs/>
          <w:kern w:val="22"/>
          <w:sz w:val="28"/>
          <w:szCs w:val="28"/>
        </w:rPr>
      </w:pPr>
      <w:r w:rsidRPr="00A51B4C">
        <w:rPr>
          <w:rFonts w:ascii="TimesNewRoman,Bold" w:hAnsi="TimesNewRoman,Bold" w:cs="TimesNewRoman,Bold"/>
          <w:b/>
          <w:bCs/>
          <w:kern w:val="22"/>
          <w:sz w:val="28"/>
          <w:szCs w:val="28"/>
        </w:rPr>
        <w:t>Мониторинг повышения заработной платы работников сферы образования Камчатского края</w:t>
      </w:r>
      <w:r w:rsidR="00F9342A">
        <w:rPr>
          <w:rFonts w:ascii="TimesNewRoman,Bold" w:hAnsi="TimesNewRoman,Bold" w:cs="TimesNewRoman,Bold"/>
          <w:b/>
          <w:bCs/>
          <w:kern w:val="22"/>
          <w:sz w:val="28"/>
          <w:szCs w:val="28"/>
        </w:rPr>
        <w:t xml:space="preserve"> </w:t>
      </w:r>
    </w:p>
    <w:p w:rsidR="00A52754" w:rsidRPr="00A51B4C" w:rsidRDefault="00A5275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Начиная с 2012 года Правительством Российской Федерации, органами исполнительной власти субъектов Российской Федерации, в том числе Министерством, проводятся мероприятия социальной политики в отношении отдельных категорий работников образовательных учреждений.</w:t>
      </w:r>
    </w:p>
    <w:p w:rsidR="00A52754" w:rsidRPr="00A51B4C" w:rsidRDefault="00A5275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 xml:space="preserve">В целях реализации постановления Правительства Российской Федерации от 14.09.2015 №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Росстатом определен показатель среднемесячной начисленной заработной </w:t>
      </w:r>
      <w:r w:rsidRPr="00A51B4C">
        <w:rPr>
          <w:rFonts w:ascii="Times New Roman" w:hAnsi="Times New Roman"/>
          <w:kern w:val="20"/>
          <w:sz w:val="28"/>
          <w:szCs w:val="28"/>
        </w:rPr>
        <w:lastRenderedPageBreak/>
        <w:t>платы с учетом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который за 2021 год составил 77 013,00 рублей.</w:t>
      </w:r>
    </w:p>
    <w:p w:rsidR="00A52754" w:rsidRPr="00A51B4C" w:rsidRDefault="00A5275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По результатам анализа оперативных данных отчета ЗП-Образование за 2021 год о достижении средней заработной платы отдельными категориями работников учреждений сферы образования можно сделать следующие выводы:</w:t>
      </w:r>
    </w:p>
    <w:p w:rsidR="00A52754" w:rsidRPr="00A51B4C" w:rsidRDefault="009010D7" w:rsidP="00EC2471">
      <w:pPr>
        <w:spacing w:after="0" w:line="240" w:lineRule="auto"/>
        <w:ind w:firstLine="709"/>
        <w:rPr>
          <w:rFonts w:ascii="Times New Roman" w:hAnsi="Times New Roman"/>
          <w:kern w:val="20"/>
          <w:sz w:val="28"/>
          <w:szCs w:val="28"/>
        </w:rPr>
      </w:pPr>
      <w:r>
        <w:rPr>
          <w:rFonts w:ascii="Times New Roman" w:hAnsi="Times New Roman"/>
          <w:kern w:val="20"/>
          <w:sz w:val="28"/>
          <w:szCs w:val="28"/>
        </w:rPr>
        <w:t>- р</w:t>
      </w:r>
      <w:r w:rsidR="00A52754" w:rsidRPr="00A51B4C">
        <w:rPr>
          <w:rFonts w:ascii="Times New Roman" w:hAnsi="Times New Roman"/>
          <w:kern w:val="20"/>
          <w:sz w:val="28"/>
          <w:szCs w:val="28"/>
        </w:rPr>
        <w:t>ост средней заработной платы педагогов общего образования в сравнении с 2020 годом составил 112,6% (с учетом федеральных выплат за классное руководство). Плановые целевые показатели выполнены всеми муниципальными образованиями</w:t>
      </w:r>
      <w:r w:rsidR="00824B38">
        <w:rPr>
          <w:rFonts w:ascii="Times New Roman" w:hAnsi="Times New Roman"/>
          <w:kern w:val="20"/>
          <w:sz w:val="28"/>
          <w:szCs w:val="28"/>
        </w:rPr>
        <w:t>;</w:t>
      </w:r>
    </w:p>
    <w:p w:rsidR="00A52754" w:rsidRPr="00A51B4C" w:rsidRDefault="00A52754" w:rsidP="00EC2471">
      <w:pPr>
        <w:spacing w:after="0" w:line="240" w:lineRule="auto"/>
        <w:ind w:firstLine="709"/>
        <w:rPr>
          <w:rFonts w:ascii="Times New Roman" w:hAnsi="Times New Roman"/>
          <w:kern w:val="20"/>
          <w:sz w:val="28"/>
          <w:szCs w:val="28"/>
        </w:rPr>
      </w:pPr>
      <w:r w:rsidRPr="00A51B4C">
        <w:rPr>
          <w:rFonts w:ascii="Times New Roman" w:hAnsi="Times New Roman"/>
          <w:kern w:val="20"/>
          <w:sz w:val="28"/>
          <w:szCs w:val="28"/>
        </w:rPr>
        <w:t xml:space="preserve">- </w:t>
      </w:r>
      <w:r w:rsidR="009010D7">
        <w:rPr>
          <w:rFonts w:ascii="Times New Roman" w:hAnsi="Times New Roman"/>
          <w:kern w:val="20"/>
          <w:sz w:val="28"/>
          <w:szCs w:val="28"/>
        </w:rPr>
        <w:t>р</w:t>
      </w:r>
      <w:r w:rsidRPr="00A51B4C">
        <w:rPr>
          <w:rFonts w:ascii="Times New Roman" w:hAnsi="Times New Roman"/>
          <w:kern w:val="20"/>
          <w:sz w:val="28"/>
          <w:szCs w:val="28"/>
        </w:rPr>
        <w:t>ост средней заработной платы педагогов дошкольного образования за 2021 год составил 103,2 % от достигнутого уровня за 2020 год</w:t>
      </w:r>
      <w:r w:rsidR="00824B38">
        <w:rPr>
          <w:rFonts w:ascii="Times New Roman" w:hAnsi="Times New Roman"/>
          <w:kern w:val="20"/>
          <w:sz w:val="28"/>
          <w:szCs w:val="28"/>
        </w:rPr>
        <w:t>;</w:t>
      </w:r>
    </w:p>
    <w:p w:rsidR="00A52754" w:rsidRPr="00A51B4C" w:rsidRDefault="00A52754" w:rsidP="00EC2471">
      <w:pPr>
        <w:spacing w:after="0" w:line="240" w:lineRule="auto"/>
        <w:ind w:firstLine="709"/>
        <w:rPr>
          <w:rFonts w:ascii="Times New Roman" w:hAnsi="Times New Roman"/>
          <w:kern w:val="20"/>
          <w:sz w:val="28"/>
          <w:szCs w:val="28"/>
        </w:rPr>
      </w:pPr>
      <w:r w:rsidRPr="00A51B4C">
        <w:rPr>
          <w:rFonts w:ascii="Times New Roman" w:hAnsi="Times New Roman"/>
          <w:kern w:val="20"/>
          <w:sz w:val="28"/>
          <w:szCs w:val="28"/>
        </w:rPr>
        <w:t xml:space="preserve">- </w:t>
      </w:r>
      <w:r w:rsidR="009010D7">
        <w:rPr>
          <w:rFonts w:ascii="Times New Roman" w:hAnsi="Times New Roman"/>
          <w:kern w:val="20"/>
          <w:sz w:val="28"/>
          <w:szCs w:val="28"/>
        </w:rPr>
        <w:t>р</w:t>
      </w:r>
      <w:r w:rsidRPr="00A51B4C">
        <w:rPr>
          <w:rFonts w:ascii="Times New Roman" w:hAnsi="Times New Roman"/>
          <w:kern w:val="20"/>
          <w:sz w:val="28"/>
          <w:szCs w:val="28"/>
        </w:rPr>
        <w:t>ост средней заработной платы педагогов учреждений дополнительного образования детей за 2021 год составил 104,5 % от фактически достигнутого уровня за 2020 год</w:t>
      </w:r>
      <w:r w:rsidR="00824B38">
        <w:rPr>
          <w:rFonts w:ascii="Times New Roman" w:hAnsi="Times New Roman"/>
          <w:kern w:val="20"/>
          <w:sz w:val="28"/>
          <w:szCs w:val="28"/>
        </w:rPr>
        <w:t>;</w:t>
      </w:r>
    </w:p>
    <w:p w:rsidR="00A52754" w:rsidRPr="00A51B4C" w:rsidRDefault="00A52754" w:rsidP="00EC2471">
      <w:pPr>
        <w:spacing w:after="0" w:line="240" w:lineRule="auto"/>
        <w:ind w:firstLine="709"/>
        <w:rPr>
          <w:rFonts w:ascii="Times New Roman" w:hAnsi="Times New Roman"/>
          <w:kern w:val="20"/>
          <w:sz w:val="28"/>
          <w:szCs w:val="28"/>
        </w:rPr>
      </w:pPr>
      <w:r w:rsidRPr="00A51B4C">
        <w:rPr>
          <w:rFonts w:ascii="Times New Roman" w:hAnsi="Times New Roman"/>
          <w:kern w:val="20"/>
          <w:sz w:val="28"/>
          <w:szCs w:val="28"/>
        </w:rPr>
        <w:t xml:space="preserve">- </w:t>
      </w:r>
      <w:r w:rsidR="009010D7">
        <w:rPr>
          <w:rFonts w:ascii="Times New Roman" w:hAnsi="Times New Roman"/>
          <w:kern w:val="20"/>
          <w:sz w:val="28"/>
          <w:szCs w:val="28"/>
        </w:rPr>
        <w:t>р</w:t>
      </w:r>
      <w:r w:rsidRPr="00A51B4C">
        <w:rPr>
          <w:rFonts w:ascii="Times New Roman" w:hAnsi="Times New Roman"/>
          <w:kern w:val="20"/>
          <w:sz w:val="28"/>
          <w:szCs w:val="28"/>
        </w:rPr>
        <w:t>ост средней заработной платы преподавателей и мастеров производственного обучения профессиональных образовательных организаций в Камчатском крае за 2021 год составил 112,7 % от фактически достигнутого уровня за 2020 год.</w:t>
      </w:r>
    </w:p>
    <w:p w:rsidR="00AA5881" w:rsidRPr="00A51B4C" w:rsidRDefault="00AA5881" w:rsidP="00EC2471">
      <w:pPr>
        <w:pStyle w:val="012"/>
        <w:spacing w:before="0" w:after="0"/>
        <w:ind w:left="0" w:firstLine="709"/>
        <w:jc w:val="center"/>
        <w:rPr>
          <w:sz w:val="28"/>
          <w:szCs w:val="28"/>
        </w:rPr>
      </w:pPr>
    </w:p>
    <w:p w:rsidR="0094141D" w:rsidRPr="00A51B4C" w:rsidRDefault="00107313" w:rsidP="00EC2471">
      <w:pPr>
        <w:pStyle w:val="012"/>
        <w:spacing w:before="0" w:after="0"/>
        <w:ind w:left="0" w:firstLine="709"/>
        <w:rPr>
          <w:sz w:val="28"/>
          <w:szCs w:val="28"/>
        </w:rPr>
      </w:pPr>
      <w:r w:rsidRPr="00A51B4C">
        <w:rPr>
          <w:sz w:val="28"/>
          <w:szCs w:val="28"/>
        </w:rPr>
        <w:t xml:space="preserve">1.5. </w:t>
      </w:r>
      <w:r w:rsidR="00824B38">
        <w:rPr>
          <w:sz w:val="28"/>
          <w:szCs w:val="28"/>
        </w:rPr>
        <w:t xml:space="preserve"> </w:t>
      </w:r>
      <w:r w:rsidR="00D94B5F" w:rsidRPr="00A51B4C">
        <w:rPr>
          <w:sz w:val="28"/>
          <w:szCs w:val="28"/>
        </w:rPr>
        <w:t>Обеспечение принципов открытости</w:t>
      </w:r>
      <w:r w:rsidR="0008749E" w:rsidRPr="00A51B4C">
        <w:rPr>
          <w:sz w:val="28"/>
          <w:szCs w:val="28"/>
        </w:rPr>
        <w:t xml:space="preserve"> деятельности</w:t>
      </w:r>
      <w:r w:rsidR="00F065B2" w:rsidRPr="00A51B4C">
        <w:rPr>
          <w:sz w:val="28"/>
          <w:szCs w:val="28"/>
        </w:rPr>
        <w:t xml:space="preserve"> </w:t>
      </w:r>
      <w:r w:rsidR="00D94B5F" w:rsidRPr="00A51B4C">
        <w:rPr>
          <w:sz w:val="28"/>
          <w:szCs w:val="28"/>
        </w:rPr>
        <w:t>Мин</w:t>
      </w:r>
      <w:r w:rsidR="00A63EA7" w:rsidRPr="00A51B4C">
        <w:rPr>
          <w:sz w:val="28"/>
          <w:szCs w:val="28"/>
        </w:rPr>
        <w:t>истерства</w:t>
      </w:r>
      <w:r w:rsidR="00824B38">
        <w:rPr>
          <w:sz w:val="28"/>
          <w:szCs w:val="28"/>
        </w:rPr>
        <w:t xml:space="preserve"> </w:t>
      </w:r>
      <w:r w:rsidR="00A63EA7" w:rsidRPr="00A51B4C">
        <w:rPr>
          <w:sz w:val="28"/>
          <w:szCs w:val="28"/>
        </w:rPr>
        <w:t xml:space="preserve"> </w:t>
      </w:r>
    </w:p>
    <w:p w:rsidR="00AA5881" w:rsidRPr="00A51B4C" w:rsidRDefault="00AA5881" w:rsidP="00EC2471">
      <w:pPr>
        <w:pStyle w:val="012"/>
        <w:spacing w:before="0" w:after="0"/>
        <w:ind w:left="0" w:firstLine="709"/>
        <w:rPr>
          <w:b w:val="0"/>
          <w:i/>
          <w:sz w:val="28"/>
        </w:rPr>
      </w:pPr>
      <w:r w:rsidRPr="00A51B4C">
        <w:rPr>
          <w:b w:val="0"/>
          <w:i/>
          <w:sz w:val="28"/>
        </w:rPr>
        <w:t>Взаимодействие с общественностью</w:t>
      </w:r>
      <w:r w:rsidR="00824B38">
        <w:rPr>
          <w:b w:val="0"/>
          <w:i/>
          <w:sz w:val="28"/>
        </w:rPr>
        <w:t xml:space="preserve"> </w:t>
      </w:r>
    </w:p>
    <w:p w:rsidR="00AA5881" w:rsidRPr="00A51B4C" w:rsidRDefault="00AA5881" w:rsidP="00EC2471">
      <w:pPr>
        <w:pStyle w:val="04"/>
        <w:tabs>
          <w:tab w:val="left" w:pos="993"/>
        </w:tabs>
        <w:suppressAutoHyphens/>
        <w:ind w:firstLine="709"/>
        <w:rPr>
          <w:sz w:val="28"/>
          <w:szCs w:val="28"/>
        </w:rPr>
      </w:pPr>
      <w:r w:rsidRPr="00A51B4C">
        <w:rPr>
          <w:sz w:val="28"/>
          <w:szCs w:val="28"/>
        </w:rPr>
        <w:t>Реализация государственной политики в области образования осуществляется совместно с органами местного самоуправления, представителями широкой общественности.</w:t>
      </w:r>
    </w:p>
    <w:p w:rsidR="00AA5881" w:rsidRPr="00A51B4C" w:rsidRDefault="00AA5881" w:rsidP="00EC2471">
      <w:pPr>
        <w:pStyle w:val="04"/>
        <w:tabs>
          <w:tab w:val="left" w:pos="993"/>
        </w:tabs>
        <w:suppressAutoHyphens/>
        <w:ind w:firstLine="709"/>
        <w:rPr>
          <w:sz w:val="28"/>
          <w:szCs w:val="28"/>
        </w:rPr>
      </w:pPr>
      <w:r w:rsidRPr="008C4D3E">
        <w:rPr>
          <w:sz w:val="28"/>
          <w:szCs w:val="28"/>
        </w:rPr>
        <w:t xml:space="preserve">Традиционно проводятся </w:t>
      </w:r>
      <w:r w:rsidR="00F065B2" w:rsidRPr="008C4D3E">
        <w:rPr>
          <w:sz w:val="28"/>
          <w:szCs w:val="28"/>
        </w:rPr>
        <w:t>заседания коллегии Министерства.</w:t>
      </w:r>
      <w:r w:rsidR="005270B0" w:rsidRPr="008C4D3E">
        <w:rPr>
          <w:sz w:val="28"/>
          <w:szCs w:val="28"/>
        </w:rPr>
        <w:t xml:space="preserve"> С учетом неблагоприятной санитарно-эпидемиологической обстановк</w:t>
      </w:r>
      <w:r w:rsidR="00824B38" w:rsidRPr="008C4D3E">
        <w:rPr>
          <w:sz w:val="28"/>
          <w:szCs w:val="28"/>
        </w:rPr>
        <w:t xml:space="preserve">и в Камчатском крае в мае </w:t>
      </w:r>
      <w:r w:rsidR="005270B0" w:rsidRPr="008C4D3E">
        <w:rPr>
          <w:sz w:val="28"/>
          <w:szCs w:val="28"/>
        </w:rPr>
        <w:t>202</w:t>
      </w:r>
      <w:r w:rsidR="000E661C" w:rsidRPr="008C4D3E">
        <w:rPr>
          <w:sz w:val="28"/>
          <w:szCs w:val="28"/>
        </w:rPr>
        <w:t xml:space="preserve">1 </w:t>
      </w:r>
      <w:r w:rsidR="005270B0" w:rsidRPr="008C4D3E">
        <w:rPr>
          <w:sz w:val="28"/>
          <w:szCs w:val="28"/>
        </w:rPr>
        <w:t>год</w:t>
      </w:r>
      <w:r w:rsidR="00824B38" w:rsidRPr="008C4D3E">
        <w:rPr>
          <w:sz w:val="28"/>
          <w:szCs w:val="28"/>
        </w:rPr>
        <w:t>а</w:t>
      </w:r>
      <w:r w:rsidR="005270B0" w:rsidRPr="008C4D3E">
        <w:rPr>
          <w:sz w:val="28"/>
          <w:szCs w:val="28"/>
        </w:rPr>
        <w:t xml:space="preserve"> </w:t>
      </w:r>
      <w:r w:rsidRPr="008C4D3E">
        <w:rPr>
          <w:sz w:val="28"/>
          <w:szCs w:val="28"/>
        </w:rPr>
        <w:t xml:space="preserve">заседание </w:t>
      </w:r>
      <w:r w:rsidR="005270B0" w:rsidRPr="008C4D3E">
        <w:rPr>
          <w:sz w:val="28"/>
          <w:szCs w:val="28"/>
        </w:rPr>
        <w:t>было проведено</w:t>
      </w:r>
      <w:r w:rsidRPr="008C4D3E">
        <w:rPr>
          <w:sz w:val="28"/>
          <w:szCs w:val="28"/>
        </w:rPr>
        <w:t xml:space="preserve"> в </w:t>
      </w:r>
      <w:r w:rsidR="0007015D">
        <w:rPr>
          <w:sz w:val="28"/>
          <w:szCs w:val="28"/>
        </w:rPr>
        <w:t>з</w:t>
      </w:r>
      <w:r w:rsidR="0007015D" w:rsidRPr="0007015D">
        <w:rPr>
          <w:sz w:val="28"/>
          <w:szCs w:val="28"/>
        </w:rPr>
        <w:t>а</w:t>
      </w:r>
      <w:r w:rsidR="00802E07" w:rsidRPr="0007015D">
        <w:rPr>
          <w:sz w:val="28"/>
          <w:szCs w:val="28"/>
        </w:rPr>
        <w:t>очном</w:t>
      </w:r>
      <w:r w:rsidRPr="008C4D3E">
        <w:rPr>
          <w:sz w:val="28"/>
          <w:szCs w:val="28"/>
        </w:rPr>
        <w:t xml:space="preserve"> формате, в ходе </w:t>
      </w:r>
      <w:r w:rsidR="005270B0" w:rsidRPr="008C4D3E">
        <w:rPr>
          <w:sz w:val="28"/>
          <w:szCs w:val="28"/>
        </w:rPr>
        <w:t>которого</w:t>
      </w:r>
      <w:r w:rsidRPr="008C4D3E">
        <w:rPr>
          <w:sz w:val="28"/>
          <w:szCs w:val="28"/>
        </w:rPr>
        <w:t xml:space="preserve"> были рассмотрены следующие вопросы</w:t>
      </w:r>
      <w:r w:rsidR="00824B38" w:rsidRPr="008C4D3E">
        <w:rPr>
          <w:sz w:val="28"/>
          <w:szCs w:val="28"/>
        </w:rPr>
        <w:t>.</w:t>
      </w:r>
    </w:p>
    <w:p w:rsidR="00802E07" w:rsidRPr="00A51B4C" w:rsidRDefault="00802E07" w:rsidP="00EC2471">
      <w:pPr>
        <w:numPr>
          <w:ilvl w:val="0"/>
          <w:numId w:val="45"/>
        </w:numPr>
        <w:tabs>
          <w:tab w:val="left" w:pos="851"/>
          <w:tab w:val="left" w:pos="993"/>
        </w:tabs>
        <w:autoSpaceDE w:val="0"/>
        <w:autoSpaceDN w:val="0"/>
        <w:adjustRightInd w:val="0"/>
        <w:spacing w:after="0" w:line="240" w:lineRule="auto"/>
        <w:ind w:left="0"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Об итогах работы Министерства образования Камчатского края в 2020 году.             </w:t>
      </w:r>
    </w:p>
    <w:p w:rsidR="00802E07" w:rsidRPr="00A51B4C" w:rsidRDefault="00802E07" w:rsidP="00EC2471">
      <w:pPr>
        <w:numPr>
          <w:ilvl w:val="0"/>
          <w:numId w:val="45"/>
        </w:numPr>
        <w:tabs>
          <w:tab w:val="left" w:pos="567"/>
          <w:tab w:val="left" w:pos="851"/>
          <w:tab w:val="left" w:pos="993"/>
        </w:tabs>
        <w:autoSpaceDE w:val="0"/>
        <w:autoSpaceDN w:val="0"/>
        <w:adjustRightInd w:val="0"/>
        <w:spacing w:after="0" w:line="240" w:lineRule="auto"/>
        <w:ind w:left="0"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О представлении работников системы образования Камчатского края к награждению государственными наградами Российской Федерации в 2021 году.</w:t>
      </w:r>
    </w:p>
    <w:p w:rsidR="00802E07" w:rsidRPr="00A51B4C" w:rsidRDefault="00802E07" w:rsidP="00EC2471">
      <w:pPr>
        <w:pStyle w:val="ad"/>
        <w:numPr>
          <w:ilvl w:val="0"/>
          <w:numId w:val="45"/>
        </w:numPr>
        <w:tabs>
          <w:tab w:val="left" w:pos="567"/>
          <w:tab w:val="left" w:pos="851"/>
          <w:tab w:val="left" w:pos="993"/>
        </w:tabs>
        <w:autoSpaceDE w:val="0"/>
        <w:autoSpaceDN w:val="0"/>
        <w:adjustRightInd w:val="0"/>
        <w:spacing w:after="0" w:line="240" w:lineRule="auto"/>
        <w:ind w:left="0"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О представлении работников системы образования Камчатского края к награждению ведомственными наградами Министерства просвещения Российской Федерации в 2021 году.</w:t>
      </w:r>
    </w:p>
    <w:p w:rsidR="008B78A7" w:rsidRPr="00A51B4C" w:rsidRDefault="00AA5881" w:rsidP="00EC2471">
      <w:pPr>
        <w:pStyle w:val="04"/>
        <w:tabs>
          <w:tab w:val="left" w:pos="993"/>
        </w:tabs>
        <w:suppressAutoHyphens/>
        <w:ind w:firstLine="709"/>
        <w:rPr>
          <w:sz w:val="28"/>
          <w:szCs w:val="28"/>
        </w:rPr>
      </w:pPr>
      <w:r w:rsidRPr="00A51B4C">
        <w:rPr>
          <w:sz w:val="28"/>
          <w:szCs w:val="28"/>
        </w:rPr>
        <w:t>В</w:t>
      </w:r>
      <w:r w:rsidR="00802E07" w:rsidRPr="00A51B4C">
        <w:rPr>
          <w:sz w:val="28"/>
          <w:szCs w:val="28"/>
        </w:rPr>
        <w:t xml:space="preserve"> ноябре 2021 </w:t>
      </w:r>
      <w:r w:rsidRPr="00A51B4C">
        <w:rPr>
          <w:sz w:val="28"/>
          <w:szCs w:val="28"/>
        </w:rPr>
        <w:t xml:space="preserve">года заседание проходило в режиме </w:t>
      </w:r>
      <w:r w:rsidR="0008749E" w:rsidRPr="000E5E5C">
        <w:rPr>
          <w:sz w:val="28"/>
          <w:szCs w:val="28"/>
        </w:rPr>
        <w:t>видео-конференц-связи</w:t>
      </w:r>
      <w:r w:rsidRPr="000E5E5C">
        <w:rPr>
          <w:sz w:val="28"/>
          <w:szCs w:val="28"/>
        </w:rPr>
        <w:t>,</w:t>
      </w:r>
      <w:r w:rsidRPr="00A51B4C">
        <w:rPr>
          <w:sz w:val="28"/>
          <w:szCs w:val="28"/>
        </w:rPr>
        <w:t xml:space="preserve"> в ходе </w:t>
      </w:r>
      <w:r w:rsidR="0008749E" w:rsidRPr="00A51B4C">
        <w:rPr>
          <w:sz w:val="28"/>
          <w:szCs w:val="28"/>
        </w:rPr>
        <w:t>которого</w:t>
      </w:r>
      <w:r w:rsidRPr="00A51B4C">
        <w:rPr>
          <w:sz w:val="28"/>
          <w:szCs w:val="28"/>
        </w:rPr>
        <w:t xml:space="preserve"> были рассмотрены следующие вопросы</w:t>
      </w:r>
      <w:r w:rsidR="00824B38">
        <w:rPr>
          <w:sz w:val="28"/>
          <w:szCs w:val="28"/>
        </w:rPr>
        <w:t>.</w:t>
      </w:r>
    </w:p>
    <w:p w:rsidR="008B78A7" w:rsidRDefault="00824B38" w:rsidP="00EC2471">
      <w:pPr>
        <w:pStyle w:val="04"/>
        <w:tabs>
          <w:tab w:val="left" w:pos="993"/>
        </w:tabs>
        <w:suppressAutoHyphens/>
        <w:ind w:firstLine="709"/>
        <w:rPr>
          <w:sz w:val="28"/>
          <w:szCs w:val="28"/>
        </w:rPr>
      </w:pPr>
      <w:r w:rsidRPr="00824B38">
        <w:rPr>
          <w:sz w:val="28"/>
          <w:szCs w:val="28"/>
        </w:rPr>
        <w:t>1.</w:t>
      </w:r>
      <w:r>
        <w:rPr>
          <w:sz w:val="28"/>
          <w:szCs w:val="28"/>
        </w:rPr>
        <w:t> </w:t>
      </w:r>
      <w:r w:rsidR="00802E07" w:rsidRPr="00A51B4C">
        <w:rPr>
          <w:sz w:val="28"/>
          <w:szCs w:val="28"/>
        </w:rPr>
        <w:t>Об итогах проведения государственной итоговой аттестации по образовательным программам основного общего и среднего общего образования в Камчатском крае в 2021 году и перспективах на 2022 год.</w:t>
      </w:r>
    </w:p>
    <w:p w:rsidR="008B78A7" w:rsidRPr="00A51B4C" w:rsidRDefault="00824B38" w:rsidP="00EC2471">
      <w:pPr>
        <w:pStyle w:val="04"/>
        <w:tabs>
          <w:tab w:val="left" w:pos="993"/>
        </w:tabs>
        <w:suppressAutoHyphens/>
        <w:ind w:firstLine="709"/>
        <w:rPr>
          <w:sz w:val="28"/>
          <w:szCs w:val="28"/>
        </w:rPr>
      </w:pPr>
      <w:r>
        <w:rPr>
          <w:sz w:val="28"/>
          <w:szCs w:val="28"/>
        </w:rPr>
        <w:t xml:space="preserve">2. </w:t>
      </w:r>
      <w:r w:rsidR="00802E07" w:rsidRPr="00A51B4C">
        <w:rPr>
          <w:sz w:val="28"/>
          <w:szCs w:val="28"/>
        </w:rPr>
        <w:t xml:space="preserve">Об организации качественного горячего питания в школах Камчатского края.             </w:t>
      </w:r>
    </w:p>
    <w:p w:rsidR="008B78A7" w:rsidRPr="00A51B4C" w:rsidRDefault="008B78A7" w:rsidP="00EC2471">
      <w:pPr>
        <w:pStyle w:val="04"/>
        <w:tabs>
          <w:tab w:val="left" w:pos="993"/>
        </w:tabs>
        <w:suppressAutoHyphens/>
        <w:ind w:firstLine="709"/>
        <w:rPr>
          <w:sz w:val="28"/>
          <w:szCs w:val="28"/>
        </w:rPr>
      </w:pPr>
      <w:r w:rsidRPr="00A51B4C">
        <w:rPr>
          <w:sz w:val="28"/>
          <w:szCs w:val="28"/>
        </w:rPr>
        <w:lastRenderedPageBreak/>
        <w:t xml:space="preserve">Кроме того, в 2021 году проведено 5 заседаний общественного экспертного совета по вопросам образования в Камчатском крае, на которых рассмотрено 14 вопросов, в их числе: </w:t>
      </w:r>
    </w:p>
    <w:p w:rsidR="008B78A7" w:rsidRPr="00A51B4C" w:rsidRDefault="008B78A7" w:rsidP="00EC2471">
      <w:pPr>
        <w:pStyle w:val="04"/>
        <w:tabs>
          <w:tab w:val="left" w:pos="993"/>
        </w:tabs>
        <w:suppressAutoHyphens/>
        <w:ind w:firstLine="709"/>
        <w:rPr>
          <w:sz w:val="28"/>
          <w:szCs w:val="28"/>
        </w:rPr>
      </w:pPr>
      <w:r w:rsidRPr="00A51B4C">
        <w:rPr>
          <w:sz w:val="28"/>
          <w:szCs w:val="28"/>
        </w:rPr>
        <w:t>-</w:t>
      </w:r>
      <w:r w:rsidRPr="00A51B4C">
        <w:rPr>
          <w:sz w:val="28"/>
          <w:szCs w:val="28"/>
        </w:rPr>
        <w:tab/>
        <w:t>о внесении изменений в Закон Камчатского края от 21.12.2007 № 185 «Об обеспечении тишины и покоя граждан в Камчатском крае»;</w:t>
      </w:r>
    </w:p>
    <w:p w:rsidR="008B78A7" w:rsidRPr="00A51B4C" w:rsidRDefault="008B78A7" w:rsidP="00EC2471">
      <w:pPr>
        <w:pStyle w:val="04"/>
        <w:tabs>
          <w:tab w:val="left" w:pos="993"/>
        </w:tabs>
        <w:suppressAutoHyphens/>
        <w:ind w:firstLine="709"/>
        <w:rPr>
          <w:sz w:val="28"/>
          <w:szCs w:val="28"/>
        </w:rPr>
      </w:pPr>
      <w:r w:rsidRPr="00A51B4C">
        <w:rPr>
          <w:sz w:val="28"/>
          <w:szCs w:val="28"/>
        </w:rPr>
        <w:t>-</w:t>
      </w:r>
      <w:r w:rsidRPr="00A51B4C">
        <w:rPr>
          <w:sz w:val="28"/>
          <w:szCs w:val="28"/>
        </w:rPr>
        <w:tab/>
        <w:t>о введении системы персонифицированного финансирования (сертификатов) дополнительного образования в Камчатском крае;</w:t>
      </w:r>
    </w:p>
    <w:p w:rsidR="008B78A7" w:rsidRPr="00A51B4C" w:rsidRDefault="008B78A7" w:rsidP="00EC2471">
      <w:pPr>
        <w:pStyle w:val="04"/>
        <w:tabs>
          <w:tab w:val="left" w:pos="993"/>
        </w:tabs>
        <w:suppressAutoHyphens/>
        <w:ind w:firstLine="709"/>
        <w:rPr>
          <w:sz w:val="28"/>
          <w:szCs w:val="28"/>
        </w:rPr>
      </w:pPr>
      <w:r w:rsidRPr="00A51B4C">
        <w:rPr>
          <w:sz w:val="28"/>
          <w:szCs w:val="28"/>
        </w:rPr>
        <w:t>-</w:t>
      </w:r>
      <w:r w:rsidRPr="00A51B4C">
        <w:rPr>
          <w:sz w:val="28"/>
          <w:szCs w:val="28"/>
        </w:rPr>
        <w:tab/>
        <w:t>об актуальных проблемах школьного питания и путях их решения;</w:t>
      </w:r>
    </w:p>
    <w:p w:rsidR="008B78A7" w:rsidRPr="00A51B4C" w:rsidRDefault="008B78A7" w:rsidP="00EC2471">
      <w:pPr>
        <w:pStyle w:val="04"/>
        <w:tabs>
          <w:tab w:val="left" w:pos="993"/>
        </w:tabs>
        <w:suppressAutoHyphens/>
        <w:ind w:firstLine="709"/>
        <w:rPr>
          <w:sz w:val="28"/>
          <w:szCs w:val="28"/>
        </w:rPr>
      </w:pPr>
      <w:r w:rsidRPr="00A51B4C">
        <w:rPr>
          <w:sz w:val="28"/>
          <w:szCs w:val="28"/>
        </w:rPr>
        <w:t>-</w:t>
      </w:r>
      <w:r w:rsidRPr="00A51B4C">
        <w:rPr>
          <w:sz w:val="28"/>
          <w:szCs w:val="28"/>
        </w:rPr>
        <w:tab/>
        <w:t>об использовании мобильных средств связи обучающимися общеобразовательных организаций во время учебного процесса;</w:t>
      </w:r>
    </w:p>
    <w:p w:rsidR="008B78A7" w:rsidRPr="00A51B4C" w:rsidRDefault="008B78A7" w:rsidP="00EC2471">
      <w:pPr>
        <w:pStyle w:val="04"/>
        <w:tabs>
          <w:tab w:val="left" w:pos="993"/>
        </w:tabs>
        <w:suppressAutoHyphens/>
        <w:ind w:firstLine="709"/>
        <w:rPr>
          <w:sz w:val="28"/>
          <w:szCs w:val="28"/>
        </w:rPr>
      </w:pPr>
      <w:r w:rsidRPr="00A51B4C">
        <w:rPr>
          <w:sz w:val="28"/>
          <w:szCs w:val="28"/>
        </w:rPr>
        <w:t>-</w:t>
      </w:r>
      <w:r w:rsidRPr="00A51B4C">
        <w:rPr>
          <w:sz w:val="28"/>
          <w:szCs w:val="28"/>
        </w:rPr>
        <w:tab/>
        <w:t>о системе развития дополнительного профессионального образования в Камчатском крае.</w:t>
      </w:r>
    </w:p>
    <w:p w:rsidR="008B78A7" w:rsidRPr="00A51B4C" w:rsidRDefault="008B78A7" w:rsidP="00EC2471">
      <w:pPr>
        <w:pStyle w:val="04"/>
        <w:tabs>
          <w:tab w:val="left" w:pos="993"/>
        </w:tabs>
        <w:suppressAutoHyphens/>
        <w:ind w:firstLine="709"/>
        <w:rPr>
          <w:sz w:val="28"/>
          <w:szCs w:val="28"/>
        </w:rPr>
      </w:pPr>
      <w:r w:rsidRPr="00A51B4C">
        <w:rPr>
          <w:sz w:val="28"/>
          <w:szCs w:val="28"/>
        </w:rPr>
        <w:t xml:space="preserve">Нерассмотренными остались 2 вопроса, включенных в план работы на 2021 год. Данные вопросы будут отражены в плане работы на 2022 год. </w:t>
      </w:r>
    </w:p>
    <w:p w:rsidR="00505275" w:rsidRDefault="00505275" w:rsidP="00EC2471">
      <w:pPr>
        <w:pStyle w:val="04"/>
        <w:tabs>
          <w:tab w:val="left" w:pos="993"/>
        </w:tabs>
        <w:suppressAutoHyphens/>
        <w:ind w:firstLine="709"/>
        <w:rPr>
          <w:sz w:val="28"/>
          <w:szCs w:val="28"/>
        </w:rPr>
      </w:pPr>
      <w:r w:rsidRPr="00505275">
        <w:rPr>
          <w:sz w:val="28"/>
          <w:szCs w:val="28"/>
        </w:rPr>
        <w:t xml:space="preserve">По итогам заседаний совета направлено 4 рекомендации в адрес Министерства и создана рабочая группа по координации деятельности родительского общественного контроля. </w:t>
      </w:r>
    </w:p>
    <w:p w:rsidR="008B78A7" w:rsidRPr="00A51B4C" w:rsidRDefault="008B78A7" w:rsidP="00EC2471">
      <w:pPr>
        <w:pStyle w:val="04"/>
        <w:tabs>
          <w:tab w:val="left" w:pos="993"/>
        </w:tabs>
        <w:suppressAutoHyphens/>
        <w:ind w:firstLine="709"/>
        <w:rPr>
          <w:sz w:val="28"/>
          <w:szCs w:val="28"/>
        </w:rPr>
      </w:pPr>
      <w:r w:rsidRPr="00A51B4C">
        <w:rPr>
          <w:sz w:val="28"/>
          <w:szCs w:val="28"/>
        </w:rPr>
        <w:t xml:space="preserve">Направлены обращения в Законодательное </w:t>
      </w:r>
      <w:r w:rsidR="00BE2F8E">
        <w:rPr>
          <w:sz w:val="28"/>
          <w:szCs w:val="28"/>
        </w:rPr>
        <w:t>С</w:t>
      </w:r>
      <w:r w:rsidRPr="00A51B4C">
        <w:rPr>
          <w:sz w:val="28"/>
          <w:szCs w:val="28"/>
        </w:rPr>
        <w:t xml:space="preserve">обрание Камчатского края, Министерство труда и кадрового потенциала Камчатского края, Камчатский государственный университет имени </w:t>
      </w:r>
      <w:proofErr w:type="spellStart"/>
      <w:r w:rsidRPr="00A51B4C">
        <w:rPr>
          <w:sz w:val="28"/>
          <w:szCs w:val="28"/>
        </w:rPr>
        <w:t>Витуса</w:t>
      </w:r>
      <w:proofErr w:type="spellEnd"/>
      <w:r w:rsidRPr="00A51B4C">
        <w:rPr>
          <w:sz w:val="28"/>
          <w:szCs w:val="28"/>
        </w:rPr>
        <w:t xml:space="preserve"> Беринга. </w:t>
      </w:r>
    </w:p>
    <w:p w:rsidR="008B78A7" w:rsidRPr="00A51B4C" w:rsidRDefault="008B78A7" w:rsidP="00EC2471">
      <w:pPr>
        <w:pStyle w:val="ad"/>
        <w:keepNext/>
        <w:keepLines/>
        <w:suppressLineNumbers/>
        <w:tabs>
          <w:tab w:val="left" w:pos="993"/>
        </w:tabs>
        <w:suppressAutoHyphens/>
        <w:autoSpaceDE w:val="0"/>
        <w:autoSpaceDN w:val="0"/>
        <w:adjustRightInd w:val="0"/>
        <w:spacing w:after="0" w:line="240" w:lineRule="auto"/>
        <w:ind w:left="0" w:firstLine="709"/>
        <w:rPr>
          <w:rFonts w:ascii="Times New Roman" w:hAnsi="Times New Roman"/>
          <w:kern w:val="20"/>
          <w:sz w:val="28"/>
          <w:szCs w:val="28"/>
        </w:rPr>
      </w:pPr>
      <w:r w:rsidRPr="00A51B4C">
        <w:rPr>
          <w:rFonts w:ascii="Times New Roman" w:hAnsi="Times New Roman"/>
          <w:kern w:val="20"/>
          <w:sz w:val="28"/>
          <w:szCs w:val="28"/>
        </w:rPr>
        <w:t xml:space="preserve">В течение года члены общественного совета принимали участие в заседаниях конкурсных комиссий по отбору кандидатов на замещение вакантных должностей государственной гражданской службы в Министерстве, в заседаниях Коллегии Министерства и других мероприятиях в сфере образования. </w:t>
      </w:r>
    </w:p>
    <w:p w:rsidR="009F4270" w:rsidRPr="00A51B4C" w:rsidRDefault="009F4270" w:rsidP="00EC2471">
      <w:pPr>
        <w:keepNext/>
        <w:keepLines/>
        <w:suppressLineNumbers/>
        <w:suppressAutoHyphens/>
        <w:autoSpaceDE w:val="0"/>
        <w:autoSpaceDN w:val="0"/>
        <w:adjustRightInd w:val="0"/>
        <w:spacing w:after="0" w:line="240" w:lineRule="auto"/>
        <w:ind w:firstLine="709"/>
        <w:contextualSpacing/>
        <w:rPr>
          <w:rFonts w:ascii="TimesNewRoman,Bold" w:hAnsi="TimesNewRoman,Bold" w:cs="TimesNewRoman,Bold"/>
          <w:bCs/>
          <w:i/>
          <w:strike/>
          <w:kern w:val="22"/>
          <w:sz w:val="28"/>
          <w:szCs w:val="28"/>
        </w:rPr>
      </w:pPr>
      <w:r w:rsidRPr="00A51B4C">
        <w:rPr>
          <w:rFonts w:ascii="TimesNewRoman,Bold" w:hAnsi="TimesNewRoman,Bold" w:cs="TimesNewRoman,Bold"/>
          <w:bCs/>
          <w:i/>
          <w:kern w:val="22"/>
          <w:sz w:val="28"/>
          <w:szCs w:val="28"/>
        </w:rPr>
        <w:t>Обеспечение информационной открытости деятельности системы образования и Министерства</w:t>
      </w:r>
      <w:r w:rsidR="00BE2F8E">
        <w:rPr>
          <w:rFonts w:ascii="TimesNewRoman,Bold" w:hAnsi="TimesNewRoman,Bold" w:cs="TimesNewRoman,Bold"/>
          <w:bCs/>
          <w:i/>
          <w:kern w:val="22"/>
          <w:sz w:val="28"/>
          <w:szCs w:val="28"/>
        </w:rPr>
        <w:t xml:space="preserve"> </w:t>
      </w:r>
    </w:p>
    <w:p w:rsidR="009F4270" w:rsidRPr="00A51B4C" w:rsidRDefault="009F4270"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Одним из приоритетных направлений деятельности в отчетном году стало оперативное информирование широкой общественности о ключевых аспектах образовательной политики Министерства, а также освещение его деятельности в печати, на радио, телевидении и в Интернете. </w:t>
      </w:r>
    </w:p>
    <w:p w:rsidR="009F4270" w:rsidRPr="00A51B4C" w:rsidRDefault="009F4270"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На официальном сайте Правительства Камчатского края на странице Министерства в 2021 году размещено 978 информационных сообщений, на Образовательном портале Камчатского края — 523 сообщени</w:t>
      </w:r>
      <w:r w:rsidR="00BE2F8E">
        <w:rPr>
          <w:rFonts w:ascii="Times New Roman" w:eastAsia="Times New Roman" w:hAnsi="Times New Roman"/>
          <w:sz w:val="28"/>
          <w:szCs w:val="28"/>
          <w:lang w:eastAsia="ru-RU"/>
        </w:rPr>
        <w:t>я</w:t>
      </w:r>
      <w:r w:rsidRPr="00A51B4C">
        <w:rPr>
          <w:rFonts w:ascii="Times New Roman" w:eastAsia="Times New Roman" w:hAnsi="Times New Roman"/>
          <w:sz w:val="28"/>
          <w:szCs w:val="28"/>
          <w:lang w:eastAsia="ru-RU"/>
        </w:rPr>
        <w:t xml:space="preserve">. Чаще всего освещались конкурсы, соревнования, форумы, выставки, олимпиады среди обучающихся (около 360 публикаций); государственная итоговая аттестация школьников (127 сообщений); мероприятия в рамках реализации национального проекта «Образование» (около 140 сообщений); конкурсы профессионального мастерства (64 публикации). </w:t>
      </w:r>
    </w:p>
    <w:p w:rsidR="009F4270" w:rsidRPr="00A51B4C" w:rsidRDefault="009F4270"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Регулярно обновлялась новостная лента сообществ «Министерство образования Камчатского края» в социальн</w:t>
      </w:r>
      <w:r w:rsidR="00BE2F8E">
        <w:rPr>
          <w:rFonts w:ascii="Times New Roman" w:eastAsia="Times New Roman" w:hAnsi="Times New Roman"/>
          <w:sz w:val="28"/>
          <w:szCs w:val="28"/>
          <w:lang w:eastAsia="ru-RU"/>
        </w:rPr>
        <w:t>ых</w:t>
      </w:r>
      <w:r w:rsidRPr="00A51B4C">
        <w:rPr>
          <w:rFonts w:ascii="Times New Roman" w:eastAsia="Times New Roman" w:hAnsi="Times New Roman"/>
          <w:sz w:val="28"/>
          <w:szCs w:val="28"/>
          <w:lang w:eastAsia="ru-RU"/>
        </w:rPr>
        <w:t xml:space="preserve"> сет</w:t>
      </w:r>
      <w:r w:rsidR="00BE2F8E">
        <w:rPr>
          <w:rFonts w:ascii="Times New Roman" w:eastAsia="Times New Roman" w:hAnsi="Times New Roman"/>
          <w:sz w:val="28"/>
          <w:szCs w:val="28"/>
          <w:lang w:eastAsia="ru-RU"/>
        </w:rPr>
        <w:t>ях</w:t>
      </w:r>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Вконтакте</w:t>
      </w:r>
      <w:proofErr w:type="spellEnd"/>
      <w:r w:rsidRPr="00A51B4C">
        <w:rPr>
          <w:rFonts w:ascii="Times New Roman" w:eastAsia="Times New Roman" w:hAnsi="Times New Roman"/>
          <w:sz w:val="28"/>
          <w:szCs w:val="28"/>
          <w:lang w:eastAsia="ru-RU"/>
        </w:rPr>
        <w:t>», «</w:t>
      </w:r>
      <w:proofErr w:type="spellStart"/>
      <w:r w:rsidRPr="00A51B4C">
        <w:rPr>
          <w:rFonts w:ascii="Times New Roman" w:eastAsia="Times New Roman" w:hAnsi="Times New Roman"/>
          <w:sz w:val="28"/>
          <w:szCs w:val="28"/>
          <w:lang w:eastAsia="ru-RU"/>
        </w:rPr>
        <w:t>Фейсбук</w:t>
      </w:r>
      <w:proofErr w:type="spellEnd"/>
      <w:r w:rsidRPr="00A51B4C">
        <w:rPr>
          <w:rFonts w:ascii="Times New Roman" w:eastAsia="Times New Roman" w:hAnsi="Times New Roman"/>
          <w:sz w:val="28"/>
          <w:szCs w:val="28"/>
          <w:lang w:eastAsia="ru-RU"/>
        </w:rPr>
        <w:t>», «Одноклассник</w:t>
      </w:r>
      <w:r w:rsidR="00BE2F8E">
        <w:rPr>
          <w:rFonts w:ascii="Times New Roman" w:eastAsia="Times New Roman" w:hAnsi="Times New Roman"/>
          <w:sz w:val="28"/>
          <w:szCs w:val="28"/>
          <w:lang w:eastAsia="ru-RU"/>
        </w:rPr>
        <w:t>и</w:t>
      </w:r>
      <w:r w:rsidRPr="00A51B4C">
        <w:rPr>
          <w:rFonts w:ascii="Times New Roman" w:eastAsia="Times New Roman" w:hAnsi="Times New Roman"/>
          <w:sz w:val="28"/>
          <w:szCs w:val="28"/>
          <w:lang w:eastAsia="ru-RU"/>
        </w:rPr>
        <w:t xml:space="preserve">» и аккаунта министерства образования в социальной сети </w:t>
      </w:r>
      <w:proofErr w:type="spellStart"/>
      <w:r w:rsidRPr="00A51B4C">
        <w:rPr>
          <w:rFonts w:ascii="Times New Roman" w:eastAsia="Times New Roman" w:hAnsi="Times New Roman"/>
          <w:sz w:val="28"/>
          <w:szCs w:val="28"/>
          <w:lang w:eastAsia="ru-RU"/>
        </w:rPr>
        <w:t>Инстаграм</w:t>
      </w:r>
      <w:proofErr w:type="spellEnd"/>
      <w:r w:rsidRPr="00A51B4C">
        <w:rPr>
          <w:rFonts w:ascii="Times New Roman" w:eastAsia="Times New Roman" w:hAnsi="Times New Roman"/>
          <w:sz w:val="28"/>
          <w:szCs w:val="28"/>
          <w:lang w:eastAsia="ru-RU"/>
        </w:rPr>
        <w:t xml:space="preserve"> (1987 сообщений).</w:t>
      </w:r>
    </w:p>
    <w:p w:rsidR="009F4270" w:rsidRPr="00A51B4C" w:rsidRDefault="009F4270"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Эффективное взаимодействие Камчатского края с региональными СМИ (теле- и радиокомпании, печатные издания, электронные СМИ) позволило регулярно информировать широкую общественность об актуальных событиях в образовательном поле региона. Всего в электронных </w:t>
      </w:r>
      <w:r w:rsidRPr="00A51B4C">
        <w:rPr>
          <w:rFonts w:ascii="Times New Roman" w:eastAsia="Times New Roman" w:hAnsi="Times New Roman"/>
          <w:sz w:val="28"/>
          <w:szCs w:val="28"/>
          <w:lang w:eastAsia="ru-RU"/>
        </w:rPr>
        <w:lastRenderedPageBreak/>
        <w:t>СМИ (реализуемых с помощью электронных и компьютерных технологий) в 2021 году было размещено более 600 новостей</w:t>
      </w:r>
      <w:r w:rsidR="00BE2F8E">
        <w:rPr>
          <w:rFonts w:ascii="Times New Roman" w:eastAsia="Times New Roman" w:hAnsi="Times New Roman"/>
          <w:sz w:val="28"/>
          <w:szCs w:val="28"/>
          <w:lang w:eastAsia="ru-RU"/>
        </w:rPr>
        <w:t>, освещающих деятельность</w:t>
      </w:r>
      <w:r w:rsidRPr="00A51B4C">
        <w:rPr>
          <w:rFonts w:ascii="Times New Roman" w:eastAsia="Times New Roman" w:hAnsi="Times New Roman"/>
          <w:sz w:val="28"/>
          <w:szCs w:val="28"/>
          <w:lang w:eastAsia="ru-RU"/>
        </w:rPr>
        <w:t xml:space="preserve"> региональной систем</w:t>
      </w:r>
      <w:r w:rsidR="00BE2F8E">
        <w:rPr>
          <w:rFonts w:ascii="Times New Roman" w:eastAsia="Times New Roman" w:hAnsi="Times New Roman"/>
          <w:sz w:val="28"/>
          <w:szCs w:val="28"/>
          <w:lang w:eastAsia="ru-RU"/>
        </w:rPr>
        <w:t>ы</w:t>
      </w:r>
      <w:r w:rsidRPr="00A51B4C">
        <w:rPr>
          <w:rFonts w:ascii="Times New Roman" w:eastAsia="Times New Roman" w:hAnsi="Times New Roman"/>
          <w:sz w:val="28"/>
          <w:szCs w:val="28"/>
          <w:lang w:eastAsia="ru-RU"/>
        </w:rPr>
        <w:t xml:space="preserve"> образования.  </w:t>
      </w:r>
    </w:p>
    <w:p w:rsidR="009F4270" w:rsidRPr="00A51B4C" w:rsidRDefault="009F4270" w:rsidP="00EC2471">
      <w:pPr>
        <w:spacing w:after="0" w:line="240" w:lineRule="auto"/>
        <w:ind w:firstLine="709"/>
        <w:rPr>
          <w:rFonts w:ascii="Times New Roman" w:eastAsia="Times New Roman" w:hAnsi="Times New Roman"/>
          <w:sz w:val="28"/>
          <w:szCs w:val="28"/>
          <w:lang w:eastAsia="ru-RU"/>
        </w:rPr>
      </w:pPr>
      <w:r w:rsidRPr="00EC2471">
        <w:rPr>
          <w:rFonts w:ascii="Times New Roman" w:eastAsia="Times New Roman" w:hAnsi="Times New Roman"/>
          <w:sz w:val="28"/>
          <w:szCs w:val="28"/>
          <w:lang w:eastAsia="ru-RU"/>
        </w:rPr>
        <w:t>Информация в СМИ о деятельности краевой образовательной системы также регулярно направлялась через Управление пресс-службы Губернатора и Правительства Камчатского края в виде развернутых анонсов</w:t>
      </w:r>
      <w:r w:rsidRPr="00A51B4C">
        <w:rPr>
          <w:rFonts w:ascii="Times New Roman" w:eastAsia="Times New Roman" w:hAnsi="Times New Roman"/>
          <w:sz w:val="28"/>
          <w:szCs w:val="28"/>
          <w:lang w:eastAsia="ru-RU"/>
        </w:rPr>
        <w:t xml:space="preserve"> и пресс-релизов. </w:t>
      </w:r>
    </w:p>
    <w:p w:rsidR="009F4270" w:rsidRPr="00A51B4C" w:rsidRDefault="009F4270"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Организованы программы и репортажи на каналах местных теле- и радиокомпаний о наиболее ярких и значимых событиях в крае с участием специалистов Министерства, сотрудников подведомственных организаций, педагогов </w:t>
      </w:r>
      <w:r w:rsidR="00BE2F8E">
        <w:rPr>
          <w:rFonts w:ascii="Times New Roman" w:eastAsia="Calibri" w:hAnsi="Times New Roman"/>
          <w:sz w:val="28"/>
          <w:szCs w:val="28"/>
        </w:rPr>
        <w:t xml:space="preserve">– </w:t>
      </w:r>
      <w:r w:rsidRPr="00A51B4C">
        <w:rPr>
          <w:rFonts w:ascii="Times New Roman" w:eastAsia="Calibri" w:hAnsi="Times New Roman"/>
          <w:sz w:val="28"/>
          <w:szCs w:val="28"/>
        </w:rPr>
        <w:t xml:space="preserve">победителей конкурсов профессионального мастерства, ученых </w:t>
      </w:r>
      <w:r w:rsidR="00BE2F8E">
        <w:rPr>
          <w:rFonts w:ascii="Times New Roman" w:eastAsia="Calibri" w:hAnsi="Times New Roman"/>
          <w:sz w:val="28"/>
          <w:szCs w:val="28"/>
        </w:rPr>
        <w:t>–</w:t>
      </w:r>
      <w:r w:rsidRPr="00A51B4C">
        <w:rPr>
          <w:rFonts w:ascii="Times New Roman" w:eastAsia="Calibri" w:hAnsi="Times New Roman"/>
          <w:sz w:val="28"/>
          <w:szCs w:val="28"/>
        </w:rPr>
        <w:t>участников межрегиональных научно-практических конференций, курсов повышения квалификации, научно-методических и методических мероприятий (всего 377 материалов).</w:t>
      </w:r>
    </w:p>
    <w:p w:rsidR="00505275" w:rsidRDefault="009F4270" w:rsidP="00EC2471">
      <w:pPr>
        <w:spacing w:after="0" w:line="240" w:lineRule="auto"/>
        <w:ind w:firstLine="709"/>
        <w:rPr>
          <w:rFonts w:ascii="Times New Roman" w:eastAsia="Calibri" w:hAnsi="Times New Roman"/>
          <w:sz w:val="28"/>
          <w:szCs w:val="28"/>
        </w:rPr>
      </w:pPr>
      <w:r w:rsidRPr="00BE2F8E">
        <w:rPr>
          <w:rFonts w:ascii="Times New Roman" w:eastAsia="Calibri" w:hAnsi="Times New Roman"/>
          <w:spacing w:val="-6"/>
          <w:sz w:val="28"/>
          <w:szCs w:val="28"/>
        </w:rPr>
        <w:t xml:space="preserve">С начала 2021 года </w:t>
      </w:r>
      <w:r w:rsidR="00BE2F8E" w:rsidRPr="00BE2F8E">
        <w:rPr>
          <w:rFonts w:ascii="Times New Roman" w:eastAsia="Calibri" w:hAnsi="Times New Roman"/>
          <w:spacing w:val="-6"/>
          <w:sz w:val="28"/>
          <w:szCs w:val="28"/>
        </w:rPr>
        <w:t>М</w:t>
      </w:r>
      <w:r w:rsidRPr="00BE2F8E">
        <w:rPr>
          <w:rFonts w:ascii="Times New Roman" w:eastAsia="Calibri" w:hAnsi="Times New Roman"/>
          <w:spacing w:val="-6"/>
          <w:sz w:val="28"/>
          <w:szCs w:val="28"/>
        </w:rPr>
        <w:t xml:space="preserve">инистерство образования Камчатского края совместно с ГТРК «Камчатка» запустили новый телевизионный проект «#КЛАССНАЯРАБОТА». Программа выходит ежемесячно на телеканале «Россия 24». Главные герои проекта </w:t>
      </w:r>
      <w:r w:rsidR="00BE2F8E" w:rsidRPr="00BE2F8E">
        <w:rPr>
          <w:rFonts w:ascii="Times New Roman" w:eastAsia="Calibri" w:hAnsi="Times New Roman"/>
          <w:spacing w:val="-6"/>
          <w:sz w:val="28"/>
          <w:szCs w:val="28"/>
        </w:rPr>
        <w:t xml:space="preserve">– </w:t>
      </w:r>
      <w:r w:rsidRPr="00A51B4C">
        <w:rPr>
          <w:rFonts w:ascii="Times New Roman" w:eastAsia="Calibri" w:hAnsi="Times New Roman"/>
          <w:sz w:val="28"/>
          <w:szCs w:val="28"/>
        </w:rPr>
        <w:t xml:space="preserve">учителя Камчатского края. В эфир вышло 11 телепередач. </w:t>
      </w:r>
    </w:p>
    <w:p w:rsidR="009F4270" w:rsidRPr="00A51B4C" w:rsidRDefault="009F4270"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Активно ведется работа с обращениями жителей Камчатского края в открытых источниках. В системе «Инцидент-менеджмент», которая требует оперативного реагирования (на ответ дается 4 часа)</w:t>
      </w:r>
      <w:r w:rsidR="00CA2289">
        <w:rPr>
          <w:rFonts w:ascii="Times New Roman" w:eastAsia="Calibri" w:hAnsi="Times New Roman"/>
          <w:sz w:val="28"/>
          <w:szCs w:val="28"/>
        </w:rPr>
        <w:t>,</w:t>
      </w:r>
      <w:r w:rsidRPr="00A51B4C">
        <w:rPr>
          <w:rFonts w:ascii="Times New Roman" w:eastAsia="Calibri" w:hAnsi="Times New Roman"/>
          <w:sz w:val="28"/>
          <w:szCs w:val="28"/>
        </w:rPr>
        <w:t xml:space="preserve"> отрабатываются личные обращения граждан в </w:t>
      </w:r>
      <w:proofErr w:type="spellStart"/>
      <w:r w:rsidRPr="00A51B4C">
        <w:rPr>
          <w:rFonts w:ascii="Times New Roman" w:eastAsia="Calibri" w:hAnsi="Times New Roman"/>
          <w:sz w:val="28"/>
          <w:szCs w:val="28"/>
        </w:rPr>
        <w:t>Инстаграм</w:t>
      </w:r>
      <w:proofErr w:type="spellEnd"/>
      <w:r w:rsidRPr="00A51B4C">
        <w:rPr>
          <w:rFonts w:ascii="Times New Roman" w:eastAsia="Calibri" w:hAnsi="Times New Roman"/>
          <w:sz w:val="28"/>
          <w:szCs w:val="28"/>
        </w:rPr>
        <w:t>-приемную губернатора Камчатского края в части, касающейся системы образования; ведется работа с обращениями на онлайн-портале «Камчатка в порядке». Также оперативно даются ответы на комментарии и обращения граждан на официальных страницах министерства образования Камчатского края в социальных сетях «</w:t>
      </w:r>
      <w:proofErr w:type="spellStart"/>
      <w:r w:rsidRPr="00A51B4C">
        <w:rPr>
          <w:rFonts w:ascii="Times New Roman" w:eastAsia="Calibri" w:hAnsi="Times New Roman"/>
          <w:sz w:val="28"/>
          <w:szCs w:val="28"/>
        </w:rPr>
        <w:t>Инстаграм</w:t>
      </w:r>
      <w:proofErr w:type="spellEnd"/>
      <w:r w:rsidRPr="00A51B4C">
        <w:rPr>
          <w:rFonts w:ascii="Times New Roman" w:eastAsia="Calibri" w:hAnsi="Times New Roman"/>
          <w:sz w:val="28"/>
          <w:szCs w:val="28"/>
        </w:rPr>
        <w:t>», «</w:t>
      </w:r>
      <w:proofErr w:type="spellStart"/>
      <w:r w:rsidRPr="00A51B4C">
        <w:rPr>
          <w:rFonts w:ascii="Times New Roman" w:eastAsia="Calibri" w:hAnsi="Times New Roman"/>
          <w:sz w:val="28"/>
          <w:szCs w:val="28"/>
        </w:rPr>
        <w:t>Фейсбук</w:t>
      </w:r>
      <w:proofErr w:type="spellEnd"/>
      <w:r w:rsidRPr="00A51B4C">
        <w:rPr>
          <w:rFonts w:ascii="Times New Roman" w:eastAsia="Calibri" w:hAnsi="Times New Roman"/>
          <w:sz w:val="28"/>
          <w:szCs w:val="28"/>
        </w:rPr>
        <w:t>», «</w:t>
      </w:r>
      <w:proofErr w:type="spellStart"/>
      <w:r w:rsidRPr="00A51B4C">
        <w:rPr>
          <w:rFonts w:ascii="Times New Roman" w:eastAsia="Calibri" w:hAnsi="Times New Roman"/>
          <w:sz w:val="28"/>
          <w:szCs w:val="28"/>
        </w:rPr>
        <w:t>ВКонтакте</w:t>
      </w:r>
      <w:proofErr w:type="spellEnd"/>
      <w:r w:rsidRPr="00A51B4C">
        <w:rPr>
          <w:rFonts w:ascii="Times New Roman" w:eastAsia="Calibri" w:hAnsi="Times New Roman"/>
          <w:sz w:val="28"/>
          <w:szCs w:val="28"/>
        </w:rPr>
        <w:t>» и «Одноклассники». В 2021 году было отработано более 250 обращений граждан.</w:t>
      </w:r>
    </w:p>
    <w:p w:rsidR="00D94B5F" w:rsidRPr="00A51B4C" w:rsidRDefault="00D94B5F" w:rsidP="00EC2471">
      <w:pPr>
        <w:pStyle w:val="012"/>
        <w:spacing w:before="0" w:after="0"/>
        <w:ind w:left="0" w:firstLine="709"/>
        <w:rPr>
          <w:b w:val="0"/>
          <w:i/>
          <w:sz w:val="28"/>
          <w:szCs w:val="28"/>
        </w:rPr>
      </w:pPr>
      <w:r w:rsidRPr="00A51B4C">
        <w:rPr>
          <w:b w:val="0"/>
          <w:i/>
          <w:sz w:val="28"/>
          <w:szCs w:val="28"/>
        </w:rPr>
        <w:t xml:space="preserve">Независимая оценка качества </w:t>
      </w:r>
      <w:r w:rsidR="00C07837" w:rsidRPr="00A51B4C">
        <w:rPr>
          <w:b w:val="0"/>
          <w:i/>
          <w:sz w:val="28"/>
          <w:szCs w:val="28"/>
        </w:rPr>
        <w:t>образования</w:t>
      </w:r>
    </w:p>
    <w:p w:rsidR="00582C50" w:rsidRPr="00BE6191" w:rsidRDefault="00582C50" w:rsidP="00EC2471">
      <w:pPr>
        <w:widowControl w:val="0"/>
        <w:spacing w:after="0" w:line="240" w:lineRule="auto"/>
        <w:ind w:firstLine="709"/>
        <w:rPr>
          <w:rFonts w:ascii="Times New Roman" w:eastAsia="Times New Roman" w:hAnsi="Times New Roman"/>
          <w:sz w:val="28"/>
          <w:szCs w:val="28"/>
          <w:lang w:eastAsia="ru-RU"/>
        </w:rPr>
      </w:pPr>
      <w:r w:rsidRPr="00BE6191">
        <w:rPr>
          <w:rFonts w:ascii="Times New Roman" w:eastAsia="Times New Roman" w:hAnsi="Times New Roman"/>
          <w:sz w:val="28"/>
          <w:szCs w:val="28"/>
          <w:lang w:eastAsia="ru-RU"/>
        </w:rPr>
        <w:t>В 2021 году в Камчатском крае проведена независимая оценка качества условий осуществления образовательной деятельности в 100 образовательных организаци</w:t>
      </w:r>
      <w:r w:rsidR="00CA2289">
        <w:rPr>
          <w:rFonts w:ascii="Times New Roman" w:eastAsia="Times New Roman" w:hAnsi="Times New Roman"/>
          <w:sz w:val="28"/>
          <w:szCs w:val="28"/>
          <w:lang w:eastAsia="ru-RU"/>
        </w:rPr>
        <w:t>ях</w:t>
      </w:r>
      <w:r w:rsidRPr="00BE6191">
        <w:rPr>
          <w:rFonts w:ascii="Times New Roman" w:eastAsia="Times New Roman" w:hAnsi="Times New Roman"/>
          <w:sz w:val="28"/>
          <w:szCs w:val="28"/>
          <w:lang w:eastAsia="ru-RU"/>
        </w:rPr>
        <w:t xml:space="preserve">, реализующих программы дошкольного образования. Средний балл по Камчатскому краю – 86,7. Большая часть организаций (94,0%) получили от 81 до 100 баллов по интегральному показателю, что соответствует оценке «отлично», и 6,0 % организаций </w:t>
      </w:r>
      <w:r w:rsidR="00CA2289">
        <w:rPr>
          <w:rFonts w:ascii="Times New Roman" w:eastAsia="Times New Roman" w:hAnsi="Times New Roman"/>
          <w:sz w:val="28"/>
          <w:szCs w:val="28"/>
          <w:lang w:eastAsia="ru-RU"/>
        </w:rPr>
        <w:t>–</w:t>
      </w:r>
      <w:r w:rsidRPr="00BE6191">
        <w:rPr>
          <w:rFonts w:ascii="Times New Roman" w:eastAsia="Times New Roman" w:hAnsi="Times New Roman"/>
          <w:sz w:val="28"/>
          <w:szCs w:val="28"/>
          <w:lang w:eastAsia="ru-RU"/>
        </w:rPr>
        <w:t xml:space="preserve"> от 61 до 80 баллов, что соответствует оценке «хорошо».</w:t>
      </w:r>
    </w:p>
    <w:p w:rsidR="00582C50" w:rsidRPr="00A51B4C" w:rsidRDefault="00CA2289" w:rsidP="00EC2471">
      <w:pPr>
        <w:pStyle w:val="012"/>
        <w:spacing w:before="0" w:after="0"/>
        <w:ind w:left="0" w:firstLine="709"/>
        <w:rPr>
          <w:b w:val="0"/>
          <w:i/>
          <w:sz w:val="28"/>
          <w:szCs w:val="28"/>
        </w:rPr>
      </w:pPr>
      <w:r>
        <w:rPr>
          <w:b w:val="0"/>
          <w:i/>
          <w:sz w:val="28"/>
          <w:szCs w:val="28"/>
        </w:rPr>
        <w:t>Мониторинг системы образования</w:t>
      </w:r>
    </w:p>
    <w:p w:rsidR="00582C50" w:rsidRPr="00A51B4C" w:rsidRDefault="00582C50" w:rsidP="00EC2471">
      <w:pPr>
        <w:pStyle w:val="04"/>
        <w:ind w:firstLine="709"/>
        <w:rPr>
          <w:sz w:val="28"/>
          <w:szCs w:val="28"/>
        </w:rPr>
      </w:pPr>
      <w:r w:rsidRPr="00A51B4C">
        <w:rPr>
          <w:sz w:val="28"/>
          <w:szCs w:val="28"/>
        </w:rPr>
        <w:t>В соответствии с частью 5 статьи 97 «Закона об образовании в Российской Федерации», постановлением Правительства Российской Федерации от 05.08.2013 № 662 «Об осуществлении мониторинга системы образования», Министерством образования Камчатского края в отчетном году проведен мониторинг системы образования за 2020 год. Итоговый отчет Министерства о результатах анализа состояния и перспектив развития системы образования за 2020 год сформирован на основе данных регионального статистического наблюдения, информации, размещенной на официальных сайтах образовательных организаций в информационно-</w:t>
      </w:r>
      <w:r w:rsidRPr="00A51B4C">
        <w:rPr>
          <w:sz w:val="28"/>
          <w:szCs w:val="28"/>
        </w:rPr>
        <w:lastRenderedPageBreak/>
        <w:t>телекоммуникационной сети Интернет и опубликованной в средствах массовой информации, а также поступившей в Министерство из органов местного самоуправления, осуществляющих управление в сфере образования.</w:t>
      </w:r>
    </w:p>
    <w:p w:rsidR="00582C50" w:rsidRPr="00A51B4C" w:rsidRDefault="00582C50" w:rsidP="00EC2471">
      <w:pPr>
        <w:pStyle w:val="04"/>
        <w:ind w:firstLine="709"/>
        <w:contextualSpacing w:val="0"/>
        <w:rPr>
          <w:sz w:val="28"/>
          <w:szCs w:val="28"/>
        </w:rPr>
      </w:pPr>
      <w:r w:rsidRPr="00A51B4C">
        <w:rPr>
          <w:sz w:val="28"/>
          <w:szCs w:val="28"/>
        </w:rPr>
        <w:t>Отчет размещен на официальном сайте Правительства Камчатского края, на странице Министерства.</w:t>
      </w:r>
    </w:p>
    <w:p w:rsidR="00634EC1" w:rsidRPr="00A51B4C" w:rsidRDefault="00634EC1" w:rsidP="00EC2471">
      <w:pPr>
        <w:pStyle w:val="04"/>
        <w:ind w:firstLine="709"/>
        <w:contextualSpacing w:val="0"/>
        <w:rPr>
          <w:sz w:val="28"/>
          <w:szCs w:val="28"/>
        </w:rPr>
      </w:pPr>
    </w:p>
    <w:p w:rsidR="00AA5881" w:rsidRPr="00A51B4C" w:rsidRDefault="00AA5881" w:rsidP="00EC2471">
      <w:pPr>
        <w:pStyle w:val="012"/>
        <w:numPr>
          <w:ilvl w:val="1"/>
          <w:numId w:val="38"/>
        </w:numPr>
        <w:spacing w:before="0" w:after="0"/>
        <w:ind w:left="0" w:firstLine="709"/>
        <w:rPr>
          <w:sz w:val="28"/>
          <w:szCs w:val="28"/>
        </w:rPr>
      </w:pPr>
      <w:r w:rsidRPr="00A51B4C">
        <w:rPr>
          <w:sz w:val="28"/>
          <w:szCs w:val="28"/>
        </w:rPr>
        <w:t>Обеспечение деятельности подведомственных организаций</w:t>
      </w:r>
      <w:r w:rsidR="00CA2289">
        <w:rPr>
          <w:sz w:val="28"/>
          <w:szCs w:val="28"/>
        </w:rPr>
        <w:t xml:space="preserve"> </w:t>
      </w:r>
    </w:p>
    <w:p w:rsidR="007931BD" w:rsidRPr="00A51B4C" w:rsidRDefault="007931BD" w:rsidP="00EC2471">
      <w:pPr>
        <w:pStyle w:val="04"/>
        <w:ind w:firstLine="709"/>
        <w:rPr>
          <w:sz w:val="28"/>
          <w:szCs w:val="28"/>
        </w:rPr>
      </w:pPr>
      <w:r w:rsidRPr="00A51B4C">
        <w:rPr>
          <w:sz w:val="28"/>
          <w:szCs w:val="28"/>
        </w:rPr>
        <w:t>В ведении Министерства по состоянию на 31 декабря 2021 года находится 33 краевых государственных учреждения.</w:t>
      </w:r>
    </w:p>
    <w:p w:rsidR="007931BD" w:rsidRPr="00A51B4C" w:rsidRDefault="007931BD" w:rsidP="00EC2471">
      <w:pPr>
        <w:pStyle w:val="04"/>
        <w:ind w:firstLine="709"/>
        <w:rPr>
          <w:sz w:val="28"/>
          <w:szCs w:val="28"/>
        </w:rPr>
      </w:pPr>
      <w:r w:rsidRPr="00A51B4C">
        <w:rPr>
          <w:sz w:val="28"/>
          <w:szCs w:val="28"/>
        </w:rPr>
        <w:t>В 2021 году Министерством в рамках осуществления полномочий учредителя проведена следующая работа:</w:t>
      </w:r>
    </w:p>
    <w:p w:rsidR="007931BD" w:rsidRPr="00A51B4C" w:rsidRDefault="007931BD" w:rsidP="00EC2471">
      <w:pPr>
        <w:pStyle w:val="04"/>
        <w:ind w:firstLine="709"/>
        <w:rPr>
          <w:sz w:val="28"/>
          <w:szCs w:val="28"/>
        </w:rPr>
      </w:pPr>
      <w:r w:rsidRPr="00A51B4C">
        <w:rPr>
          <w:sz w:val="28"/>
          <w:szCs w:val="28"/>
        </w:rPr>
        <w:t>1) в устав КГОБУ «Камчатская школа-интернат для детей-сирот и детей, оставшихся без попечения родителей» внесены изменения в части дополнения основным видом деятельности, а именно деятельност</w:t>
      </w:r>
      <w:r w:rsidR="00CA2289">
        <w:rPr>
          <w:sz w:val="28"/>
          <w:szCs w:val="28"/>
        </w:rPr>
        <w:t>и</w:t>
      </w:r>
      <w:r w:rsidRPr="00A51B4C">
        <w:rPr>
          <w:sz w:val="28"/>
          <w:szCs w:val="28"/>
        </w:rPr>
        <w:t xml:space="preserve"> по оказанию услуг в области бухгалтерского учета, по проведению финансового аудита</w:t>
      </w:r>
      <w:r w:rsidR="00CA2289">
        <w:rPr>
          <w:sz w:val="28"/>
          <w:szCs w:val="28"/>
        </w:rPr>
        <w:t xml:space="preserve"> и</w:t>
      </w:r>
      <w:r w:rsidRPr="00A51B4C">
        <w:rPr>
          <w:sz w:val="28"/>
          <w:szCs w:val="28"/>
        </w:rPr>
        <w:t xml:space="preserve"> налоговому консультированию;</w:t>
      </w:r>
    </w:p>
    <w:p w:rsidR="007931BD" w:rsidRPr="00A51B4C" w:rsidRDefault="007931BD" w:rsidP="00EC2471">
      <w:pPr>
        <w:pStyle w:val="04"/>
        <w:ind w:firstLine="709"/>
        <w:rPr>
          <w:sz w:val="28"/>
          <w:szCs w:val="28"/>
        </w:rPr>
      </w:pPr>
      <w:r w:rsidRPr="00A51B4C">
        <w:rPr>
          <w:sz w:val="28"/>
          <w:szCs w:val="28"/>
        </w:rPr>
        <w:t>2) КГБУ «Камчатский центр развития детского отдыха» переименовано в КГАУ «Камчатский центр развития детского отдыха», утвержден устав в новой редакции;</w:t>
      </w:r>
    </w:p>
    <w:p w:rsidR="007931BD" w:rsidRPr="00A51B4C" w:rsidRDefault="007931BD" w:rsidP="00EC2471">
      <w:pPr>
        <w:pStyle w:val="04"/>
        <w:ind w:firstLine="709"/>
        <w:rPr>
          <w:sz w:val="28"/>
          <w:szCs w:val="28"/>
        </w:rPr>
      </w:pPr>
      <w:r w:rsidRPr="008C4D3E">
        <w:rPr>
          <w:sz w:val="28"/>
          <w:szCs w:val="28"/>
        </w:rPr>
        <w:t>3) в устав КГБУ ДО «Камчатский центр детского и юношеского творчества»</w:t>
      </w:r>
      <w:r w:rsidRPr="00A51B4C">
        <w:rPr>
          <w:sz w:val="28"/>
          <w:szCs w:val="28"/>
        </w:rPr>
        <w:t xml:space="preserve"> внесены изменения в части дополнения целью деятельности учреждения, а именно профилактикой детского дорожно-транспортного травматизма.</w:t>
      </w:r>
    </w:p>
    <w:p w:rsidR="007931BD" w:rsidRPr="00A51B4C" w:rsidRDefault="007931BD" w:rsidP="00EC2471">
      <w:pPr>
        <w:pStyle w:val="04"/>
        <w:ind w:firstLine="709"/>
        <w:rPr>
          <w:sz w:val="28"/>
          <w:szCs w:val="28"/>
        </w:rPr>
      </w:pPr>
      <w:r w:rsidRPr="00A51B4C">
        <w:rPr>
          <w:sz w:val="28"/>
          <w:szCs w:val="28"/>
        </w:rPr>
        <w:t>В 2021 году состоялось два заседания комиссии по оценке последствий принятия решений о реконструкции, модернизации</w:t>
      </w:r>
      <w:r w:rsidR="00CA2289">
        <w:rPr>
          <w:sz w:val="28"/>
          <w:szCs w:val="28"/>
        </w:rPr>
        <w:t xml:space="preserve">, об изменении назначения или </w:t>
      </w:r>
      <w:r w:rsidRPr="00A51B4C">
        <w:rPr>
          <w:sz w:val="28"/>
          <w:szCs w:val="28"/>
        </w:rPr>
        <w:t xml:space="preserve">ликвидации объектов социальной инфраструктуры для детей, являющихся государственной собственностью Камчатского края, заключении краевыми государственными учреждениями, подведомственными Министерству, образующими социальную инфраструктуру для детей, договоров аренды, договоров безвозмездного пользования закрепленных за ними объектов собственности, а также о реорганизации или ликвидации краевых государственных учреждений, подведомственных Министерству, образующих социальную инфраструктуру для детей. </w:t>
      </w:r>
    </w:p>
    <w:p w:rsidR="00D23C39" w:rsidRPr="00A51B4C" w:rsidRDefault="00D23C39" w:rsidP="00EC2471">
      <w:pPr>
        <w:pStyle w:val="04"/>
        <w:ind w:firstLine="709"/>
        <w:rPr>
          <w:bCs/>
          <w:sz w:val="28"/>
          <w:szCs w:val="28"/>
        </w:rPr>
      </w:pPr>
      <w:r w:rsidRPr="00A51B4C">
        <w:rPr>
          <w:sz w:val="28"/>
          <w:szCs w:val="28"/>
        </w:rPr>
        <w:t xml:space="preserve">В соответствии с поручением </w:t>
      </w:r>
      <w:r w:rsidRPr="00A51B4C">
        <w:rPr>
          <w:bCs/>
          <w:sz w:val="28"/>
          <w:szCs w:val="28"/>
        </w:rPr>
        <w:t xml:space="preserve">Председателя Правительства Российской Федерации М.В. </w:t>
      </w:r>
      <w:proofErr w:type="spellStart"/>
      <w:r w:rsidRPr="00A51B4C">
        <w:rPr>
          <w:bCs/>
          <w:sz w:val="28"/>
          <w:szCs w:val="28"/>
        </w:rPr>
        <w:t>Мишустина</w:t>
      </w:r>
      <w:proofErr w:type="spellEnd"/>
      <w:r w:rsidRPr="00A51B4C">
        <w:rPr>
          <w:bCs/>
          <w:sz w:val="28"/>
          <w:szCs w:val="28"/>
        </w:rPr>
        <w:t xml:space="preserve"> по итогам поездки в Дальневосточный федеральный округ 13-18 августа 2020 года Камчатским краем</w:t>
      </w:r>
      <w:r w:rsidR="00CA2289">
        <w:rPr>
          <w:bCs/>
          <w:sz w:val="28"/>
          <w:szCs w:val="28"/>
        </w:rPr>
        <w:t xml:space="preserve"> </w:t>
      </w:r>
      <w:r w:rsidRPr="00A51B4C">
        <w:rPr>
          <w:bCs/>
          <w:sz w:val="28"/>
          <w:szCs w:val="28"/>
        </w:rPr>
        <w:t>совместно с обществом с ограниченной ответственностью «СИАСАМ»</w:t>
      </w:r>
      <w:r w:rsidR="00CA2289">
        <w:rPr>
          <w:bCs/>
          <w:sz w:val="28"/>
          <w:szCs w:val="28"/>
        </w:rPr>
        <w:t xml:space="preserve"> </w:t>
      </w:r>
      <w:r w:rsidRPr="00A51B4C">
        <w:rPr>
          <w:bCs/>
          <w:sz w:val="28"/>
          <w:szCs w:val="28"/>
        </w:rPr>
        <w:t>в 2020 году учреждена Автономная некоммерческая организация «Образовательно-научный центр «Ойкумена» (Обитаемая земля)» (далее – Центр). Министерство выступило в качестве соучредителя Центра.</w:t>
      </w:r>
    </w:p>
    <w:p w:rsidR="00D23C39" w:rsidRPr="00A51B4C" w:rsidRDefault="00D23C39" w:rsidP="00EC2471">
      <w:pPr>
        <w:pStyle w:val="04"/>
        <w:ind w:firstLine="709"/>
        <w:rPr>
          <w:bCs/>
          <w:sz w:val="28"/>
          <w:szCs w:val="28"/>
        </w:rPr>
      </w:pPr>
      <w:r w:rsidRPr="00A51B4C">
        <w:rPr>
          <w:bCs/>
          <w:sz w:val="28"/>
          <w:szCs w:val="28"/>
        </w:rPr>
        <w:t>В 2021 году Министерством проработаны основные образовательные направления деятельности Центра, разработан и утвержден план работы, в соответствии с которым был организован и проведен ряд образовательных мероприятий:</w:t>
      </w:r>
    </w:p>
    <w:p w:rsidR="00D23C39" w:rsidRPr="00A51B4C" w:rsidRDefault="00D23C39" w:rsidP="00EC2471">
      <w:pPr>
        <w:pStyle w:val="04"/>
        <w:ind w:firstLine="709"/>
        <w:rPr>
          <w:bCs/>
          <w:sz w:val="28"/>
          <w:szCs w:val="28"/>
        </w:rPr>
      </w:pPr>
      <w:r w:rsidRPr="00A51B4C">
        <w:rPr>
          <w:bCs/>
          <w:sz w:val="28"/>
          <w:szCs w:val="28"/>
        </w:rPr>
        <w:t>-</w:t>
      </w:r>
      <w:r w:rsidRPr="00A51B4C">
        <w:rPr>
          <w:bCs/>
          <w:kern w:val="0"/>
          <w:sz w:val="28"/>
          <w:szCs w:val="28"/>
        </w:rPr>
        <w:t xml:space="preserve">  </w:t>
      </w:r>
      <w:r w:rsidRPr="00A51B4C">
        <w:rPr>
          <w:bCs/>
          <w:sz w:val="28"/>
          <w:szCs w:val="28"/>
        </w:rPr>
        <w:t xml:space="preserve">реализована образовательная программа «Популярная вулканология и краеведение» по подготовке экскурсоводов. Содержание программы </w:t>
      </w:r>
      <w:r w:rsidRPr="00A51B4C">
        <w:rPr>
          <w:bCs/>
          <w:sz w:val="28"/>
          <w:szCs w:val="28"/>
        </w:rPr>
        <w:lastRenderedPageBreak/>
        <w:t>направлено на приобретение соответствующих умений и навыков в сфере туризма: готовность к реализации экскурсионных проектов, готовность к разработке экскурсионного продукта на основе современных технологий, умение рассчитывать и оценивать затраты по организации экскурсии и др. Программа разработана совместно с КГПОАУ «Камчатский колледж технологии и сервиса»;</w:t>
      </w:r>
    </w:p>
    <w:p w:rsidR="00D23C39" w:rsidRPr="00A51B4C" w:rsidRDefault="00D23C39" w:rsidP="00EC2471">
      <w:pPr>
        <w:pStyle w:val="04"/>
        <w:ind w:firstLine="709"/>
        <w:rPr>
          <w:bCs/>
          <w:sz w:val="28"/>
          <w:szCs w:val="28"/>
        </w:rPr>
      </w:pPr>
      <w:r w:rsidRPr="00A51B4C">
        <w:rPr>
          <w:bCs/>
          <w:sz w:val="28"/>
          <w:szCs w:val="28"/>
        </w:rPr>
        <w:t xml:space="preserve">- МАОУ «Средняя школа № 45» Петропавловск-Камчатского городского </w:t>
      </w:r>
      <w:r w:rsidRPr="00CA2289">
        <w:rPr>
          <w:bCs/>
          <w:sz w:val="28"/>
          <w:szCs w:val="28"/>
        </w:rPr>
        <w:t>округа совместно с Центром в апреле 2021 года был организован конкурс по</w:t>
      </w:r>
      <w:r w:rsidRPr="00A51B4C">
        <w:rPr>
          <w:bCs/>
          <w:sz w:val="28"/>
          <w:szCs w:val="28"/>
        </w:rPr>
        <w:t xml:space="preserve"> озеленению территории школы среди обучающихся. Как результат в ​ конце июня ученики школы завершили реализацию первого этапа озеленения территории;</w:t>
      </w:r>
    </w:p>
    <w:p w:rsidR="00D23C39" w:rsidRPr="00A51B4C" w:rsidRDefault="00D23C39" w:rsidP="00EC2471">
      <w:pPr>
        <w:pStyle w:val="04"/>
        <w:ind w:firstLine="709"/>
        <w:rPr>
          <w:bCs/>
          <w:sz w:val="28"/>
          <w:szCs w:val="28"/>
        </w:rPr>
      </w:pPr>
      <w:r w:rsidRPr="00A51B4C">
        <w:rPr>
          <w:bCs/>
          <w:sz w:val="28"/>
          <w:szCs w:val="28"/>
        </w:rPr>
        <w:t>- в рамках реализации программы повышения квалификации «Школа подготовки вожатого» с привлечением региональных экспертов</w:t>
      </w:r>
      <w:r w:rsidR="00DE0896">
        <w:rPr>
          <w:bCs/>
          <w:sz w:val="28"/>
          <w:szCs w:val="28"/>
        </w:rPr>
        <w:t xml:space="preserve"> </w:t>
      </w:r>
      <w:r w:rsidRPr="00A51B4C">
        <w:rPr>
          <w:bCs/>
          <w:sz w:val="28"/>
          <w:szCs w:val="28"/>
        </w:rPr>
        <w:t>разработаны методические рекомендации к реализации в летнем оздоровительном детском лагере экологической программы «Зеленая смена», подготовлено 28 вожатых;</w:t>
      </w:r>
    </w:p>
    <w:p w:rsidR="00D23C39" w:rsidRPr="00A51B4C" w:rsidRDefault="00D23C39" w:rsidP="00EC2471">
      <w:pPr>
        <w:pStyle w:val="04"/>
        <w:ind w:firstLine="709"/>
        <w:rPr>
          <w:bCs/>
          <w:sz w:val="28"/>
          <w:szCs w:val="28"/>
        </w:rPr>
      </w:pPr>
      <w:r w:rsidRPr="00A51B4C">
        <w:rPr>
          <w:bCs/>
          <w:sz w:val="28"/>
          <w:szCs w:val="28"/>
        </w:rPr>
        <w:t xml:space="preserve">-   в августе в Камчатском крае состоялся образовательный </w:t>
      </w:r>
      <w:proofErr w:type="spellStart"/>
      <w:r w:rsidRPr="00A51B4C">
        <w:rPr>
          <w:bCs/>
          <w:sz w:val="28"/>
          <w:szCs w:val="28"/>
        </w:rPr>
        <w:t>интенсив</w:t>
      </w:r>
      <w:proofErr w:type="spellEnd"/>
      <w:r w:rsidRPr="00A51B4C">
        <w:rPr>
          <w:bCs/>
          <w:sz w:val="28"/>
          <w:szCs w:val="28"/>
        </w:rPr>
        <w:t xml:space="preserve"> «Школа юного вулканолога» на базе КГБУДО «Камчатский центр детского и юношеского технического творчества» и др.</w:t>
      </w:r>
    </w:p>
    <w:p w:rsidR="00D23C39" w:rsidRPr="00A51B4C" w:rsidRDefault="00D23C39" w:rsidP="00EC2471">
      <w:pPr>
        <w:pStyle w:val="04"/>
        <w:ind w:firstLine="709"/>
        <w:rPr>
          <w:bCs/>
          <w:sz w:val="28"/>
          <w:szCs w:val="28"/>
        </w:rPr>
      </w:pPr>
      <w:r w:rsidRPr="00A51B4C">
        <w:rPr>
          <w:bCs/>
          <w:sz w:val="28"/>
          <w:szCs w:val="28"/>
        </w:rPr>
        <w:t>В декабре 2021 года на наблюдательно</w:t>
      </w:r>
      <w:r w:rsidR="00DE0896">
        <w:rPr>
          <w:bCs/>
          <w:sz w:val="28"/>
          <w:szCs w:val="28"/>
        </w:rPr>
        <w:t>м</w:t>
      </w:r>
      <w:r w:rsidRPr="00A51B4C">
        <w:rPr>
          <w:bCs/>
          <w:sz w:val="28"/>
          <w:szCs w:val="28"/>
        </w:rPr>
        <w:t xml:space="preserve"> совете АНО «Агентство стратегических инициатив по продвижению новых проектов» Президенту Российской Федерации был представлен проект «Образовательно-научный центр «Ойкумена» (Обитаемая земля)».</w:t>
      </w:r>
    </w:p>
    <w:p w:rsidR="004F17B6" w:rsidRPr="00A51B4C" w:rsidRDefault="004F17B6" w:rsidP="00EC2471">
      <w:pPr>
        <w:pStyle w:val="04"/>
        <w:tabs>
          <w:tab w:val="left" w:pos="993"/>
        </w:tabs>
        <w:ind w:firstLine="709"/>
        <w:rPr>
          <w:sz w:val="28"/>
          <w:szCs w:val="28"/>
        </w:rPr>
      </w:pPr>
    </w:p>
    <w:p w:rsidR="00A447D2" w:rsidRPr="00A51B4C" w:rsidRDefault="00A447D2" w:rsidP="00EC2471">
      <w:pPr>
        <w:keepNext/>
        <w:keepLines/>
        <w:suppressLineNumbers/>
        <w:suppressAutoHyphens/>
        <w:autoSpaceDE w:val="0"/>
        <w:autoSpaceDN w:val="0"/>
        <w:adjustRightInd w:val="0"/>
        <w:spacing w:after="0" w:line="240" w:lineRule="auto"/>
        <w:ind w:firstLine="709"/>
        <w:contextualSpacing/>
        <w:rPr>
          <w:rFonts w:ascii="TimesNewRoman,Bold" w:hAnsi="TimesNewRoman,Bold" w:cs="TimesNewRoman,Bold"/>
          <w:b/>
          <w:bCs/>
          <w:kern w:val="22"/>
          <w:sz w:val="28"/>
          <w:szCs w:val="28"/>
          <w:lang w:eastAsia="ru-RU"/>
        </w:rPr>
      </w:pPr>
      <w:r w:rsidRPr="00A51B4C">
        <w:rPr>
          <w:rFonts w:ascii="TimesNewRoman,Bold" w:eastAsia="TimesNewRoman" w:hAnsi="TimesNewRoman,Bold" w:cs="TimesNewRoman,Bold"/>
          <w:b/>
          <w:bCs/>
          <w:iCs/>
          <w:kern w:val="22"/>
          <w:sz w:val="28"/>
          <w:szCs w:val="28"/>
        </w:rPr>
        <w:t xml:space="preserve">1.7. Регулирование закупок товаров, </w:t>
      </w:r>
      <w:r w:rsidRPr="00A51B4C">
        <w:rPr>
          <w:rFonts w:ascii="TimesNewRoman,Bold" w:hAnsi="TimesNewRoman,Bold" w:cs="TimesNewRoman,Bold"/>
          <w:b/>
          <w:bCs/>
          <w:kern w:val="22"/>
          <w:sz w:val="28"/>
          <w:szCs w:val="28"/>
          <w:lang w:eastAsia="ru-RU"/>
        </w:rPr>
        <w:t>работ, услуг для обеспечения государственных нужд</w:t>
      </w:r>
      <w:r w:rsidR="00DE0896">
        <w:rPr>
          <w:rFonts w:ascii="TimesNewRoman,Bold" w:hAnsi="TimesNewRoman,Bold" w:cs="TimesNewRoman,Bold"/>
          <w:b/>
          <w:bCs/>
          <w:kern w:val="22"/>
          <w:sz w:val="28"/>
          <w:szCs w:val="28"/>
          <w:lang w:eastAsia="ru-RU"/>
        </w:rPr>
        <w:t xml:space="preserve"> </w:t>
      </w:r>
    </w:p>
    <w:p w:rsidR="00A447D2" w:rsidRPr="00A51B4C" w:rsidRDefault="00A447D2"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xml:space="preserve">В течение 2021 года Министерством осуществлялся контроль за соблюдением подведомственными учреждениями законодательства Российской Федерации при организации закупок товаров (работ, услуг). </w:t>
      </w:r>
    </w:p>
    <w:p w:rsidR="00A447D2" w:rsidRPr="00A51B4C" w:rsidRDefault="00A447D2" w:rsidP="00EC2471">
      <w:pPr>
        <w:spacing w:after="0" w:line="240" w:lineRule="auto"/>
        <w:ind w:firstLine="709"/>
        <w:rPr>
          <w:rFonts w:ascii="Times New Roman" w:hAnsi="Times New Roman"/>
          <w:sz w:val="28"/>
          <w:szCs w:val="28"/>
        </w:rPr>
      </w:pPr>
      <w:r w:rsidRPr="00A51B4C">
        <w:rPr>
          <w:rFonts w:ascii="Times New Roman" w:hAnsi="Times New Roman"/>
          <w:sz w:val="28"/>
          <w:szCs w:val="28"/>
        </w:rPr>
        <w:t>Министерством образования Камчатского края</w:t>
      </w:r>
      <w:r w:rsidR="00DE0896">
        <w:rPr>
          <w:rFonts w:ascii="Times New Roman" w:hAnsi="Times New Roman"/>
          <w:sz w:val="28"/>
          <w:szCs w:val="28"/>
        </w:rPr>
        <w:t xml:space="preserve"> </w:t>
      </w:r>
      <w:r w:rsidRPr="00A51B4C">
        <w:rPr>
          <w:rFonts w:ascii="Times New Roman" w:hAnsi="Times New Roman"/>
          <w:sz w:val="28"/>
          <w:szCs w:val="28"/>
        </w:rPr>
        <w:t>как самостоятельным государственным заказчиком</w:t>
      </w:r>
      <w:r w:rsidR="00DE0896">
        <w:rPr>
          <w:rFonts w:ascii="Times New Roman" w:hAnsi="Times New Roman"/>
          <w:sz w:val="28"/>
          <w:szCs w:val="28"/>
        </w:rPr>
        <w:t xml:space="preserve"> </w:t>
      </w:r>
      <w:r w:rsidRPr="00A51B4C">
        <w:rPr>
          <w:rFonts w:ascii="Times New Roman" w:hAnsi="Times New Roman"/>
          <w:sz w:val="28"/>
          <w:szCs w:val="28"/>
        </w:rPr>
        <w:t>проведено 3 электронных аукциона на сумму 1 068,41 тыс. руб., по результатам которых заключены и исполнены государственные контракты на общую сумму 584,72 тыс. рублей. Экономия по результатам торгов составила 483,69 тыс. рублей.</w:t>
      </w:r>
    </w:p>
    <w:p w:rsidR="00A447D2" w:rsidRPr="00A51B4C" w:rsidRDefault="00A447D2" w:rsidP="00EC2471">
      <w:pPr>
        <w:spacing w:after="0" w:line="240" w:lineRule="auto"/>
        <w:rPr>
          <w:rFonts w:ascii="Times New Roman" w:hAnsi="Times New Roman"/>
          <w:sz w:val="28"/>
          <w:szCs w:val="28"/>
        </w:rPr>
      </w:pPr>
      <w:r w:rsidRPr="00A51B4C">
        <w:rPr>
          <w:rFonts w:ascii="Times New Roman" w:hAnsi="Times New Roman"/>
          <w:sz w:val="28"/>
          <w:szCs w:val="28"/>
        </w:rPr>
        <w:tab/>
        <w:t>В 2021 году распоряжением Правительства Камчатского края от 09.03.2021 № 111-РП Министерство определено уполномоченным исполнительным органом государственной власти на определение поставщиков (подрядчиков, исполнителей) пут</w:t>
      </w:r>
      <w:r w:rsidR="00DE0896">
        <w:rPr>
          <w:rFonts w:ascii="Times New Roman" w:hAnsi="Times New Roman"/>
          <w:sz w:val="28"/>
          <w:szCs w:val="28"/>
        </w:rPr>
        <w:t>е</w:t>
      </w:r>
      <w:r w:rsidRPr="00A51B4C">
        <w:rPr>
          <w:rFonts w:ascii="Times New Roman" w:hAnsi="Times New Roman"/>
          <w:sz w:val="28"/>
          <w:szCs w:val="28"/>
        </w:rPr>
        <w:t>м проведения аукционов в электронной форме с целью организации централизованных закупок в рамках региональных проектов «Цифровая образовательная среда» и «Современная школа» национального проекта «Образование». Всего Министерством подготовлено и объявлено 8</w:t>
      </w:r>
      <w:r w:rsidR="00DE0896">
        <w:rPr>
          <w:rFonts w:ascii="Times New Roman" w:hAnsi="Times New Roman"/>
          <w:sz w:val="28"/>
          <w:szCs w:val="28"/>
        </w:rPr>
        <w:t> </w:t>
      </w:r>
      <w:r w:rsidRPr="00A51B4C">
        <w:rPr>
          <w:rFonts w:ascii="Times New Roman" w:hAnsi="Times New Roman"/>
          <w:sz w:val="28"/>
          <w:szCs w:val="28"/>
        </w:rPr>
        <w:t xml:space="preserve">централизованных закупок для 52 краевых и муниципальных учреждений на общую сумму 96 434788,97 руб. </w:t>
      </w:r>
    </w:p>
    <w:p w:rsidR="00A447D2" w:rsidRPr="00A51B4C" w:rsidRDefault="00A447D2" w:rsidP="00EC2471">
      <w:pPr>
        <w:spacing w:after="0" w:line="240" w:lineRule="auto"/>
        <w:ind w:firstLine="567"/>
        <w:rPr>
          <w:rFonts w:ascii="Times New Roman" w:hAnsi="Times New Roman"/>
          <w:sz w:val="28"/>
          <w:szCs w:val="28"/>
        </w:rPr>
      </w:pPr>
      <w:r w:rsidRPr="00A51B4C">
        <w:rPr>
          <w:rFonts w:ascii="Times New Roman" w:hAnsi="Times New Roman"/>
          <w:sz w:val="28"/>
          <w:szCs w:val="28"/>
        </w:rPr>
        <w:t>Бюджетными учреждениями, осуществляющими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проведено 122 процедуры (121 электронный аукцион, 1</w:t>
      </w:r>
      <w:r w:rsidR="00DE0896">
        <w:rPr>
          <w:rFonts w:ascii="Times New Roman" w:hAnsi="Times New Roman"/>
          <w:sz w:val="28"/>
          <w:szCs w:val="28"/>
        </w:rPr>
        <w:t> </w:t>
      </w:r>
      <w:r w:rsidRPr="00A51B4C">
        <w:rPr>
          <w:rFonts w:ascii="Times New Roman" w:hAnsi="Times New Roman"/>
          <w:sz w:val="28"/>
          <w:szCs w:val="28"/>
        </w:rPr>
        <w:t xml:space="preserve">запрос котировок) на общую сумму 317 288 024,12 </w:t>
      </w:r>
      <w:r w:rsidRPr="00A51B4C">
        <w:rPr>
          <w:rFonts w:ascii="Times New Roman" w:hAnsi="Times New Roman"/>
          <w:sz w:val="28"/>
          <w:szCs w:val="28"/>
        </w:rPr>
        <w:lastRenderedPageBreak/>
        <w:t xml:space="preserve">руб., по результатам которых заключено 118 контрактов на </w:t>
      </w:r>
      <w:r w:rsidR="00DE0896">
        <w:rPr>
          <w:rFonts w:ascii="Times New Roman" w:hAnsi="Times New Roman"/>
          <w:sz w:val="28"/>
          <w:szCs w:val="28"/>
        </w:rPr>
        <w:t xml:space="preserve">сумму </w:t>
      </w:r>
      <w:r w:rsidRPr="00A51B4C">
        <w:rPr>
          <w:rFonts w:ascii="Times New Roman" w:hAnsi="Times New Roman"/>
          <w:sz w:val="28"/>
          <w:szCs w:val="28"/>
        </w:rPr>
        <w:t>292 143 762,66 руб. Эконом</w:t>
      </w:r>
      <w:r w:rsidR="00DE0896">
        <w:rPr>
          <w:rFonts w:ascii="Times New Roman" w:hAnsi="Times New Roman"/>
          <w:sz w:val="28"/>
          <w:szCs w:val="28"/>
        </w:rPr>
        <w:t>ия составила 25 144 261,46 руб.</w:t>
      </w:r>
      <w:r w:rsidRPr="00A51B4C">
        <w:rPr>
          <w:rFonts w:ascii="Times New Roman" w:hAnsi="Times New Roman"/>
          <w:sz w:val="28"/>
          <w:szCs w:val="28"/>
        </w:rPr>
        <w:t xml:space="preserve">  </w:t>
      </w:r>
    </w:p>
    <w:p w:rsidR="00A447D2" w:rsidRPr="00A51B4C" w:rsidRDefault="00A447D2" w:rsidP="00EC2471">
      <w:pPr>
        <w:autoSpaceDE w:val="0"/>
        <w:autoSpaceDN w:val="0"/>
        <w:adjustRightInd w:val="0"/>
        <w:spacing w:after="0" w:line="240" w:lineRule="auto"/>
        <w:ind w:firstLine="567"/>
        <w:rPr>
          <w:rFonts w:ascii="Times New Roman" w:hAnsi="Times New Roman"/>
          <w:sz w:val="28"/>
          <w:szCs w:val="28"/>
        </w:rPr>
      </w:pPr>
      <w:r w:rsidRPr="00A51B4C">
        <w:rPr>
          <w:rFonts w:ascii="Times New Roman" w:hAnsi="Times New Roman"/>
          <w:sz w:val="28"/>
          <w:szCs w:val="28"/>
        </w:rPr>
        <w:t>По контрактам, исполненным в 2021 году, за нарушение сроков поставки товаров (оказания услуг, выполнения работ) подведомственными бюджетными учреждениями в адрес поставщиков (подрядчиков, исполнителей) направлено 32 требования</w:t>
      </w:r>
      <w:r w:rsidRPr="00A51B4C">
        <w:rPr>
          <w:rFonts w:ascii="Times New Roman" w:hAnsi="Times New Roman"/>
          <w:color w:val="FF0000"/>
          <w:sz w:val="28"/>
          <w:szCs w:val="28"/>
        </w:rPr>
        <w:t xml:space="preserve"> </w:t>
      </w:r>
      <w:r w:rsidRPr="00A51B4C">
        <w:rPr>
          <w:rFonts w:ascii="Times New Roman" w:hAnsi="Times New Roman"/>
          <w:sz w:val="28"/>
          <w:szCs w:val="28"/>
        </w:rPr>
        <w:t>об уплате неустойки.</w:t>
      </w:r>
      <w:r w:rsidRPr="00A51B4C">
        <w:rPr>
          <w:rFonts w:ascii="Times New Roman" w:hAnsi="Times New Roman"/>
          <w:bCs/>
          <w:sz w:val="28"/>
          <w:szCs w:val="28"/>
        </w:rPr>
        <w:t xml:space="preserve"> Общая сумма взысканной неустойки бюджетными учреждениями в досудебном порядке составила 300 090,65 </w:t>
      </w:r>
      <w:r w:rsidRPr="00A51B4C">
        <w:rPr>
          <w:rFonts w:ascii="Times New Roman" w:hAnsi="Times New Roman"/>
          <w:sz w:val="28"/>
          <w:szCs w:val="28"/>
        </w:rPr>
        <w:t xml:space="preserve">руб. </w:t>
      </w:r>
    </w:p>
    <w:p w:rsidR="00A447D2" w:rsidRPr="00A51B4C" w:rsidRDefault="00A447D2" w:rsidP="00EC2471">
      <w:pPr>
        <w:pStyle w:val="ConsPlusNormal"/>
        <w:ind w:firstLine="567"/>
        <w:jc w:val="both"/>
        <w:rPr>
          <w:rFonts w:ascii="Times New Roman" w:hAnsi="Times New Roman" w:cs="Times New Roman"/>
          <w:sz w:val="28"/>
          <w:szCs w:val="28"/>
        </w:rPr>
      </w:pPr>
      <w:r w:rsidRPr="00A51B4C">
        <w:rPr>
          <w:rFonts w:ascii="Times New Roman" w:hAnsi="Times New Roman" w:cs="Times New Roman"/>
          <w:sz w:val="28"/>
          <w:szCs w:val="28"/>
        </w:rPr>
        <w:t>В 2021 году автономными учреждениями</w:t>
      </w:r>
      <w:r w:rsidRPr="00A51B4C">
        <w:rPr>
          <w:rFonts w:ascii="Times New Roman" w:hAnsi="Times New Roman"/>
          <w:sz w:val="28"/>
          <w:szCs w:val="28"/>
        </w:rPr>
        <w:t xml:space="preserve">, осуществляющими закупки в соответствии с Федеральным законом </w:t>
      </w:r>
      <w:r w:rsidRPr="00A51B4C">
        <w:rPr>
          <w:rFonts w:ascii="Times New Roman" w:hAnsi="Times New Roman" w:cs="Times New Roman"/>
          <w:sz w:val="28"/>
          <w:szCs w:val="28"/>
        </w:rPr>
        <w:t xml:space="preserve">от 18.07.2011 </w:t>
      </w:r>
      <w:r w:rsidR="00DE0896">
        <w:rPr>
          <w:rFonts w:ascii="Times New Roman" w:hAnsi="Times New Roman" w:cs="Times New Roman"/>
          <w:sz w:val="28"/>
          <w:szCs w:val="28"/>
        </w:rPr>
        <w:t>№</w:t>
      </w:r>
      <w:r w:rsidRPr="00A51B4C">
        <w:rPr>
          <w:rFonts w:ascii="Times New Roman" w:hAnsi="Times New Roman" w:cs="Times New Roman"/>
          <w:sz w:val="28"/>
          <w:szCs w:val="28"/>
        </w:rPr>
        <w:t xml:space="preserve"> 223-ФЗ </w:t>
      </w:r>
      <w:r w:rsidR="00DE0896">
        <w:rPr>
          <w:rFonts w:ascii="Times New Roman" w:hAnsi="Times New Roman" w:cs="Times New Roman"/>
          <w:sz w:val="28"/>
          <w:szCs w:val="28"/>
        </w:rPr>
        <w:t>«</w:t>
      </w:r>
      <w:r w:rsidRPr="00A51B4C">
        <w:rPr>
          <w:rFonts w:ascii="Times New Roman" w:hAnsi="Times New Roman" w:cs="Times New Roman"/>
          <w:sz w:val="28"/>
          <w:szCs w:val="28"/>
        </w:rPr>
        <w:t>О закупках товаров, работ, услуг отдельными видами юридических лиц</w:t>
      </w:r>
      <w:r w:rsidR="00DE0896">
        <w:rPr>
          <w:rFonts w:ascii="Times New Roman" w:hAnsi="Times New Roman" w:cs="Times New Roman"/>
          <w:sz w:val="28"/>
          <w:szCs w:val="28"/>
        </w:rPr>
        <w:t>»</w:t>
      </w:r>
      <w:r w:rsidRPr="00A51B4C">
        <w:rPr>
          <w:rFonts w:ascii="Times New Roman" w:hAnsi="Times New Roman" w:cs="Times New Roman"/>
          <w:sz w:val="28"/>
          <w:szCs w:val="28"/>
        </w:rPr>
        <w:t xml:space="preserve">, конкурентными способами проведено 39 закупок на сумму 78 896 425,79 руб.: открытых аукционов в электронной форме </w:t>
      </w:r>
      <w:r w:rsidR="00DE0896">
        <w:rPr>
          <w:rFonts w:ascii="Times New Roman" w:hAnsi="Times New Roman" w:cs="Times New Roman"/>
          <w:sz w:val="28"/>
          <w:szCs w:val="28"/>
        </w:rPr>
        <w:t>–</w:t>
      </w:r>
      <w:r w:rsidRPr="00A51B4C">
        <w:rPr>
          <w:rFonts w:ascii="Times New Roman" w:hAnsi="Times New Roman" w:cs="Times New Roman"/>
          <w:sz w:val="28"/>
          <w:szCs w:val="28"/>
        </w:rPr>
        <w:t xml:space="preserve"> 4; запросов котировок – 4, запросов предложений – 31. По результатам конкурентных способов закупок заключено договоров на </w:t>
      </w:r>
      <w:r w:rsidR="00DE0896">
        <w:rPr>
          <w:rFonts w:ascii="Times New Roman" w:hAnsi="Times New Roman" w:cs="Times New Roman"/>
          <w:sz w:val="28"/>
          <w:szCs w:val="28"/>
        </w:rPr>
        <w:t xml:space="preserve">сумму </w:t>
      </w:r>
      <w:r w:rsidRPr="00A51B4C">
        <w:rPr>
          <w:rFonts w:ascii="Times New Roman" w:hAnsi="Times New Roman" w:cs="Times New Roman"/>
          <w:sz w:val="28"/>
          <w:szCs w:val="28"/>
        </w:rPr>
        <w:t>71 351 786,31 руб., экономия бюджетных средств составила 7 544 639,48 руб. По результатам провед</w:t>
      </w:r>
      <w:r w:rsidR="00DE0896">
        <w:rPr>
          <w:rFonts w:ascii="Times New Roman" w:hAnsi="Times New Roman" w:cs="Times New Roman"/>
          <w:sz w:val="28"/>
          <w:szCs w:val="28"/>
        </w:rPr>
        <w:t>е</w:t>
      </w:r>
      <w:r w:rsidRPr="00A51B4C">
        <w:rPr>
          <w:rFonts w:ascii="Times New Roman" w:hAnsi="Times New Roman" w:cs="Times New Roman"/>
          <w:sz w:val="28"/>
          <w:szCs w:val="28"/>
        </w:rPr>
        <w:t>нной претензионной работы в досудебном порядке взыскано штрафных санкций на сумму 1 218 043,98 руб.</w:t>
      </w:r>
    </w:p>
    <w:p w:rsidR="00A447D2" w:rsidRPr="00A51B4C" w:rsidRDefault="00A447D2" w:rsidP="00EC2471">
      <w:pPr>
        <w:spacing w:after="0" w:line="240" w:lineRule="auto"/>
        <w:ind w:firstLine="567"/>
        <w:rPr>
          <w:rFonts w:ascii="Times New Roman" w:hAnsi="Times New Roman"/>
          <w:sz w:val="28"/>
          <w:szCs w:val="28"/>
        </w:rPr>
      </w:pPr>
      <w:r w:rsidRPr="00A51B4C">
        <w:rPr>
          <w:rFonts w:ascii="Times New Roman" w:hAnsi="Times New Roman"/>
          <w:sz w:val="28"/>
          <w:szCs w:val="28"/>
        </w:rPr>
        <w:t>В 2021 году краевыми подведомственными (бюджетными и автономными) учреждениями проведена 161 закупка конкурентными способами</w:t>
      </w:r>
      <w:r w:rsidR="00DE0896">
        <w:rPr>
          <w:rFonts w:ascii="Times New Roman" w:hAnsi="Times New Roman"/>
          <w:sz w:val="28"/>
          <w:szCs w:val="28"/>
        </w:rPr>
        <w:t>,</w:t>
      </w:r>
      <w:r w:rsidRPr="00A51B4C">
        <w:rPr>
          <w:rFonts w:ascii="Times New Roman" w:hAnsi="Times New Roman"/>
          <w:sz w:val="28"/>
          <w:szCs w:val="28"/>
        </w:rPr>
        <w:t xml:space="preserve"> по результатам которых заключено контрактов (договоров) на </w:t>
      </w:r>
      <w:r w:rsidR="00DE0896">
        <w:rPr>
          <w:rFonts w:ascii="Times New Roman" w:hAnsi="Times New Roman"/>
          <w:sz w:val="28"/>
          <w:szCs w:val="28"/>
        </w:rPr>
        <w:t xml:space="preserve">сумму </w:t>
      </w:r>
      <w:r w:rsidRPr="00A51B4C">
        <w:rPr>
          <w:rFonts w:ascii="Times New Roman" w:hAnsi="Times New Roman"/>
          <w:sz w:val="28"/>
          <w:szCs w:val="28"/>
        </w:rPr>
        <w:t>363 495 548,97 руб., экономия бюджетных средств составила 32</w:t>
      </w:r>
      <w:r w:rsidR="00DE0896">
        <w:rPr>
          <w:rFonts w:ascii="Times New Roman" w:hAnsi="Times New Roman"/>
          <w:sz w:val="28"/>
          <w:szCs w:val="28"/>
        </w:rPr>
        <w:t> </w:t>
      </w:r>
      <w:r w:rsidRPr="00A51B4C">
        <w:rPr>
          <w:rFonts w:ascii="Times New Roman" w:hAnsi="Times New Roman"/>
          <w:sz w:val="28"/>
          <w:szCs w:val="28"/>
        </w:rPr>
        <w:t>688</w:t>
      </w:r>
      <w:r w:rsidR="00DE0896">
        <w:rPr>
          <w:rFonts w:ascii="Times New Roman" w:hAnsi="Times New Roman"/>
          <w:sz w:val="28"/>
          <w:szCs w:val="28"/>
        </w:rPr>
        <w:t> </w:t>
      </w:r>
      <w:r w:rsidRPr="00A51B4C">
        <w:rPr>
          <w:rFonts w:ascii="Times New Roman" w:hAnsi="Times New Roman"/>
          <w:sz w:val="28"/>
          <w:szCs w:val="28"/>
        </w:rPr>
        <w:t>900,94 руб., которая была перераспределена в рамках оптимизации.</w:t>
      </w:r>
    </w:p>
    <w:p w:rsidR="00A447D2" w:rsidRPr="00DE0896" w:rsidRDefault="00A447D2" w:rsidP="00EC2471">
      <w:pPr>
        <w:spacing w:after="0" w:line="240" w:lineRule="auto"/>
        <w:ind w:firstLine="567"/>
        <w:rPr>
          <w:rFonts w:ascii="Times New Roman" w:hAnsi="Times New Roman"/>
          <w:spacing w:val="-6"/>
          <w:sz w:val="28"/>
          <w:szCs w:val="28"/>
        </w:rPr>
      </w:pPr>
      <w:r w:rsidRPr="00DE0896">
        <w:rPr>
          <w:rFonts w:ascii="Times New Roman" w:hAnsi="Times New Roman"/>
          <w:spacing w:val="-6"/>
          <w:sz w:val="28"/>
          <w:szCs w:val="28"/>
        </w:rPr>
        <w:t xml:space="preserve">Таким образом, Министерством и подведомственными организациями объявлено 164 закупки на </w:t>
      </w:r>
      <w:r w:rsidR="00DE0896" w:rsidRPr="00DE0896">
        <w:rPr>
          <w:rFonts w:ascii="Times New Roman" w:hAnsi="Times New Roman"/>
          <w:spacing w:val="-6"/>
          <w:sz w:val="28"/>
          <w:szCs w:val="28"/>
        </w:rPr>
        <w:t xml:space="preserve">сумму </w:t>
      </w:r>
      <w:r w:rsidRPr="00DE0896">
        <w:rPr>
          <w:rFonts w:ascii="Times New Roman" w:hAnsi="Times New Roman"/>
          <w:spacing w:val="-6"/>
          <w:sz w:val="28"/>
          <w:szCs w:val="28"/>
        </w:rPr>
        <w:t>364 563 964,29 руб. при экономии 33 172 592,98 руб.</w:t>
      </w:r>
    </w:p>
    <w:p w:rsidR="00A447D2" w:rsidRPr="00A51B4C" w:rsidRDefault="00A447D2" w:rsidP="00EC2471">
      <w:pPr>
        <w:spacing w:after="0" w:line="240" w:lineRule="auto"/>
        <w:rPr>
          <w:rFonts w:ascii="Times New Roman" w:hAnsi="Times New Roman"/>
          <w:sz w:val="28"/>
          <w:szCs w:val="28"/>
        </w:rPr>
      </w:pPr>
    </w:p>
    <w:p w:rsidR="00F065B2" w:rsidRPr="00A51B4C" w:rsidRDefault="00113F8F" w:rsidP="00EC2471">
      <w:pPr>
        <w:pStyle w:val="012"/>
        <w:spacing w:before="0" w:after="0"/>
        <w:ind w:left="0" w:firstLine="709"/>
        <w:rPr>
          <w:sz w:val="28"/>
          <w:szCs w:val="28"/>
        </w:rPr>
      </w:pPr>
      <w:r w:rsidRPr="00A51B4C">
        <w:rPr>
          <w:sz w:val="28"/>
          <w:szCs w:val="28"/>
        </w:rPr>
        <w:t xml:space="preserve">1.8. </w:t>
      </w:r>
      <w:r w:rsidR="00DA5990" w:rsidRPr="00A51B4C">
        <w:rPr>
          <w:sz w:val="28"/>
          <w:szCs w:val="28"/>
        </w:rPr>
        <w:t>Реализация иных организационных функций Мин</w:t>
      </w:r>
      <w:r w:rsidR="004C48A1" w:rsidRPr="00A51B4C">
        <w:rPr>
          <w:sz w:val="28"/>
          <w:szCs w:val="28"/>
        </w:rPr>
        <w:t>истерства</w:t>
      </w:r>
      <w:r w:rsidR="00DE0896">
        <w:rPr>
          <w:sz w:val="28"/>
          <w:szCs w:val="28"/>
        </w:rPr>
        <w:t xml:space="preserve"> </w:t>
      </w:r>
      <w:r w:rsidR="004C48A1" w:rsidRPr="00A51B4C">
        <w:rPr>
          <w:sz w:val="28"/>
          <w:szCs w:val="28"/>
        </w:rPr>
        <w:t xml:space="preserve"> </w:t>
      </w:r>
    </w:p>
    <w:p w:rsidR="00AA5881" w:rsidRPr="00A51B4C" w:rsidRDefault="00AA5881" w:rsidP="00EC2471">
      <w:pPr>
        <w:pStyle w:val="03"/>
        <w:spacing w:before="0"/>
        <w:ind w:firstLine="709"/>
        <w:jc w:val="left"/>
        <w:rPr>
          <w:rFonts w:ascii="Times New Roman" w:hAnsi="Times New Roman" w:cs="Times New Roman"/>
          <w:sz w:val="28"/>
        </w:rPr>
      </w:pPr>
      <w:r w:rsidRPr="00A51B4C">
        <w:rPr>
          <w:rFonts w:ascii="Times New Roman" w:hAnsi="Times New Roman" w:cs="Times New Roman"/>
          <w:sz w:val="28"/>
        </w:rPr>
        <w:t>Вопросы государственной службы и кадров</w:t>
      </w:r>
      <w:r w:rsidR="00DE0896">
        <w:rPr>
          <w:rFonts w:ascii="Times New Roman" w:hAnsi="Times New Roman" w:cs="Times New Roman"/>
          <w:sz w:val="28"/>
        </w:rPr>
        <w:t xml:space="preserve"> </w:t>
      </w:r>
    </w:p>
    <w:p w:rsidR="001C7B01" w:rsidRPr="00A51B4C" w:rsidRDefault="001C7B01" w:rsidP="00EC2471">
      <w:pPr>
        <w:autoSpaceDE w:val="0"/>
        <w:autoSpaceDN w:val="0"/>
        <w:adjustRightInd w:val="0"/>
        <w:spacing w:after="0" w:line="240" w:lineRule="auto"/>
        <w:ind w:firstLine="709"/>
        <w:rPr>
          <w:rFonts w:ascii="Times New Roman" w:eastAsia="Calibri" w:hAnsi="Times New Roman"/>
          <w:color w:val="000000"/>
          <w:sz w:val="28"/>
          <w:szCs w:val="28"/>
        </w:rPr>
      </w:pPr>
      <w:r w:rsidRPr="00A51B4C">
        <w:rPr>
          <w:rFonts w:ascii="Times New Roman" w:eastAsia="Calibri" w:hAnsi="Times New Roman"/>
          <w:color w:val="000000"/>
          <w:sz w:val="28"/>
          <w:szCs w:val="28"/>
        </w:rPr>
        <w:t>В 2021 году:</w:t>
      </w:r>
    </w:p>
    <w:p w:rsidR="001C7B01" w:rsidRPr="00A51B4C" w:rsidRDefault="001C7B01" w:rsidP="00EC2471">
      <w:pPr>
        <w:autoSpaceDE w:val="0"/>
        <w:autoSpaceDN w:val="0"/>
        <w:adjustRightInd w:val="0"/>
        <w:spacing w:after="0" w:line="240" w:lineRule="auto"/>
        <w:ind w:firstLine="709"/>
        <w:rPr>
          <w:rFonts w:ascii="Times New Roman" w:eastAsia="Calibri" w:hAnsi="Times New Roman"/>
          <w:color w:val="000000"/>
          <w:sz w:val="28"/>
          <w:szCs w:val="28"/>
        </w:rPr>
      </w:pPr>
      <w:r w:rsidRPr="00A51B4C">
        <w:rPr>
          <w:rFonts w:ascii="Times New Roman" w:eastAsia="Calibri" w:hAnsi="Times New Roman"/>
          <w:color w:val="000000"/>
          <w:sz w:val="28"/>
          <w:szCs w:val="28"/>
        </w:rPr>
        <w:t xml:space="preserve">- организационно-штатные мероприятия, касающиеся должностей </w:t>
      </w:r>
      <w:r w:rsidRPr="00A51B4C">
        <w:rPr>
          <w:rFonts w:ascii="Times New Roman" w:eastAsia="Calibri" w:hAnsi="Times New Roman"/>
          <w:sz w:val="28"/>
          <w:szCs w:val="28"/>
        </w:rPr>
        <w:t xml:space="preserve">государственной гражданской службы </w:t>
      </w:r>
      <w:r w:rsidRPr="00A51B4C">
        <w:rPr>
          <w:rFonts w:ascii="Times New Roman" w:eastAsia="Calibri" w:hAnsi="Times New Roman"/>
          <w:color w:val="000000"/>
          <w:sz w:val="28"/>
          <w:szCs w:val="28"/>
        </w:rPr>
        <w:t>Камчатского края</w:t>
      </w:r>
      <w:r w:rsidR="00DE0896">
        <w:rPr>
          <w:rFonts w:ascii="Times New Roman" w:eastAsia="Calibri" w:hAnsi="Times New Roman"/>
          <w:color w:val="000000"/>
          <w:sz w:val="28"/>
          <w:szCs w:val="28"/>
        </w:rPr>
        <w:t>,</w:t>
      </w:r>
      <w:r w:rsidRPr="00A51B4C">
        <w:rPr>
          <w:rFonts w:ascii="Times New Roman" w:eastAsia="Calibri" w:hAnsi="Times New Roman"/>
          <w:color w:val="000000"/>
          <w:sz w:val="28"/>
          <w:szCs w:val="28"/>
        </w:rPr>
        <w:t xml:space="preserve"> в Министерстве</w:t>
      </w:r>
      <w:r w:rsidR="00DE0896">
        <w:rPr>
          <w:rFonts w:ascii="Times New Roman" w:eastAsia="Calibri" w:hAnsi="Times New Roman"/>
          <w:color w:val="000000"/>
          <w:sz w:val="28"/>
          <w:szCs w:val="28"/>
        </w:rPr>
        <w:t xml:space="preserve"> </w:t>
      </w:r>
      <w:r w:rsidRPr="00A51B4C">
        <w:rPr>
          <w:rFonts w:ascii="Times New Roman" w:eastAsia="Calibri" w:hAnsi="Times New Roman"/>
          <w:color w:val="000000"/>
          <w:sz w:val="28"/>
          <w:szCs w:val="28"/>
        </w:rPr>
        <w:t>не проводились;</w:t>
      </w:r>
    </w:p>
    <w:p w:rsidR="001C7B01" w:rsidRPr="00A51B4C" w:rsidRDefault="001C7B01" w:rsidP="00EC2471">
      <w:pPr>
        <w:tabs>
          <w:tab w:val="left" w:pos="993"/>
        </w:tabs>
        <w:autoSpaceDE w:val="0"/>
        <w:autoSpaceDN w:val="0"/>
        <w:adjustRightInd w:val="0"/>
        <w:spacing w:after="0" w:line="240" w:lineRule="auto"/>
        <w:ind w:firstLine="709"/>
        <w:contextualSpacing/>
        <w:rPr>
          <w:rFonts w:ascii="Times New Roman" w:eastAsia="Calibri" w:hAnsi="Times New Roman"/>
          <w:color w:val="000000"/>
          <w:sz w:val="28"/>
          <w:szCs w:val="28"/>
        </w:rPr>
      </w:pPr>
      <w:r w:rsidRPr="00A51B4C">
        <w:rPr>
          <w:rFonts w:ascii="Times New Roman" w:eastAsia="Calibri" w:hAnsi="Times New Roman"/>
          <w:color w:val="000000"/>
          <w:sz w:val="28"/>
          <w:szCs w:val="28"/>
        </w:rPr>
        <w:t>- в кадровый резерв Министерства включен</w:t>
      </w:r>
      <w:r w:rsidR="00DE0896">
        <w:rPr>
          <w:rFonts w:ascii="Times New Roman" w:eastAsia="Calibri" w:hAnsi="Times New Roman"/>
          <w:color w:val="000000"/>
          <w:sz w:val="28"/>
          <w:szCs w:val="28"/>
        </w:rPr>
        <w:t>ы</w:t>
      </w:r>
      <w:r w:rsidRPr="00A51B4C">
        <w:rPr>
          <w:rFonts w:ascii="Times New Roman" w:eastAsia="Calibri" w:hAnsi="Times New Roman"/>
          <w:color w:val="000000"/>
          <w:sz w:val="28"/>
          <w:szCs w:val="28"/>
        </w:rPr>
        <w:t xml:space="preserve"> 7 человек, исключенных из кадрового резерва – 4 человека;</w:t>
      </w:r>
    </w:p>
    <w:p w:rsidR="001C7B01" w:rsidRPr="00A51B4C" w:rsidRDefault="001C7B01" w:rsidP="00EC2471">
      <w:pPr>
        <w:tabs>
          <w:tab w:val="left" w:pos="993"/>
        </w:tabs>
        <w:autoSpaceDE w:val="0"/>
        <w:autoSpaceDN w:val="0"/>
        <w:adjustRightInd w:val="0"/>
        <w:spacing w:after="0" w:line="240" w:lineRule="auto"/>
        <w:ind w:firstLine="709"/>
        <w:contextualSpacing/>
        <w:rPr>
          <w:rFonts w:ascii="Times New Roman" w:eastAsia="Calibri" w:hAnsi="Times New Roman"/>
          <w:color w:val="000000"/>
          <w:sz w:val="28"/>
          <w:szCs w:val="28"/>
        </w:rPr>
      </w:pPr>
      <w:r w:rsidRPr="00A51B4C">
        <w:rPr>
          <w:rFonts w:ascii="Times New Roman" w:eastAsia="Calibri" w:hAnsi="Times New Roman"/>
          <w:color w:val="000000"/>
          <w:sz w:val="28"/>
          <w:szCs w:val="28"/>
        </w:rPr>
        <w:t xml:space="preserve">- проведено 2 </w:t>
      </w:r>
      <w:r w:rsidRPr="00A51B4C">
        <w:rPr>
          <w:rFonts w:ascii="Times New Roman" w:eastAsia="Calibri" w:hAnsi="Times New Roman"/>
          <w:bCs/>
          <w:color w:val="000000"/>
          <w:sz w:val="28"/>
          <w:szCs w:val="28"/>
        </w:rPr>
        <w:t>заседания аттестационной комиссии</w:t>
      </w:r>
      <w:r w:rsidRPr="00A51B4C">
        <w:rPr>
          <w:rFonts w:ascii="Times New Roman" w:eastAsia="Calibri" w:hAnsi="Times New Roman"/>
          <w:color w:val="000000"/>
          <w:sz w:val="28"/>
          <w:szCs w:val="28"/>
        </w:rPr>
        <w:t xml:space="preserve"> Министерства, по итогам которых прошли аттестацию 8 государственных гражданских служащих </w:t>
      </w:r>
      <w:r w:rsidRPr="0044227B">
        <w:rPr>
          <w:rFonts w:ascii="Times New Roman" w:eastAsia="Calibri" w:hAnsi="Times New Roman"/>
          <w:color w:val="000000"/>
          <w:sz w:val="28"/>
          <w:szCs w:val="28"/>
        </w:rPr>
        <w:t>Министерства;</w:t>
      </w:r>
    </w:p>
    <w:p w:rsidR="001C7B01" w:rsidRPr="00A51B4C" w:rsidRDefault="001C7B01" w:rsidP="00EC2471">
      <w:pPr>
        <w:tabs>
          <w:tab w:val="left" w:pos="993"/>
        </w:tabs>
        <w:autoSpaceDE w:val="0"/>
        <w:autoSpaceDN w:val="0"/>
        <w:adjustRightInd w:val="0"/>
        <w:spacing w:after="0" w:line="240" w:lineRule="auto"/>
        <w:ind w:firstLine="709"/>
        <w:contextualSpacing/>
        <w:rPr>
          <w:rFonts w:ascii="Times New Roman" w:eastAsia="Calibri" w:hAnsi="Times New Roman"/>
          <w:color w:val="000000"/>
          <w:sz w:val="28"/>
          <w:szCs w:val="28"/>
        </w:rPr>
      </w:pPr>
      <w:r w:rsidRPr="00A51B4C">
        <w:rPr>
          <w:rFonts w:ascii="Times New Roman" w:eastAsia="Calibri" w:hAnsi="Times New Roman"/>
          <w:color w:val="000000"/>
          <w:sz w:val="28"/>
          <w:szCs w:val="28"/>
        </w:rPr>
        <w:t>- количество государственных гражданских служащих, уволенных из Министерства, составило 10 человек;</w:t>
      </w:r>
    </w:p>
    <w:p w:rsidR="001C7B01" w:rsidRPr="00A51B4C" w:rsidRDefault="001C7B01" w:rsidP="00EC2471">
      <w:pPr>
        <w:tabs>
          <w:tab w:val="left" w:pos="993"/>
        </w:tabs>
        <w:autoSpaceDE w:val="0"/>
        <w:autoSpaceDN w:val="0"/>
        <w:adjustRightInd w:val="0"/>
        <w:spacing w:after="0" w:line="240" w:lineRule="auto"/>
        <w:ind w:firstLine="709"/>
        <w:contextualSpacing/>
        <w:rPr>
          <w:rFonts w:ascii="Times New Roman" w:eastAsia="Calibri" w:hAnsi="Times New Roman"/>
          <w:color w:val="000000"/>
          <w:sz w:val="28"/>
          <w:szCs w:val="28"/>
        </w:rPr>
      </w:pPr>
      <w:r w:rsidRPr="00A51B4C">
        <w:rPr>
          <w:rFonts w:ascii="Times New Roman" w:eastAsia="Calibri" w:hAnsi="Times New Roman"/>
          <w:color w:val="000000"/>
          <w:sz w:val="28"/>
          <w:szCs w:val="28"/>
        </w:rPr>
        <w:t>- назначены на должности государственной гражданской службы 9 человек, в том числе:</w:t>
      </w:r>
    </w:p>
    <w:p w:rsidR="001C7B01" w:rsidRDefault="001C7B01" w:rsidP="00EC2471">
      <w:pPr>
        <w:pStyle w:val="ad"/>
        <w:numPr>
          <w:ilvl w:val="0"/>
          <w:numId w:val="48"/>
        </w:numPr>
        <w:tabs>
          <w:tab w:val="left" w:pos="993"/>
        </w:tabs>
        <w:autoSpaceDE w:val="0"/>
        <w:autoSpaceDN w:val="0"/>
        <w:adjustRightInd w:val="0"/>
        <w:spacing w:after="0" w:line="240" w:lineRule="auto"/>
        <w:rPr>
          <w:rFonts w:ascii="Times New Roman" w:eastAsia="Calibri" w:hAnsi="Times New Roman"/>
          <w:color w:val="000000"/>
          <w:sz w:val="28"/>
          <w:szCs w:val="28"/>
        </w:rPr>
      </w:pPr>
      <w:r w:rsidRPr="00DE0896">
        <w:rPr>
          <w:rFonts w:ascii="Times New Roman" w:eastAsia="Calibri" w:hAnsi="Times New Roman"/>
          <w:color w:val="000000"/>
          <w:sz w:val="28"/>
          <w:szCs w:val="28"/>
        </w:rPr>
        <w:t>по результатам конкурсов на замещение вакантных должностей краевой гражданской службы – 6 граждан (проведено 6 заседаний конкурсной комиссии на замещение вакантной должности государственной гражданской службы в Министерстве);</w:t>
      </w:r>
    </w:p>
    <w:p w:rsidR="001C7B01" w:rsidRDefault="001C7B01" w:rsidP="00EC2471">
      <w:pPr>
        <w:pStyle w:val="ad"/>
        <w:numPr>
          <w:ilvl w:val="0"/>
          <w:numId w:val="48"/>
        </w:numPr>
        <w:tabs>
          <w:tab w:val="left" w:pos="993"/>
        </w:tabs>
        <w:autoSpaceDE w:val="0"/>
        <w:autoSpaceDN w:val="0"/>
        <w:adjustRightInd w:val="0"/>
        <w:spacing w:after="0" w:line="240" w:lineRule="auto"/>
        <w:rPr>
          <w:rFonts w:ascii="Times New Roman" w:eastAsia="Calibri" w:hAnsi="Times New Roman"/>
          <w:color w:val="000000"/>
          <w:sz w:val="28"/>
          <w:szCs w:val="28"/>
        </w:rPr>
      </w:pPr>
      <w:r w:rsidRPr="00DE0896">
        <w:rPr>
          <w:rFonts w:ascii="Times New Roman" w:eastAsia="Calibri" w:hAnsi="Times New Roman"/>
          <w:color w:val="000000"/>
          <w:sz w:val="28"/>
          <w:szCs w:val="28"/>
        </w:rPr>
        <w:t>без проведения конкурса – 2 человека;</w:t>
      </w:r>
    </w:p>
    <w:p w:rsidR="001C7B01" w:rsidRPr="00DE0896" w:rsidRDefault="001C7B01" w:rsidP="00EC2471">
      <w:pPr>
        <w:pStyle w:val="ad"/>
        <w:numPr>
          <w:ilvl w:val="0"/>
          <w:numId w:val="48"/>
        </w:numPr>
        <w:tabs>
          <w:tab w:val="left" w:pos="993"/>
        </w:tabs>
        <w:autoSpaceDE w:val="0"/>
        <w:autoSpaceDN w:val="0"/>
        <w:adjustRightInd w:val="0"/>
        <w:spacing w:after="0" w:line="240" w:lineRule="auto"/>
        <w:rPr>
          <w:rFonts w:ascii="Times New Roman" w:eastAsia="Calibri" w:hAnsi="Times New Roman"/>
          <w:color w:val="000000"/>
          <w:sz w:val="28"/>
          <w:szCs w:val="28"/>
        </w:rPr>
      </w:pPr>
      <w:r w:rsidRPr="00DE0896">
        <w:rPr>
          <w:rFonts w:ascii="Times New Roman" w:eastAsia="Calibri" w:hAnsi="Times New Roman"/>
          <w:color w:val="000000"/>
          <w:sz w:val="28"/>
          <w:szCs w:val="28"/>
        </w:rPr>
        <w:lastRenderedPageBreak/>
        <w:t>из кадрового резерва Министерства – 1 человек.</w:t>
      </w:r>
    </w:p>
    <w:p w:rsidR="001C7B01" w:rsidRPr="00A51B4C" w:rsidRDefault="001C7B01" w:rsidP="00EC2471">
      <w:pPr>
        <w:tabs>
          <w:tab w:val="left" w:pos="709"/>
        </w:tabs>
        <w:autoSpaceDE w:val="0"/>
        <w:autoSpaceDN w:val="0"/>
        <w:adjustRightInd w:val="0"/>
        <w:spacing w:after="0" w:line="240" w:lineRule="auto"/>
        <w:ind w:firstLine="0"/>
        <w:rPr>
          <w:rFonts w:ascii="Times New Roman" w:eastAsia="Calibri" w:hAnsi="Times New Roman"/>
          <w:color w:val="000000"/>
          <w:sz w:val="28"/>
          <w:szCs w:val="28"/>
        </w:rPr>
      </w:pPr>
      <w:r w:rsidRPr="00A51B4C">
        <w:rPr>
          <w:rFonts w:ascii="Times New Roman" w:eastAsia="Calibri" w:hAnsi="Times New Roman"/>
          <w:color w:val="000000"/>
          <w:sz w:val="28"/>
          <w:szCs w:val="28"/>
        </w:rPr>
        <w:tab/>
        <w:t>За отчетный период прошли обучение:</w:t>
      </w:r>
    </w:p>
    <w:p w:rsidR="001C7B01" w:rsidRPr="00A51B4C" w:rsidRDefault="001C7B01" w:rsidP="00EC2471">
      <w:pPr>
        <w:tabs>
          <w:tab w:val="left" w:pos="709"/>
        </w:tabs>
        <w:autoSpaceDE w:val="0"/>
        <w:autoSpaceDN w:val="0"/>
        <w:adjustRightInd w:val="0"/>
        <w:spacing w:after="0" w:line="240" w:lineRule="auto"/>
        <w:ind w:firstLine="0"/>
        <w:rPr>
          <w:rFonts w:ascii="Times New Roman" w:eastAsia="Calibri" w:hAnsi="Times New Roman"/>
          <w:bCs/>
          <w:color w:val="000000"/>
          <w:sz w:val="28"/>
          <w:szCs w:val="28"/>
        </w:rPr>
      </w:pPr>
      <w:r w:rsidRPr="00A51B4C">
        <w:rPr>
          <w:rFonts w:ascii="Times New Roman" w:eastAsia="Calibri" w:hAnsi="Times New Roman"/>
          <w:bCs/>
          <w:color w:val="000000"/>
          <w:sz w:val="28"/>
          <w:szCs w:val="28"/>
        </w:rPr>
        <w:tab/>
        <w:t>2 государственных гражданских служащих по программе «Подготовка и переподготовка резерва управленческих кадров (2010</w:t>
      </w:r>
      <w:r w:rsidR="00DE0896">
        <w:rPr>
          <w:rFonts w:ascii="Times New Roman" w:eastAsia="Calibri" w:hAnsi="Times New Roman"/>
          <w:bCs/>
          <w:color w:val="000000"/>
          <w:sz w:val="28"/>
          <w:szCs w:val="28"/>
        </w:rPr>
        <w:t>–</w:t>
      </w:r>
      <w:r w:rsidRPr="00A51B4C">
        <w:rPr>
          <w:rFonts w:ascii="Times New Roman" w:eastAsia="Calibri" w:hAnsi="Times New Roman"/>
          <w:bCs/>
          <w:color w:val="000000"/>
          <w:sz w:val="28"/>
          <w:szCs w:val="28"/>
        </w:rPr>
        <w:t>2021 годы)»;</w:t>
      </w:r>
    </w:p>
    <w:p w:rsidR="001C7B01" w:rsidRPr="00A51B4C" w:rsidRDefault="001C7B01" w:rsidP="00EC2471">
      <w:pPr>
        <w:tabs>
          <w:tab w:val="left" w:pos="709"/>
        </w:tabs>
        <w:autoSpaceDE w:val="0"/>
        <w:autoSpaceDN w:val="0"/>
        <w:adjustRightInd w:val="0"/>
        <w:spacing w:after="0" w:line="240" w:lineRule="auto"/>
        <w:ind w:firstLine="0"/>
        <w:rPr>
          <w:rFonts w:ascii="Times New Roman" w:eastAsia="Calibri" w:hAnsi="Times New Roman"/>
          <w:bCs/>
          <w:color w:val="000000"/>
          <w:sz w:val="28"/>
          <w:szCs w:val="28"/>
        </w:rPr>
      </w:pPr>
      <w:r w:rsidRPr="00A51B4C">
        <w:rPr>
          <w:rFonts w:ascii="Times New Roman" w:eastAsia="Calibri" w:hAnsi="Times New Roman"/>
          <w:bCs/>
          <w:color w:val="000000"/>
          <w:sz w:val="28"/>
          <w:szCs w:val="28"/>
        </w:rPr>
        <w:tab/>
        <w:t>1 государственный гражданский служащий по дополнительной профессиональной программе профессиональной переподготовки «Государственное и муниципальное управление»;</w:t>
      </w:r>
    </w:p>
    <w:p w:rsidR="001C7B01" w:rsidRPr="00A51B4C" w:rsidRDefault="001C7B01" w:rsidP="00EC2471">
      <w:pPr>
        <w:tabs>
          <w:tab w:val="left" w:pos="709"/>
        </w:tabs>
        <w:autoSpaceDE w:val="0"/>
        <w:autoSpaceDN w:val="0"/>
        <w:adjustRightInd w:val="0"/>
        <w:spacing w:after="0" w:line="240" w:lineRule="auto"/>
        <w:ind w:firstLine="567"/>
        <w:rPr>
          <w:rFonts w:ascii="Times New Roman" w:eastAsia="Calibri" w:hAnsi="Times New Roman"/>
          <w:bCs/>
          <w:color w:val="000000"/>
          <w:sz w:val="28"/>
          <w:szCs w:val="28"/>
        </w:rPr>
      </w:pPr>
      <w:r w:rsidRPr="00A51B4C">
        <w:rPr>
          <w:rFonts w:ascii="Times New Roman" w:eastAsia="Calibri" w:hAnsi="Times New Roman"/>
          <w:bCs/>
          <w:color w:val="000000"/>
          <w:sz w:val="28"/>
          <w:szCs w:val="28"/>
        </w:rPr>
        <w:tab/>
        <w:t>8 государственных гражданских служащих</w:t>
      </w:r>
      <w:r w:rsidRPr="00A51B4C">
        <w:rPr>
          <w:rFonts w:ascii="Times New Roman" w:eastAsia="Calibri" w:hAnsi="Times New Roman"/>
          <w:color w:val="000000"/>
          <w:sz w:val="28"/>
          <w:szCs w:val="28"/>
        </w:rPr>
        <w:t xml:space="preserve"> </w:t>
      </w:r>
      <w:r w:rsidRPr="00A51B4C">
        <w:rPr>
          <w:rFonts w:ascii="Times New Roman" w:eastAsia="Calibri" w:hAnsi="Times New Roman"/>
          <w:bCs/>
          <w:color w:val="000000"/>
          <w:sz w:val="28"/>
          <w:szCs w:val="28"/>
        </w:rPr>
        <w:t>по дополнитель</w:t>
      </w:r>
      <w:r w:rsidR="009C4615">
        <w:rPr>
          <w:rFonts w:ascii="Times New Roman" w:eastAsia="Calibri" w:hAnsi="Times New Roman"/>
          <w:bCs/>
          <w:color w:val="000000"/>
          <w:sz w:val="28"/>
          <w:szCs w:val="28"/>
        </w:rPr>
        <w:t>ным профессиональным программам</w:t>
      </w:r>
      <w:r w:rsidRPr="00A51B4C">
        <w:rPr>
          <w:rFonts w:ascii="Times New Roman" w:eastAsia="Calibri" w:hAnsi="Times New Roman"/>
          <w:bCs/>
          <w:color w:val="000000"/>
          <w:sz w:val="28"/>
          <w:szCs w:val="28"/>
        </w:rPr>
        <w:t xml:space="preserve"> за счет краевого бюджета;</w:t>
      </w:r>
    </w:p>
    <w:p w:rsidR="001C7B01" w:rsidRPr="00A51B4C" w:rsidRDefault="00220102" w:rsidP="00EC2471">
      <w:pPr>
        <w:tabs>
          <w:tab w:val="left" w:pos="709"/>
        </w:tabs>
        <w:autoSpaceDE w:val="0"/>
        <w:autoSpaceDN w:val="0"/>
        <w:adjustRightInd w:val="0"/>
        <w:spacing w:after="0" w:line="240" w:lineRule="auto"/>
        <w:ind w:firstLine="567"/>
        <w:rPr>
          <w:rFonts w:ascii="Times New Roman" w:eastAsia="Calibri" w:hAnsi="Times New Roman"/>
          <w:bCs/>
          <w:color w:val="000000"/>
          <w:sz w:val="28"/>
          <w:szCs w:val="28"/>
        </w:rPr>
      </w:pPr>
      <w:r>
        <w:rPr>
          <w:rFonts w:ascii="Times New Roman" w:eastAsia="Calibri" w:hAnsi="Times New Roman"/>
          <w:bCs/>
          <w:color w:val="000000"/>
          <w:sz w:val="28"/>
          <w:szCs w:val="28"/>
        </w:rPr>
        <w:t xml:space="preserve"> </w:t>
      </w:r>
      <w:r w:rsidR="001C7B01" w:rsidRPr="00A51B4C">
        <w:rPr>
          <w:rFonts w:ascii="Times New Roman" w:eastAsia="Calibri" w:hAnsi="Times New Roman"/>
          <w:bCs/>
          <w:color w:val="000000"/>
          <w:sz w:val="28"/>
          <w:szCs w:val="28"/>
        </w:rPr>
        <w:t>12 государственных гражданских служащих по дополнительным профессиональным программам, на безвозмездной основе.</w:t>
      </w:r>
    </w:p>
    <w:p w:rsidR="001C7B01" w:rsidRPr="00A51B4C" w:rsidRDefault="001C7B01" w:rsidP="00EC2471">
      <w:pPr>
        <w:tabs>
          <w:tab w:val="left" w:pos="709"/>
          <w:tab w:val="left" w:pos="993"/>
        </w:tabs>
        <w:autoSpaceDE w:val="0"/>
        <w:autoSpaceDN w:val="0"/>
        <w:adjustRightInd w:val="0"/>
        <w:spacing w:after="0" w:line="240" w:lineRule="auto"/>
        <w:ind w:firstLine="567"/>
        <w:rPr>
          <w:rFonts w:ascii="Times New Roman" w:eastAsia="Calibri" w:hAnsi="Times New Roman"/>
          <w:bCs/>
          <w:color w:val="000000"/>
          <w:sz w:val="28"/>
          <w:szCs w:val="28"/>
        </w:rPr>
      </w:pPr>
      <w:r w:rsidRPr="00A51B4C">
        <w:rPr>
          <w:rFonts w:ascii="Times New Roman" w:eastAsia="Calibri" w:hAnsi="Times New Roman"/>
          <w:bCs/>
          <w:color w:val="000000"/>
          <w:sz w:val="28"/>
          <w:szCs w:val="28"/>
        </w:rPr>
        <w:tab/>
        <w:t xml:space="preserve">В 2021 г. приняты и </w:t>
      </w:r>
      <w:r w:rsidRPr="000E5E5C">
        <w:rPr>
          <w:rFonts w:ascii="Times New Roman" w:eastAsia="Calibri" w:hAnsi="Times New Roman"/>
          <w:bCs/>
          <w:color w:val="000000"/>
          <w:sz w:val="28"/>
          <w:szCs w:val="28"/>
        </w:rPr>
        <w:t xml:space="preserve">проанализированы сведения о доходах 21 государственного гражданского служащего Министерства. </w:t>
      </w:r>
    </w:p>
    <w:p w:rsidR="001C7B01" w:rsidRPr="00A51B4C" w:rsidRDefault="001C7B01" w:rsidP="00EC2471">
      <w:pPr>
        <w:tabs>
          <w:tab w:val="left" w:pos="709"/>
          <w:tab w:val="left" w:pos="993"/>
        </w:tabs>
        <w:autoSpaceDE w:val="0"/>
        <w:autoSpaceDN w:val="0"/>
        <w:adjustRightInd w:val="0"/>
        <w:spacing w:after="0" w:line="240" w:lineRule="auto"/>
        <w:ind w:firstLine="567"/>
        <w:rPr>
          <w:rFonts w:ascii="Times New Roman" w:eastAsia="Calibri" w:hAnsi="Times New Roman"/>
          <w:color w:val="000000"/>
          <w:sz w:val="28"/>
          <w:szCs w:val="28"/>
        </w:rPr>
      </w:pPr>
      <w:r w:rsidRPr="00A51B4C">
        <w:rPr>
          <w:rFonts w:ascii="Times New Roman" w:eastAsia="Calibri" w:hAnsi="Times New Roman"/>
          <w:color w:val="000000"/>
          <w:sz w:val="28"/>
          <w:szCs w:val="28"/>
        </w:rPr>
        <w:tab/>
        <w:t>В рамках договоров о сотрудничестве, заключенных между Администрацией Губернатора Камчатского края и образовательными организациями высшего образования в Камчатском крае, в Министерств</w:t>
      </w:r>
      <w:r w:rsidR="009C4615">
        <w:rPr>
          <w:rFonts w:ascii="Times New Roman" w:eastAsia="Calibri" w:hAnsi="Times New Roman"/>
          <w:color w:val="000000"/>
          <w:sz w:val="28"/>
          <w:szCs w:val="28"/>
        </w:rPr>
        <w:t>о</w:t>
      </w:r>
      <w:r w:rsidRPr="00A51B4C">
        <w:rPr>
          <w:rFonts w:ascii="Times New Roman" w:eastAsia="Calibri" w:hAnsi="Times New Roman"/>
          <w:color w:val="000000"/>
          <w:sz w:val="28"/>
          <w:szCs w:val="28"/>
        </w:rPr>
        <w:t xml:space="preserve"> за 2021 год зачислены для прохождения практики 3 студента, за которыми было закреплено 3 наставника из числа государственных гражданских служащих.</w:t>
      </w:r>
    </w:p>
    <w:p w:rsidR="007931BD" w:rsidRPr="00A51B4C" w:rsidRDefault="007931BD" w:rsidP="00EC2471">
      <w:pPr>
        <w:keepNext/>
        <w:keepLines/>
        <w:suppressLineNumbers/>
        <w:suppressAutoHyphens/>
        <w:autoSpaceDE w:val="0"/>
        <w:autoSpaceDN w:val="0"/>
        <w:adjustRightInd w:val="0"/>
        <w:spacing w:after="0" w:line="240" w:lineRule="auto"/>
        <w:ind w:firstLine="709"/>
        <w:contextualSpacing/>
        <w:rPr>
          <w:rFonts w:ascii="TimesNewRoman,Bold" w:eastAsia="Calibri" w:hAnsi="TimesNewRoman,Bold" w:cs="TimesNewRoman,Bold"/>
          <w:bCs/>
          <w:i/>
          <w:kern w:val="22"/>
          <w:sz w:val="28"/>
          <w:szCs w:val="28"/>
        </w:rPr>
      </w:pPr>
      <w:r w:rsidRPr="00A51B4C">
        <w:rPr>
          <w:rFonts w:ascii="TimesNewRoman,Bold" w:eastAsia="Calibri" w:hAnsi="TimesNewRoman,Bold" w:cs="TimesNewRoman,Bold"/>
          <w:bCs/>
          <w:i/>
          <w:kern w:val="22"/>
          <w:sz w:val="28"/>
          <w:szCs w:val="28"/>
        </w:rPr>
        <w:t>Совершенствование документооборота и работы с обращениями</w:t>
      </w:r>
      <w:r w:rsidR="009C4615">
        <w:rPr>
          <w:rFonts w:ascii="TimesNewRoman,Bold" w:eastAsia="Calibri" w:hAnsi="TimesNewRoman,Bold" w:cs="TimesNewRoman,Bold"/>
          <w:bCs/>
          <w:i/>
          <w:kern w:val="22"/>
          <w:sz w:val="28"/>
          <w:szCs w:val="28"/>
        </w:rPr>
        <w:t xml:space="preserve"> граждан и организаций</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2021 году была продолжена работа по обмену документами между </w:t>
      </w:r>
      <w:proofErr w:type="spellStart"/>
      <w:r w:rsidRPr="00A51B4C">
        <w:rPr>
          <w:rFonts w:ascii="Times New Roman" w:eastAsia="Calibri" w:hAnsi="Times New Roman"/>
          <w:kern w:val="20"/>
          <w:sz w:val="28"/>
          <w:szCs w:val="28"/>
        </w:rPr>
        <w:t>Минпросвещения</w:t>
      </w:r>
      <w:proofErr w:type="spellEnd"/>
      <w:r w:rsidRPr="00A51B4C">
        <w:rPr>
          <w:rFonts w:ascii="Times New Roman" w:eastAsia="Calibri" w:hAnsi="Times New Roman"/>
          <w:kern w:val="20"/>
          <w:sz w:val="28"/>
          <w:szCs w:val="28"/>
        </w:rPr>
        <w:t xml:space="preserve"> России и Министерством через систему межведомственного электронного документооборота (далее </w:t>
      </w:r>
      <w:r w:rsidR="009C4615">
        <w:rPr>
          <w:rFonts w:ascii="Times New Roman" w:eastAsia="Calibri" w:hAnsi="Times New Roman"/>
          <w:kern w:val="20"/>
          <w:sz w:val="28"/>
          <w:szCs w:val="28"/>
        </w:rPr>
        <w:t>–</w:t>
      </w:r>
      <w:r w:rsidRPr="00A51B4C">
        <w:rPr>
          <w:rFonts w:ascii="Times New Roman" w:eastAsia="Calibri" w:hAnsi="Times New Roman"/>
          <w:kern w:val="20"/>
          <w:sz w:val="28"/>
          <w:szCs w:val="28"/>
        </w:rPr>
        <w:t xml:space="preserve"> МЭДО). За прошедший год по МЭДО от </w:t>
      </w:r>
      <w:proofErr w:type="spellStart"/>
      <w:r w:rsidRPr="00A51B4C">
        <w:rPr>
          <w:rFonts w:ascii="Times New Roman" w:eastAsia="Calibri" w:hAnsi="Times New Roman"/>
          <w:kern w:val="20"/>
          <w:sz w:val="28"/>
          <w:szCs w:val="28"/>
        </w:rPr>
        <w:t>Минпросвещения</w:t>
      </w:r>
      <w:proofErr w:type="spellEnd"/>
      <w:r w:rsidRPr="00A51B4C">
        <w:rPr>
          <w:rFonts w:ascii="Times New Roman" w:eastAsia="Calibri" w:hAnsi="Times New Roman"/>
          <w:kern w:val="20"/>
          <w:sz w:val="28"/>
          <w:szCs w:val="28"/>
        </w:rPr>
        <w:t xml:space="preserve"> России поступило на исполнение 1474 документ</w:t>
      </w:r>
      <w:r w:rsidR="00505275">
        <w:rPr>
          <w:rFonts w:ascii="Times New Roman" w:eastAsia="Calibri" w:hAnsi="Times New Roman"/>
          <w:kern w:val="20"/>
          <w:sz w:val="28"/>
          <w:szCs w:val="28"/>
        </w:rPr>
        <w:t>а</w:t>
      </w:r>
      <w:r w:rsidRPr="00A51B4C">
        <w:rPr>
          <w:rFonts w:ascii="Times New Roman" w:eastAsia="Calibri" w:hAnsi="Times New Roman"/>
          <w:kern w:val="20"/>
          <w:sz w:val="28"/>
          <w:szCs w:val="28"/>
        </w:rPr>
        <w:t>, что на 2,9 % больше, чем в 2020 году (1430).</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Через автоматизированную систему электронного документооборота Правительства Камчатского края (далее </w:t>
      </w:r>
      <w:r w:rsidR="009C4615">
        <w:rPr>
          <w:rFonts w:ascii="Times New Roman" w:eastAsia="Calibri" w:hAnsi="Times New Roman"/>
          <w:kern w:val="20"/>
          <w:sz w:val="28"/>
          <w:szCs w:val="28"/>
        </w:rPr>
        <w:t>–</w:t>
      </w:r>
      <w:r w:rsidRPr="00A51B4C">
        <w:rPr>
          <w:rFonts w:ascii="Times New Roman" w:eastAsia="Calibri" w:hAnsi="Times New Roman"/>
          <w:kern w:val="20"/>
          <w:sz w:val="28"/>
          <w:szCs w:val="28"/>
        </w:rPr>
        <w:t xml:space="preserve"> АСЭД «Дело») в течение 2021 года Министерством было зарегистрировано 7</w:t>
      </w:r>
      <w:r w:rsidRPr="00A51B4C">
        <w:rPr>
          <w:rFonts w:ascii="Times New Roman" w:eastAsia="Calibri" w:hAnsi="Times New Roman"/>
          <w:kern w:val="20"/>
          <w:sz w:val="28"/>
          <w:szCs w:val="28"/>
          <w:lang w:val="en-US"/>
        </w:rPr>
        <w:t> </w:t>
      </w:r>
      <w:r w:rsidRPr="00A51B4C">
        <w:rPr>
          <w:rFonts w:ascii="Times New Roman" w:eastAsia="Calibri" w:hAnsi="Times New Roman"/>
          <w:kern w:val="20"/>
          <w:sz w:val="28"/>
          <w:szCs w:val="28"/>
        </w:rPr>
        <w:t>570 входящих документов и 7</w:t>
      </w:r>
      <w:r w:rsidRPr="00A51B4C">
        <w:rPr>
          <w:rFonts w:ascii="Times New Roman" w:eastAsia="Calibri" w:hAnsi="Times New Roman"/>
          <w:kern w:val="20"/>
          <w:sz w:val="28"/>
          <w:szCs w:val="28"/>
          <w:lang w:val="en-US"/>
        </w:rPr>
        <w:t> </w:t>
      </w:r>
      <w:r w:rsidRPr="00A51B4C">
        <w:rPr>
          <w:rFonts w:ascii="Times New Roman" w:eastAsia="Calibri" w:hAnsi="Times New Roman"/>
          <w:kern w:val="20"/>
          <w:sz w:val="28"/>
          <w:szCs w:val="28"/>
        </w:rPr>
        <w:t>233 исходящих. По сравнению с 2020 годом число входящих документов увеличилось на 5,6</w:t>
      </w:r>
      <w:r w:rsidRPr="00A51B4C">
        <w:rPr>
          <w:rFonts w:ascii="Times New Roman" w:eastAsia="Calibri" w:hAnsi="Times New Roman"/>
          <w:kern w:val="20"/>
          <w:sz w:val="28"/>
          <w:szCs w:val="28"/>
          <w:lang w:val="en-US"/>
        </w:rPr>
        <w:t> </w:t>
      </w:r>
      <w:r w:rsidRPr="00A51B4C">
        <w:rPr>
          <w:rFonts w:ascii="Times New Roman" w:eastAsia="Calibri" w:hAnsi="Times New Roman"/>
          <w:kern w:val="20"/>
          <w:sz w:val="28"/>
          <w:szCs w:val="28"/>
        </w:rPr>
        <w:t>%, число отправленных документов снизилось на 13,7 %.</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Количество издаваемых Министерством приказов по основной деятельности в 2021 году по сравнению с 2020 годом выросло и составило 1 155 единиц (2020 год </w:t>
      </w:r>
      <w:r w:rsidR="009C4615">
        <w:rPr>
          <w:rFonts w:ascii="Times New Roman" w:eastAsia="Calibri" w:hAnsi="Times New Roman"/>
          <w:kern w:val="20"/>
          <w:sz w:val="28"/>
          <w:szCs w:val="28"/>
        </w:rPr>
        <w:t>–</w:t>
      </w:r>
      <w:r w:rsidRPr="00A51B4C">
        <w:rPr>
          <w:rFonts w:ascii="Times New Roman" w:eastAsia="Calibri" w:hAnsi="Times New Roman"/>
          <w:kern w:val="20"/>
          <w:sz w:val="28"/>
          <w:szCs w:val="28"/>
        </w:rPr>
        <w:t xml:space="preserve"> 1 129).</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работе с обращениями граждан Министерство руководствуется Федеральным законом от 02.05.2006 № 59-ФЗ «О порядке рассмотрения обращений граждан Российской Федерации», распоряжением Губернатора Камчатского края от 18.12.2020 № 1194-Р «О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2021 году в Министерство поступило 539 обращений граждан, из них:</w:t>
      </w:r>
    </w:p>
    <w:p w:rsidR="007931BD" w:rsidRPr="00A51B4C" w:rsidRDefault="009C4615" w:rsidP="00EC2471">
      <w:pPr>
        <w:tabs>
          <w:tab w:val="left" w:pos="567"/>
          <w:tab w:val="left" w:pos="993"/>
        </w:tabs>
        <w:spacing w:after="0" w:line="240" w:lineRule="auto"/>
        <w:ind w:firstLine="709"/>
        <w:contextualSpacing/>
        <w:rPr>
          <w:rFonts w:ascii="Times New Roman" w:eastAsia="Calibri" w:hAnsi="Times New Roman"/>
          <w:kern w:val="20"/>
          <w:sz w:val="28"/>
          <w:szCs w:val="28"/>
        </w:rPr>
      </w:pPr>
      <w:r>
        <w:rPr>
          <w:rFonts w:ascii="Times New Roman" w:eastAsia="Calibri" w:hAnsi="Times New Roman"/>
          <w:kern w:val="20"/>
          <w:sz w:val="28"/>
          <w:szCs w:val="28"/>
        </w:rPr>
        <w:t xml:space="preserve">- </w:t>
      </w:r>
      <w:r w:rsidR="007931BD" w:rsidRPr="00A51B4C">
        <w:rPr>
          <w:rFonts w:ascii="Times New Roman" w:eastAsia="Calibri" w:hAnsi="Times New Roman"/>
          <w:kern w:val="20"/>
          <w:sz w:val="28"/>
          <w:szCs w:val="28"/>
        </w:rPr>
        <w:t xml:space="preserve">полученные по почте </w:t>
      </w:r>
      <w:r>
        <w:rPr>
          <w:rFonts w:ascii="Times New Roman" w:eastAsia="Calibri" w:hAnsi="Times New Roman"/>
          <w:kern w:val="20"/>
          <w:sz w:val="28"/>
          <w:szCs w:val="28"/>
        </w:rPr>
        <w:t>–</w:t>
      </w:r>
      <w:r w:rsidR="007931BD" w:rsidRPr="00A51B4C">
        <w:rPr>
          <w:rFonts w:ascii="Times New Roman" w:eastAsia="Calibri" w:hAnsi="Times New Roman"/>
          <w:kern w:val="20"/>
          <w:sz w:val="28"/>
          <w:szCs w:val="28"/>
        </w:rPr>
        <w:t xml:space="preserve"> 113, принятые на личном приеме </w:t>
      </w:r>
      <w:r>
        <w:rPr>
          <w:rFonts w:ascii="Times New Roman" w:eastAsia="Calibri" w:hAnsi="Times New Roman"/>
          <w:kern w:val="20"/>
          <w:sz w:val="28"/>
          <w:szCs w:val="28"/>
        </w:rPr>
        <w:t>м</w:t>
      </w:r>
      <w:r w:rsidR="007931BD" w:rsidRPr="00A51B4C">
        <w:rPr>
          <w:rFonts w:ascii="Times New Roman" w:eastAsia="Calibri" w:hAnsi="Times New Roman"/>
          <w:kern w:val="20"/>
          <w:sz w:val="28"/>
          <w:szCs w:val="28"/>
        </w:rPr>
        <w:t xml:space="preserve">инистра </w:t>
      </w:r>
      <w:r>
        <w:rPr>
          <w:rFonts w:ascii="Times New Roman" w:eastAsia="Calibri" w:hAnsi="Times New Roman"/>
          <w:kern w:val="20"/>
          <w:sz w:val="28"/>
          <w:szCs w:val="28"/>
        </w:rPr>
        <w:t>–</w:t>
      </w:r>
      <w:r w:rsidR="007931BD" w:rsidRPr="00A51B4C">
        <w:rPr>
          <w:rFonts w:ascii="Times New Roman" w:eastAsia="Calibri" w:hAnsi="Times New Roman"/>
          <w:kern w:val="20"/>
          <w:sz w:val="28"/>
          <w:szCs w:val="28"/>
        </w:rPr>
        <w:t xml:space="preserve"> 66, полученные по электронной почте, Интернету </w:t>
      </w:r>
      <w:r>
        <w:rPr>
          <w:rFonts w:ascii="Times New Roman" w:eastAsia="Calibri" w:hAnsi="Times New Roman"/>
          <w:kern w:val="20"/>
          <w:sz w:val="28"/>
          <w:szCs w:val="28"/>
        </w:rPr>
        <w:t>–</w:t>
      </w:r>
      <w:r w:rsidR="007931BD" w:rsidRPr="00A51B4C">
        <w:rPr>
          <w:rFonts w:ascii="Times New Roman" w:eastAsia="Calibri" w:hAnsi="Times New Roman"/>
          <w:kern w:val="20"/>
          <w:sz w:val="28"/>
          <w:szCs w:val="28"/>
        </w:rPr>
        <w:t xml:space="preserve"> 360;</w:t>
      </w:r>
    </w:p>
    <w:p w:rsidR="007931BD" w:rsidRPr="00A51B4C" w:rsidRDefault="009C4615" w:rsidP="00EC2471">
      <w:pPr>
        <w:tabs>
          <w:tab w:val="left" w:pos="567"/>
          <w:tab w:val="left" w:pos="993"/>
        </w:tabs>
        <w:spacing w:after="0" w:line="240" w:lineRule="auto"/>
        <w:ind w:firstLine="709"/>
        <w:contextualSpacing/>
        <w:rPr>
          <w:rFonts w:ascii="Times New Roman" w:eastAsia="Calibri" w:hAnsi="Times New Roman"/>
          <w:kern w:val="20"/>
          <w:sz w:val="28"/>
          <w:szCs w:val="28"/>
        </w:rPr>
      </w:pPr>
      <w:r>
        <w:rPr>
          <w:rFonts w:ascii="Times New Roman" w:eastAsia="Calibri" w:hAnsi="Times New Roman"/>
          <w:kern w:val="20"/>
          <w:sz w:val="28"/>
          <w:szCs w:val="28"/>
        </w:rPr>
        <w:t xml:space="preserve">- </w:t>
      </w:r>
      <w:r w:rsidR="007931BD" w:rsidRPr="00A51B4C">
        <w:rPr>
          <w:rFonts w:ascii="Times New Roman" w:eastAsia="Calibri" w:hAnsi="Times New Roman"/>
          <w:kern w:val="20"/>
          <w:sz w:val="28"/>
          <w:szCs w:val="28"/>
        </w:rPr>
        <w:t xml:space="preserve">перенаправленные на рассмотрение в Министерство из Правительства Камчатского края обращения, поступившие в адрес Губернатора Камчатского края и Правительства Камчатского края, </w:t>
      </w:r>
      <w:r>
        <w:rPr>
          <w:rFonts w:ascii="Times New Roman" w:eastAsia="Calibri" w:hAnsi="Times New Roman"/>
          <w:kern w:val="20"/>
          <w:sz w:val="28"/>
          <w:szCs w:val="28"/>
        </w:rPr>
        <w:t>–</w:t>
      </w:r>
      <w:r w:rsidR="007931BD" w:rsidRPr="00A51B4C">
        <w:rPr>
          <w:rFonts w:ascii="Times New Roman" w:eastAsia="Calibri" w:hAnsi="Times New Roman"/>
          <w:kern w:val="20"/>
          <w:sz w:val="28"/>
          <w:szCs w:val="28"/>
        </w:rPr>
        <w:t xml:space="preserve"> 185.</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lastRenderedPageBreak/>
        <w:t>По сравнению с 2020 годом количество обращений увеличилось на 6,4</w:t>
      </w:r>
      <w:r w:rsidR="009C4615">
        <w:rPr>
          <w:rFonts w:ascii="Times New Roman" w:eastAsia="Calibri" w:hAnsi="Times New Roman"/>
          <w:kern w:val="20"/>
          <w:sz w:val="28"/>
          <w:szCs w:val="28"/>
        </w:rPr>
        <w:t> </w:t>
      </w:r>
      <w:r w:rsidRPr="00A51B4C">
        <w:rPr>
          <w:rFonts w:ascii="Times New Roman" w:eastAsia="Calibri" w:hAnsi="Times New Roman"/>
          <w:kern w:val="20"/>
          <w:sz w:val="28"/>
          <w:szCs w:val="28"/>
        </w:rPr>
        <w:t>% (510 обращений).</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За прошедший год было принято 33 коллективных обращени</w:t>
      </w:r>
      <w:r w:rsidR="009C4615">
        <w:rPr>
          <w:rFonts w:ascii="Times New Roman" w:eastAsia="Calibri" w:hAnsi="Times New Roman"/>
          <w:kern w:val="20"/>
          <w:sz w:val="28"/>
          <w:szCs w:val="28"/>
        </w:rPr>
        <w:t>я</w:t>
      </w:r>
      <w:r w:rsidRPr="00A51B4C">
        <w:rPr>
          <w:rFonts w:ascii="Times New Roman" w:eastAsia="Calibri" w:hAnsi="Times New Roman"/>
          <w:kern w:val="20"/>
          <w:sz w:val="28"/>
          <w:szCs w:val="28"/>
        </w:rPr>
        <w:t xml:space="preserve"> из общего количества обращений, из них 12 коллективных обращений переадресовано из Управления по работе с обращениями граждан Администрации Губернатора Камчатского края, за аналогичный период 2020 года поступило 30 коллективных обращений, из них 9 коллективных обращений переадресовано из Управления по работе с обращениями граждан Администрации Губернатора Камчатского края.</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Также в 2021 году поступило 2 анонимных обращени</w:t>
      </w:r>
      <w:r w:rsidR="009C4615">
        <w:rPr>
          <w:rFonts w:ascii="Times New Roman" w:eastAsia="Calibri" w:hAnsi="Times New Roman"/>
          <w:kern w:val="20"/>
          <w:sz w:val="28"/>
          <w:szCs w:val="28"/>
        </w:rPr>
        <w:t>я</w:t>
      </w:r>
      <w:r w:rsidRPr="00A51B4C">
        <w:rPr>
          <w:rFonts w:ascii="Times New Roman" w:eastAsia="Calibri" w:hAnsi="Times New Roman"/>
          <w:kern w:val="20"/>
          <w:sz w:val="28"/>
          <w:szCs w:val="28"/>
        </w:rPr>
        <w:t>.</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Основные вопросы в обращениях граждан связаны с работой и предоставлением мест в дошкольных образовательных организациях (34), вопросами трудоустройства граждан (34), работой общеобразовательных школ (79), дополнительным образованием детей (13), конфликтными ситуациями в образовательных организациях (107),</w:t>
      </w:r>
      <w:r w:rsidRPr="00A51B4C">
        <w:rPr>
          <w:rFonts w:ascii="Calibri" w:eastAsia="Calibri" w:hAnsi="Calibri"/>
          <w:sz w:val="28"/>
          <w:szCs w:val="28"/>
        </w:rPr>
        <w:t xml:space="preserve"> </w:t>
      </w:r>
      <w:r w:rsidRPr="00A51B4C">
        <w:rPr>
          <w:rFonts w:ascii="Times New Roman" w:eastAsia="Calibri" w:hAnsi="Times New Roman"/>
          <w:kern w:val="20"/>
          <w:sz w:val="28"/>
          <w:szCs w:val="28"/>
        </w:rPr>
        <w:t>запросами архивных данных (23) и другими вопросами Министерства.</w:t>
      </w:r>
    </w:p>
    <w:p w:rsidR="007931BD" w:rsidRPr="00A51B4C" w:rsidRDefault="007931BD"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Все обращения, поступившие в Министерство в 2021 году, рассмотрены, ответы заявителям даны в установленные законом сроки. В ответах, направленных Министерством заявителям, отражены меры, предпринимаемые Правительством Камчатского края, Министерством, администрациями муниципальных образований в Камчатском крае, даны разъяснения по всем интересующим вопросам.</w:t>
      </w:r>
    </w:p>
    <w:p w:rsidR="003F716C" w:rsidRPr="00A51B4C" w:rsidRDefault="00E03405" w:rsidP="00EC2471">
      <w:pPr>
        <w:widowControl w:val="0"/>
        <w:spacing w:after="0" w:line="240" w:lineRule="auto"/>
        <w:ind w:firstLine="709"/>
        <w:rPr>
          <w:rFonts w:ascii="Times New Roman" w:hAnsi="Times New Roman"/>
          <w:i/>
          <w:sz w:val="28"/>
          <w:szCs w:val="28"/>
        </w:rPr>
      </w:pPr>
      <w:r w:rsidRPr="00A51B4C">
        <w:rPr>
          <w:rFonts w:ascii="Times New Roman" w:hAnsi="Times New Roman"/>
          <w:i/>
          <w:sz w:val="28"/>
          <w:szCs w:val="28"/>
        </w:rPr>
        <w:t xml:space="preserve">Создание условий </w:t>
      </w:r>
      <w:r w:rsidR="00EE3EC6" w:rsidRPr="00A51B4C">
        <w:rPr>
          <w:rFonts w:ascii="Times New Roman" w:hAnsi="Times New Roman"/>
          <w:i/>
          <w:sz w:val="28"/>
          <w:szCs w:val="28"/>
        </w:rPr>
        <w:t>для</w:t>
      </w:r>
      <w:r w:rsidR="003F716C" w:rsidRPr="00A51B4C">
        <w:rPr>
          <w:rFonts w:ascii="Times New Roman" w:hAnsi="Times New Roman"/>
          <w:i/>
          <w:sz w:val="28"/>
          <w:szCs w:val="28"/>
        </w:rPr>
        <w:t xml:space="preserve"> </w:t>
      </w:r>
      <w:r w:rsidRPr="00A51B4C">
        <w:rPr>
          <w:rFonts w:ascii="Times New Roman" w:hAnsi="Times New Roman"/>
          <w:i/>
          <w:sz w:val="28"/>
          <w:szCs w:val="28"/>
        </w:rPr>
        <w:t>обеспечения безопас</w:t>
      </w:r>
      <w:r w:rsidR="00C70B8F" w:rsidRPr="00A51B4C">
        <w:rPr>
          <w:rFonts w:ascii="Times New Roman" w:hAnsi="Times New Roman"/>
          <w:i/>
          <w:sz w:val="28"/>
          <w:szCs w:val="28"/>
        </w:rPr>
        <w:t>ности образовательного процесса</w:t>
      </w:r>
    </w:p>
    <w:p w:rsidR="00EE3EC6" w:rsidRPr="00A51B4C" w:rsidRDefault="00EE3EC6"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Министерством образования Камчатского края ведется</w:t>
      </w:r>
      <w:r w:rsidR="00E03405" w:rsidRPr="00A51B4C">
        <w:rPr>
          <w:rFonts w:ascii="Times New Roman" w:hAnsi="Times New Roman"/>
          <w:kern w:val="20"/>
          <w:sz w:val="28"/>
          <w:szCs w:val="28"/>
        </w:rPr>
        <w:t xml:space="preserve"> планомерная и систематическая работа по повышению уровня комплексной безопасности в организациях сферы образования Камчатского края. Проверка уровня комплексной безопасности в организациях сферы образования Камчатского края, включая выполнение требований санитарного законодательства, осуществляется ежегодно в период проверки их гото</w:t>
      </w:r>
      <w:r w:rsidR="005A401C" w:rsidRPr="00A51B4C">
        <w:rPr>
          <w:rFonts w:ascii="Times New Roman" w:hAnsi="Times New Roman"/>
          <w:kern w:val="20"/>
          <w:sz w:val="28"/>
          <w:szCs w:val="28"/>
        </w:rPr>
        <w:t>вности к новому учебному году.</w:t>
      </w:r>
      <w:r w:rsidRPr="00A51B4C">
        <w:rPr>
          <w:rFonts w:ascii="Times New Roman" w:hAnsi="Times New Roman"/>
          <w:kern w:val="20"/>
          <w:sz w:val="28"/>
          <w:szCs w:val="28"/>
        </w:rPr>
        <w:t xml:space="preserve"> </w:t>
      </w:r>
    </w:p>
    <w:p w:rsidR="00EE3EC6" w:rsidRPr="00A51B4C" w:rsidRDefault="00EE3EC6"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По состоянию на 1 января 2021 года на территории Камчатского края функционирует 325 объектов (территорий) сферы образования, для которых установлены требования к антитеррористической защите (далее — АТЗ). На все объекты разработаны паспорта безопасности и присвоена категория опасности.</w:t>
      </w:r>
    </w:p>
    <w:p w:rsidR="00E03405" w:rsidRPr="00A51B4C" w:rsidRDefault="00EE3EC6"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В соответствие с требованиями постановления Правительства Российской Федерации от 02.08.2019 № 1006 плановая проверка АТЗ всех 325 объектов (территорий) сферы образования планируется в период п</w:t>
      </w:r>
      <w:r w:rsidR="00695F47">
        <w:rPr>
          <w:rFonts w:ascii="Times New Roman" w:hAnsi="Times New Roman"/>
          <w:kern w:val="20"/>
          <w:sz w:val="28"/>
          <w:szCs w:val="28"/>
        </w:rPr>
        <w:t>роверки готовности к новому 2022/</w:t>
      </w:r>
      <w:r w:rsidRPr="00A51B4C">
        <w:rPr>
          <w:rFonts w:ascii="Times New Roman" w:hAnsi="Times New Roman"/>
          <w:kern w:val="20"/>
          <w:sz w:val="28"/>
          <w:szCs w:val="28"/>
        </w:rPr>
        <w:t>23 учебному году.</w:t>
      </w:r>
    </w:p>
    <w:p w:rsidR="00E03405" w:rsidRPr="00A51B4C" w:rsidRDefault="00E03405"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Совместно с УМВД Камчатского края, УФСБ по Камчатскому краю</w:t>
      </w:r>
      <w:r w:rsidR="00695F47">
        <w:rPr>
          <w:rFonts w:ascii="Times New Roman" w:hAnsi="Times New Roman"/>
          <w:kern w:val="20"/>
          <w:sz w:val="28"/>
          <w:szCs w:val="28"/>
        </w:rPr>
        <w:t xml:space="preserve"> </w:t>
      </w:r>
      <w:r w:rsidRPr="00A51B4C">
        <w:rPr>
          <w:rFonts w:ascii="Times New Roman" w:hAnsi="Times New Roman"/>
          <w:kern w:val="20"/>
          <w:sz w:val="28"/>
          <w:szCs w:val="28"/>
        </w:rPr>
        <w:t>отделом Федеральной службы войск национальной гвардии Российской Федерации по Камчатскому краю проведен</w:t>
      </w:r>
      <w:r w:rsidR="00695F47">
        <w:rPr>
          <w:rFonts w:ascii="Times New Roman" w:hAnsi="Times New Roman"/>
          <w:kern w:val="20"/>
          <w:sz w:val="28"/>
          <w:szCs w:val="28"/>
        </w:rPr>
        <w:t>а</w:t>
      </w:r>
      <w:r w:rsidRPr="00A51B4C">
        <w:rPr>
          <w:rFonts w:ascii="Times New Roman" w:hAnsi="Times New Roman"/>
          <w:kern w:val="20"/>
          <w:sz w:val="28"/>
          <w:szCs w:val="28"/>
        </w:rPr>
        <w:t xml:space="preserve"> 3</w:t>
      </w:r>
      <w:r w:rsidR="0096573A" w:rsidRPr="00A51B4C">
        <w:rPr>
          <w:rFonts w:ascii="Times New Roman" w:hAnsi="Times New Roman"/>
          <w:kern w:val="20"/>
          <w:sz w:val="28"/>
          <w:szCs w:val="28"/>
        </w:rPr>
        <w:t>1 проверка</w:t>
      </w:r>
      <w:r w:rsidRPr="00A51B4C">
        <w:rPr>
          <w:rFonts w:ascii="Times New Roman" w:hAnsi="Times New Roman"/>
          <w:kern w:val="20"/>
          <w:sz w:val="28"/>
          <w:szCs w:val="28"/>
        </w:rPr>
        <w:t xml:space="preserve"> подведомственных Министерству организаций по вопросам антитеррористической и антикриминальной безопасности, организации реагирования на сигнал «Тревога». Выявленные в ходе</w:t>
      </w:r>
      <w:r w:rsidR="00505275">
        <w:rPr>
          <w:rFonts w:ascii="Times New Roman" w:hAnsi="Times New Roman"/>
          <w:kern w:val="20"/>
          <w:sz w:val="28"/>
          <w:szCs w:val="28"/>
        </w:rPr>
        <w:t xml:space="preserve"> проверок недостатки устранены</w:t>
      </w:r>
      <w:r w:rsidRPr="00A51B4C">
        <w:rPr>
          <w:rFonts w:ascii="Times New Roman" w:hAnsi="Times New Roman"/>
          <w:kern w:val="20"/>
          <w:sz w:val="28"/>
          <w:szCs w:val="28"/>
        </w:rPr>
        <w:t>.</w:t>
      </w:r>
    </w:p>
    <w:p w:rsidR="0096573A" w:rsidRPr="00A51B4C" w:rsidRDefault="0096573A"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lastRenderedPageBreak/>
        <w:t>В течение 2020</w:t>
      </w:r>
      <w:r w:rsidR="00695F47">
        <w:rPr>
          <w:rFonts w:ascii="Times New Roman" w:hAnsi="Times New Roman"/>
          <w:kern w:val="20"/>
          <w:sz w:val="28"/>
          <w:szCs w:val="28"/>
        </w:rPr>
        <w:t>/</w:t>
      </w:r>
      <w:r w:rsidRPr="00A51B4C">
        <w:rPr>
          <w:rFonts w:ascii="Times New Roman" w:hAnsi="Times New Roman"/>
          <w:kern w:val="20"/>
          <w:sz w:val="28"/>
          <w:szCs w:val="28"/>
        </w:rPr>
        <w:t xml:space="preserve">21 учебного года образовательные организации взаимодействуют с компетентными органами: органами власти, МВД, МЧС. </w:t>
      </w:r>
      <w:r w:rsidRPr="00A51B4C">
        <w:rPr>
          <w:rFonts w:ascii="Times New Roman" w:hAnsi="Times New Roman"/>
          <w:kern w:val="20"/>
          <w:sz w:val="28"/>
          <w:szCs w:val="28"/>
          <w:lang w:bidi="ru-RU"/>
        </w:rPr>
        <w:t xml:space="preserve">Регулярно проводятся инструктажи с педагогическими, техническими работниками и обучающимися по предупреждению террористических актов. </w:t>
      </w:r>
    </w:p>
    <w:p w:rsidR="00E03405" w:rsidRPr="00A51B4C" w:rsidRDefault="0096573A"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В течение 2020</w:t>
      </w:r>
      <w:r w:rsidR="00695F47">
        <w:rPr>
          <w:rFonts w:ascii="Times New Roman" w:hAnsi="Times New Roman"/>
          <w:kern w:val="20"/>
          <w:sz w:val="28"/>
          <w:szCs w:val="28"/>
        </w:rPr>
        <w:t>/</w:t>
      </w:r>
      <w:r w:rsidRPr="00A51B4C">
        <w:rPr>
          <w:rFonts w:ascii="Times New Roman" w:hAnsi="Times New Roman"/>
          <w:kern w:val="20"/>
          <w:sz w:val="28"/>
          <w:szCs w:val="28"/>
        </w:rPr>
        <w:t xml:space="preserve">21 учебного года в соответствии с Планом проведения занятий и тренировок по вопросам безопасности жизнедеятельности в образовательных организациях Камчатского края на учебный год проведено более 800 плановых мероприятий в области комплексной безопасности, </w:t>
      </w:r>
      <w:r w:rsidR="00E03405" w:rsidRPr="00A51B4C">
        <w:rPr>
          <w:rFonts w:ascii="Times New Roman" w:hAnsi="Times New Roman"/>
          <w:kern w:val="20"/>
          <w:sz w:val="28"/>
          <w:szCs w:val="28"/>
        </w:rPr>
        <w:t>в том числе: о недопустимости использования несертифицированных пиротехнических средств, по профилактике обморожений, переохлаждения, оказания первой доврачебной помощи пострадавшим, о правилах поведения при выходе на лед, о правилах пожарной безопасности, по профилактике лесных и бытовых пожаров и иные мероприятия.</w:t>
      </w:r>
    </w:p>
    <w:p w:rsidR="003F716C" w:rsidRPr="00A51B4C" w:rsidRDefault="00E03405" w:rsidP="00EC2471">
      <w:pPr>
        <w:spacing w:after="0" w:line="240" w:lineRule="auto"/>
        <w:ind w:firstLine="709"/>
        <w:contextualSpacing/>
        <w:rPr>
          <w:rFonts w:ascii="Times New Roman" w:hAnsi="Times New Roman"/>
          <w:i/>
          <w:kern w:val="20"/>
          <w:sz w:val="28"/>
          <w:szCs w:val="28"/>
        </w:rPr>
      </w:pPr>
      <w:r w:rsidRPr="00A51B4C">
        <w:rPr>
          <w:rFonts w:ascii="Times New Roman" w:hAnsi="Times New Roman"/>
          <w:i/>
          <w:kern w:val="20"/>
          <w:sz w:val="28"/>
          <w:szCs w:val="28"/>
        </w:rPr>
        <w:t xml:space="preserve">Обучение граждан начальным знаниям в </w:t>
      </w:r>
      <w:r w:rsidR="005A401C" w:rsidRPr="00A51B4C">
        <w:rPr>
          <w:rFonts w:ascii="Times New Roman" w:hAnsi="Times New Roman"/>
          <w:i/>
          <w:kern w:val="20"/>
          <w:sz w:val="28"/>
          <w:szCs w:val="28"/>
        </w:rPr>
        <w:t>области обороны</w:t>
      </w:r>
      <w:r w:rsidR="003F716C" w:rsidRPr="00A51B4C">
        <w:rPr>
          <w:rFonts w:ascii="Times New Roman" w:hAnsi="Times New Roman"/>
          <w:i/>
          <w:kern w:val="20"/>
          <w:sz w:val="28"/>
          <w:szCs w:val="28"/>
        </w:rPr>
        <w:t xml:space="preserve"> </w:t>
      </w:r>
      <w:r w:rsidR="005A401C" w:rsidRPr="00A51B4C">
        <w:rPr>
          <w:rFonts w:ascii="Times New Roman" w:hAnsi="Times New Roman"/>
          <w:i/>
          <w:kern w:val="20"/>
          <w:sz w:val="28"/>
          <w:szCs w:val="28"/>
        </w:rPr>
        <w:t xml:space="preserve">и их подготовки </w:t>
      </w:r>
      <w:r w:rsidRPr="00A51B4C">
        <w:rPr>
          <w:rFonts w:ascii="Times New Roman" w:hAnsi="Times New Roman"/>
          <w:i/>
          <w:kern w:val="20"/>
          <w:sz w:val="28"/>
          <w:szCs w:val="28"/>
        </w:rPr>
        <w:t>по основам военной службы в Камчатском крае</w:t>
      </w:r>
    </w:p>
    <w:p w:rsidR="00F32802" w:rsidRPr="00A51B4C" w:rsidRDefault="00F32802" w:rsidP="00EC2471">
      <w:pPr>
        <w:spacing w:after="0" w:line="240" w:lineRule="auto"/>
        <w:ind w:firstLine="709"/>
        <w:contextualSpacing/>
        <w:rPr>
          <w:rFonts w:ascii="Times New Roman" w:hAnsi="Times New Roman"/>
          <w:bCs/>
          <w:kern w:val="20"/>
          <w:sz w:val="28"/>
          <w:szCs w:val="28"/>
        </w:rPr>
      </w:pPr>
      <w:r w:rsidRPr="00A51B4C">
        <w:rPr>
          <w:rFonts w:ascii="Times New Roman" w:hAnsi="Times New Roman"/>
          <w:bCs/>
          <w:kern w:val="20"/>
          <w:sz w:val="28"/>
          <w:szCs w:val="28"/>
        </w:rPr>
        <w:t xml:space="preserve">Обучающиеся общеобразовательных и средних профессиональных образовательных организаций Камчатского края получали начальные знания в области обороны и проходили курс по основам военной службы в рамках учебных сборов, в том числе на базе воинских частей. </w:t>
      </w:r>
    </w:p>
    <w:p w:rsidR="00F32802" w:rsidRPr="00A51B4C" w:rsidRDefault="00F32802" w:rsidP="00EC2471">
      <w:pPr>
        <w:spacing w:after="0" w:line="240" w:lineRule="auto"/>
        <w:ind w:firstLine="709"/>
        <w:contextualSpacing/>
        <w:rPr>
          <w:rFonts w:ascii="Times New Roman" w:hAnsi="Times New Roman"/>
          <w:bCs/>
          <w:kern w:val="20"/>
          <w:sz w:val="28"/>
          <w:szCs w:val="28"/>
        </w:rPr>
      </w:pPr>
      <w:r w:rsidRPr="00A51B4C">
        <w:rPr>
          <w:rFonts w:ascii="Times New Roman" w:hAnsi="Times New Roman"/>
          <w:bCs/>
          <w:kern w:val="20"/>
          <w:sz w:val="28"/>
          <w:szCs w:val="28"/>
        </w:rPr>
        <w:t>Во исполнение Федеральных законов от 31.05.1996 № 61-ФЗ «Об обороне», от 28.03.1998 № 53-ФЗ «О воинской обязанности и военной службе», от 29.12.2012 № 273-ФЗ «Об образовании в Российской Федерации», постановления Правительства Российской Федерации от 31.12.1999 № 1441 «Об утверждении Положения о подготовке граждан Российской Федерации к военной службе» в рамках организации и проведения учебных сборов с обучающимися образовательных организаций ежегодно издаются распоряжения Губернатора Камчатского края.</w:t>
      </w:r>
    </w:p>
    <w:p w:rsidR="00F32802" w:rsidRPr="00A51B4C" w:rsidRDefault="00505275" w:rsidP="00EC2471">
      <w:pPr>
        <w:spacing w:after="0" w:line="240" w:lineRule="auto"/>
        <w:ind w:firstLine="709"/>
        <w:contextualSpacing/>
        <w:rPr>
          <w:rFonts w:ascii="Times New Roman" w:hAnsi="Times New Roman"/>
          <w:bCs/>
          <w:kern w:val="20"/>
          <w:sz w:val="28"/>
          <w:szCs w:val="28"/>
        </w:rPr>
      </w:pPr>
      <w:r>
        <w:rPr>
          <w:rFonts w:ascii="Times New Roman" w:hAnsi="Times New Roman"/>
          <w:bCs/>
          <w:kern w:val="20"/>
          <w:sz w:val="28"/>
          <w:szCs w:val="28"/>
        </w:rPr>
        <w:t>На основании распоряжения</w:t>
      </w:r>
      <w:r w:rsidR="00F32802" w:rsidRPr="00A51B4C">
        <w:rPr>
          <w:rFonts w:ascii="Times New Roman" w:hAnsi="Times New Roman"/>
          <w:bCs/>
          <w:kern w:val="20"/>
          <w:sz w:val="28"/>
          <w:szCs w:val="28"/>
        </w:rPr>
        <w:t xml:space="preserve"> Губернатора Камчатского края главами администраций всех муниципальных образований региона были изданы нормативно-правовые акты по организации и проведению учебных сборов. </w:t>
      </w:r>
    </w:p>
    <w:p w:rsidR="00F32802" w:rsidRPr="00A51B4C" w:rsidRDefault="00F32802" w:rsidP="00EC2471">
      <w:pPr>
        <w:spacing w:after="0" w:line="240" w:lineRule="auto"/>
        <w:ind w:firstLine="709"/>
        <w:contextualSpacing/>
        <w:rPr>
          <w:rFonts w:ascii="Times New Roman" w:hAnsi="Times New Roman"/>
          <w:bCs/>
          <w:kern w:val="20"/>
          <w:sz w:val="28"/>
          <w:szCs w:val="28"/>
        </w:rPr>
      </w:pPr>
      <w:r w:rsidRPr="00A51B4C">
        <w:rPr>
          <w:rFonts w:ascii="Times New Roman" w:hAnsi="Times New Roman"/>
          <w:bCs/>
          <w:kern w:val="20"/>
          <w:sz w:val="28"/>
          <w:szCs w:val="28"/>
        </w:rPr>
        <w:t>В целях своевременной и качественной организации обучения граждан начальным знаниям в области обороны и их подготовки по основам военной службы в образовательных организациях в Камчатском крае проводятся установочные совещания с руководителями профессиональных образовательных организаций и должностными лицами, ответственными за проведение учебных сборов в Камчатском крае по планированию и проведению учебных сборов.</w:t>
      </w:r>
    </w:p>
    <w:p w:rsidR="00F32802" w:rsidRPr="00A51B4C" w:rsidRDefault="00F32802" w:rsidP="00EC2471">
      <w:pPr>
        <w:spacing w:after="0" w:line="240" w:lineRule="auto"/>
        <w:ind w:firstLine="709"/>
        <w:contextualSpacing/>
        <w:rPr>
          <w:rFonts w:ascii="Times New Roman" w:hAnsi="Times New Roman"/>
          <w:bCs/>
          <w:kern w:val="20"/>
          <w:sz w:val="28"/>
          <w:szCs w:val="28"/>
        </w:rPr>
      </w:pPr>
      <w:r w:rsidRPr="00A51B4C">
        <w:rPr>
          <w:rFonts w:ascii="Times New Roman" w:hAnsi="Times New Roman"/>
          <w:bCs/>
          <w:kern w:val="20"/>
          <w:sz w:val="28"/>
          <w:szCs w:val="28"/>
        </w:rPr>
        <w:t>Во время проведения учебных сборов медицинское обслуживание обеспечивается учреждениями здравоохранения.</w:t>
      </w:r>
    </w:p>
    <w:p w:rsidR="00F32802" w:rsidRPr="00A51B4C" w:rsidRDefault="00F32802" w:rsidP="00EC2471">
      <w:pPr>
        <w:spacing w:after="0" w:line="240" w:lineRule="auto"/>
        <w:ind w:firstLine="709"/>
        <w:contextualSpacing/>
        <w:rPr>
          <w:rFonts w:ascii="Times New Roman" w:hAnsi="Times New Roman"/>
          <w:bCs/>
          <w:kern w:val="20"/>
          <w:sz w:val="28"/>
          <w:szCs w:val="28"/>
        </w:rPr>
      </w:pPr>
      <w:r w:rsidRPr="00A51B4C">
        <w:rPr>
          <w:rFonts w:ascii="Times New Roman" w:hAnsi="Times New Roman"/>
          <w:bCs/>
          <w:kern w:val="20"/>
          <w:sz w:val="28"/>
          <w:szCs w:val="28"/>
        </w:rPr>
        <w:t>Всего в учебных сборах в 2021 году приняли участие 917 человек, что составляет 94,8 % от числа обучающихся общеобразовательных учреждений и профессиональных образовательных организаций, которые должны были участвовать в сборах.</w:t>
      </w:r>
    </w:p>
    <w:p w:rsidR="00F32802" w:rsidRPr="00A51B4C" w:rsidRDefault="00F32802" w:rsidP="00EC2471">
      <w:pPr>
        <w:shd w:val="clear" w:color="auto" w:fill="FFFFFF"/>
        <w:spacing w:after="0" w:line="240" w:lineRule="auto"/>
        <w:ind w:firstLine="684"/>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Во время проведения учебных сборов в 2021 году программы были выполнены в полном объеме, обеспечено эффективное взаимодействие образовательных организаций, органов управления образованием </w:t>
      </w:r>
      <w:r w:rsidRPr="00A51B4C">
        <w:rPr>
          <w:rFonts w:ascii="Times New Roman" w:eastAsia="Times New Roman" w:hAnsi="Times New Roman"/>
          <w:sz w:val="28"/>
          <w:szCs w:val="28"/>
          <w:lang w:eastAsia="ru-RU"/>
        </w:rPr>
        <w:lastRenderedPageBreak/>
        <w:t xml:space="preserve">муниципальных образований в Камчатском крае, воинских частей, военного комиссариата. </w:t>
      </w:r>
    </w:p>
    <w:p w:rsidR="00457874" w:rsidRPr="00A51B4C" w:rsidRDefault="00457874" w:rsidP="00EC2471">
      <w:pPr>
        <w:keepNext/>
        <w:keepLines/>
        <w:suppressLineNumbers/>
        <w:suppressAutoHyphens/>
        <w:autoSpaceDE w:val="0"/>
        <w:autoSpaceDN w:val="0"/>
        <w:adjustRightInd w:val="0"/>
        <w:spacing w:after="0" w:line="240" w:lineRule="auto"/>
        <w:ind w:firstLine="0"/>
        <w:contextualSpacing/>
        <w:jc w:val="center"/>
        <w:rPr>
          <w:rFonts w:ascii="TimesNewRoman,Bold" w:hAnsi="TimesNewRoman,Bold" w:cs="TimesNewRoman,Bold"/>
          <w:b/>
          <w:bCs/>
          <w:smallCaps/>
          <w:kern w:val="24"/>
          <w:sz w:val="28"/>
          <w:szCs w:val="28"/>
        </w:rPr>
      </w:pPr>
      <w:r w:rsidRPr="00A51B4C">
        <w:rPr>
          <w:rFonts w:ascii="TimesNewRoman,Bold" w:hAnsi="TimesNewRoman,Bold" w:cs="TimesNewRoman,Bold"/>
          <w:b/>
          <w:bCs/>
          <w:smallCaps/>
          <w:kern w:val="24"/>
          <w:sz w:val="28"/>
          <w:szCs w:val="28"/>
        </w:rPr>
        <w:t>2.</w:t>
      </w:r>
      <w:r w:rsidRPr="00A51B4C">
        <w:rPr>
          <w:rFonts w:ascii="TimesNewRoman,Bold" w:hAnsi="TimesNewRoman,Bold" w:cs="TimesNewRoman,Bold"/>
          <w:b/>
          <w:bCs/>
          <w:smallCaps/>
          <w:kern w:val="24"/>
          <w:sz w:val="28"/>
          <w:szCs w:val="28"/>
        </w:rPr>
        <w:tab/>
        <w:t>БЮДЖЕТНАЯ ПОЛИТИКА</w:t>
      </w:r>
    </w:p>
    <w:p w:rsidR="00457874" w:rsidRPr="00A51B4C" w:rsidRDefault="00457874" w:rsidP="00EC2471">
      <w:pPr>
        <w:keepNext/>
        <w:keepLines/>
        <w:suppressLineNumbers/>
        <w:suppressAutoHyphens/>
        <w:autoSpaceDE w:val="0"/>
        <w:autoSpaceDN w:val="0"/>
        <w:adjustRightInd w:val="0"/>
        <w:spacing w:after="0" w:line="240" w:lineRule="auto"/>
        <w:ind w:firstLine="709"/>
        <w:contextualSpacing/>
        <w:jc w:val="center"/>
        <w:rPr>
          <w:rFonts w:ascii="Times New Roman" w:hAnsi="Times New Roman"/>
          <w:kern w:val="20"/>
          <w:sz w:val="28"/>
          <w:szCs w:val="28"/>
        </w:rPr>
      </w:pPr>
    </w:p>
    <w:p w:rsidR="00457874" w:rsidRPr="00505275" w:rsidRDefault="00505275" w:rsidP="00EC2471">
      <w:pPr>
        <w:pStyle w:val="ad"/>
        <w:keepNext/>
        <w:keepLines/>
        <w:numPr>
          <w:ilvl w:val="1"/>
          <w:numId w:val="46"/>
        </w:numPr>
        <w:suppressLineNumbers/>
        <w:tabs>
          <w:tab w:val="left" w:pos="1134"/>
        </w:tabs>
        <w:suppressAutoHyphens/>
        <w:autoSpaceDE w:val="0"/>
        <w:autoSpaceDN w:val="0"/>
        <w:adjustRightInd w:val="0"/>
        <w:spacing w:after="0" w:line="240" w:lineRule="auto"/>
        <w:ind w:left="0" w:firstLine="709"/>
        <w:rPr>
          <w:rFonts w:ascii="TimesNewRoman,Bold" w:hAnsi="TimesNewRoman,Bold" w:cs="TimesNewRoman,Bold"/>
          <w:b/>
          <w:bCs/>
          <w:kern w:val="22"/>
          <w:sz w:val="28"/>
          <w:szCs w:val="28"/>
        </w:rPr>
      </w:pPr>
      <w:r>
        <w:rPr>
          <w:rFonts w:ascii="TimesNewRoman,Bold" w:hAnsi="TimesNewRoman,Bold" w:cs="TimesNewRoman,Bold"/>
          <w:b/>
          <w:bCs/>
          <w:kern w:val="22"/>
          <w:sz w:val="28"/>
          <w:szCs w:val="28"/>
        </w:rPr>
        <w:t xml:space="preserve"> </w:t>
      </w:r>
      <w:r w:rsidR="00457874" w:rsidRPr="00505275">
        <w:rPr>
          <w:rFonts w:ascii="TimesNewRoman,Bold" w:hAnsi="TimesNewRoman,Bold" w:cs="TimesNewRoman,Bold"/>
          <w:b/>
          <w:bCs/>
          <w:kern w:val="22"/>
          <w:sz w:val="28"/>
          <w:szCs w:val="28"/>
        </w:rPr>
        <w:t xml:space="preserve">Основные параметры расходов краевого бюджета на реализацию государственной программы Камчатского края «Развитие образования </w:t>
      </w:r>
      <w:r w:rsidR="00695F47">
        <w:rPr>
          <w:rFonts w:ascii="TimesNewRoman,Bold" w:hAnsi="TimesNewRoman,Bold" w:cs="TimesNewRoman,Bold"/>
          <w:b/>
          <w:bCs/>
          <w:kern w:val="22"/>
          <w:sz w:val="28"/>
          <w:szCs w:val="28"/>
        </w:rPr>
        <w:t>в Камчатском крае»</w:t>
      </w:r>
    </w:p>
    <w:p w:rsidR="00457874" w:rsidRPr="00A51B4C" w:rsidRDefault="0045787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Законом Камчатского края от 26.11.2020 № 521 «О краевом бюджете на 2021 год и плановый период 2022–2023 годов» (с учетом изменений) Министерству на 2021 год были предусмотрены бюджетные ассигнования в объеме 15 782 348,49 тыс. руб., исполнено 15 664 915,57 тыс. руб. или 99,26% от уточненных бюджетных назначений, в том числе:</w:t>
      </w:r>
    </w:p>
    <w:p w:rsidR="00457874" w:rsidRPr="00A51B4C" w:rsidRDefault="00457874" w:rsidP="00EC2471">
      <w:pPr>
        <w:pStyle w:val="ad"/>
        <w:numPr>
          <w:ilvl w:val="1"/>
          <w:numId w:val="24"/>
        </w:numPr>
        <w:tabs>
          <w:tab w:val="left" w:pos="993"/>
        </w:tabs>
        <w:spacing w:after="0" w:line="240" w:lineRule="auto"/>
        <w:ind w:left="0" w:firstLine="709"/>
        <w:rPr>
          <w:rFonts w:ascii="Times New Roman" w:hAnsi="Times New Roman"/>
          <w:kern w:val="20"/>
          <w:sz w:val="28"/>
          <w:szCs w:val="28"/>
        </w:rPr>
      </w:pPr>
      <w:r w:rsidRPr="00A51B4C">
        <w:rPr>
          <w:rFonts w:ascii="Times New Roman" w:hAnsi="Times New Roman"/>
          <w:kern w:val="20"/>
          <w:sz w:val="28"/>
          <w:szCs w:val="28"/>
        </w:rPr>
        <w:t xml:space="preserve">на реализацию мероприятий государственной программы Камчатского края «Развитие образования в Камчатском крае» в отчетном году направлено 15 721 897,07 тыс. руб. или </w:t>
      </w:r>
      <w:r w:rsidRPr="00A51B4C">
        <w:rPr>
          <w:rFonts w:ascii="Times New Roman" w:hAnsi="Times New Roman"/>
          <w:color w:val="000000" w:themeColor="text1"/>
          <w:kern w:val="20"/>
          <w:sz w:val="28"/>
          <w:szCs w:val="28"/>
        </w:rPr>
        <w:t xml:space="preserve">99,61% </w:t>
      </w:r>
      <w:r w:rsidRPr="00A51B4C">
        <w:rPr>
          <w:rFonts w:ascii="Times New Roman" w:hAnsi="Times New Roman"/>
          <w:kern w:val="20"/>
          <w:sz w:val="28"/>
          <w:szCs w:val="28"/>
        </w:rPr>
        <w:t>от общего объема утвержденных Министерству ассигнований, исполнено 15 604 669,84 тыс. руб. или 99,25% от</w:t>
      </w:r>
      <w:r w:rsidRPr="00A51B4C">
        <w:t> </w:t>
      </w:r>
      <w:r w:rsidRPr="00A51B4C">
        <w:rPr>
          <w:rFonts w:ascii="Times New Roman" w:hAnsi="Times New Roman"/>
          <w:kern w:val="20"/>
          <w:sz w:val="28"/>
          <w:szCs w:val="28"/>
        </w:rPr>
        <w:t>суммы назначений;</w:t>
      </w:r>
    </w:p>
    <w:p w:rsidR="00457874" w:rsidRPr="00A51B4C" w:rsidRDefault="00457874" w:rsidP="00EC2471">
      <w:pPr>
        <w:pStyle w:val="ad"/>
        <w:numPr>
          <w:ilvl w:val="1"/>
          <w:numId w:val="24"/>
        </w:numPr>
        <w:tabs>
          <w:tab w:val="left" w:pos="993"/>
        </w:tabs>
        <w:spacing w:after="0" w:line="240" w:lineRule="auto"/>
        <w:ind w:left="0" w:firstLine="709"/>
        <w:rPr>
          <w:rFonts w:ascii="Times New Roman" w:hAnsi="Times New Roman"/>
          <w:kern w:val="20"/>
          <w:sz w:val="28"/>
          <w:szCs w:val="28"/>
        </w:rPr>
      </w:pPr>
      <w:r w:rsidRPr="00A51B4C">
        <w:rPr>
          <w:rFonts w:ascii="Times New Roman" w:hAnsi="Times New Roman"/>
          <w:kern w:val="20"/>
          <w:sz w:val="28"/>
          <w:szCs w:val="28"/>
        </w:rPr>
        <w:t>на реализацию мероприятий государственных программ других исполнительных органов государственной власти Камчатского края направлено 60 451,42 тыс. руб., исполнено – 60 245,73 тыс. руб.</w:t>
      </w:r>
    </w:p>
    <w:p w:rsidR="00457874" w:rsidRPr="00A51B4C" w:rsidRDefault="0045787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Министерством продолжена работа в определении нормативных затрат на оказание государственных услуг в соответствии с Порядком, утвержденным Министерством образования Камчатского края.</w:t>
      </w:r>
    </w:p>
    <w:p w:rsidR="00A073D3" w:rsidRPr="00A073D3" w:rsidRDefault="00A073D3" w:rsidP="00EC2471">
      <w:pPr>
        <w:autoSpaceDE w:val="0"/>
        <w:autoSpaceDN w:val="0"/>
        <w:spacing w:after="0" w:line="240" w:lineRule="auto"/>
        <w:ind w:firstLine="709"/>
        <w:rPr>
          <w:rFonts w:ascii="Calibri" w:eastAsia="Times New Roman" w:hAnsi="Calibri" w:cs="Calibri"/>
          <w:sz w:val="22"/>
          <w:szCs w:val="22"/>
          <w:lang w:eastAsia="ru-RU"/>
        </w:rPr>
      </w:pPr>
      <w:r w:rsidRPr="00A073D3">
        <w:rPr>
          <w:rFonts w:ascii="Times New Roman CYR" w:eastAsia="Times New Roman" w:hAnsi="Times New Roman CYR" w:cs="Times New Roman CYR"/>
          <w:sz w:val="28"/>
          <w:szCs w:val="28"/>
          <w:lang w:eastAsia="ru-RU"/>
        </w:rPr>
        <w:t>Министерством начиная с 1 сентября 2014 года предоставляется субсидия одному некоммерческому образовательному учреждению, реализующему программы среднего профессионального образования</w:t>
      </w:r>
      <w:r w:rsidR="00695F47">
        <w:rPr>
          <w:rFonts w:ascii="Times New Roman CYR" w:eastAsia="Times New Roman" w:hAnsi="Times New Roman CYR" w:cs="Times New Roman CYR"/>
          <w:sz w:val="28"/>
          <w:szCs w:val="28"/>
          <w:lang w:eastAsia="ru-RU"/>
        </w:rPr>
        <w:t>,</w:t>
      </w:r>
      <w:r w:rsidRPr="00A073D3">
        <w:rPr>
          <w:rFonts w:ascii="Times New Roman CYR" w:eastAsia="Times New Roman" w:hAnsi="Times New Roman CYR" w:cs="Times New Roman CYR"/>
          <w:sz w:val="28"/>
          <w:szCs w:val="28"/>
          <w:lang w:eastAsia="ru-RU"/>
        </w:rPr>
        <w:t xml:space="preserve"> и четырем коммерческим учреждениям, реализующим программы дошкольного образования.</w:t>
      </w:r>
    </w:p>
    <w:p w:rsidR="00A073D3" w:rsidRPr="00A073D3" w:rsidRDefault="00A073D3" w:rsidP="00EC2471">
      <w:pPr>
        <w:autoSpaceDE w:val="0"/>
        <w:autoSpaceDN w:val="0"/>
        <w:spacing w:after="0" w:line="240" w:lineRule="auto"/>
        <w:ind w:firstLine="709"/>
        <w:rPr>
          <w:rFonts w:ascii="Calibri" w:eastAsia="Times New Roman" w:hAnsi="Calibri" w:cs="Calibri"/>
          <w:sz w:val="22"/>
          <w:szCs w:val="22"/>
          <w:lang w:eastAsia="ru-RU"/>
        </w:rPr>
      </w:pPr>
      <w:r w:rsidRPr="00A073D3">
        <w:rPr>
          <w:rFonts w:ascii="Times New Roman CYR" w:eastAsia="Times New Roman" w:hAnsi="Times New Roman CYR" w:cs="Times New Roman CYR"/>
          <w:sz w:val="28"/>
          <w:szCs w:val="28"/>
          <w:lang w:eastAsia="ru-RU"/>
        </w:rPr>
        <w:t>На возмещение затрат на осуществление образовательной деятельности по имеющим государственную аккредитацию образовательным программам среднего профессионального образования Министерством в 2021 году утверждены ассигнования в сумме 24 150,3 тыс. руб. на обучение 325 студентов</w:t>
      </w:r>
      <w:r w:rsidR="00B15820">
        <w:rPr>
          <w:rFonts w:ascii="Times New Roman CYR" w:eastAsia="Times New Roman" w:hAnsi="Times New Roman CYR" w:cs="Times New Roman CYR"/>
          <w:sz w:val="28"/>
          <w:szCs w:val="28"/>
          <w:lang w:eastAsia="ru-RU"/>
        </w:rPr>
        <w:t>,</w:t>
      </w:r>
      <w:r w:rsidRPr="00A073D3">
        <w:rPr>
          <w:rFonts w:ascii="Times New Roman CYR" w:eastAsia="Times New Roman" w:hAnsi="Times New Roman CYR" w:cs="Times New Roman CYR"/>
          <w:sz w:val="28"/>
          <w:szCs w:val="28"/>
          <w:lang w:eastAsia="ru-RU"/>
        </w:rPr>
        <w:t xml:space="preserve"> из них 4 сироты (в 2020 году утверждены ассигнования в сумме 16 417,3 тыс. руб. на обучение 225 студентов</w:t>
      </w:r>
      <w:r w:rsidR="00B15820">
        <w:rPr>
          <w:rFonts w:ascii="Times New Roman CYR" w:eastAsia="Times New Roman" w:hAnsi="Times New Roman CYR" w:cs="Times New Roman CYR"/>
          <w:sz w:val="28"/>
          <w:szCs w:val="28"/>
          <w:lang w:eastAsia="ru-RU"/>
        </w:rPr>
        <w:t>,</w:t>
      </w:r>
      <w:r w:rsidRPr="00A073D3">
        <w:rPr>
          <w:rFonts w:ascii="Times New Roman CYR" w:eastAsia="Times New Roman" w:hAnsi="Times New Roman CYR" w:cs="Times New Roman CYR"/>
          <w:sz w:val="28"/>
          <w:szCs w:val="28"/>
          <w:lang w:eastAsia="ru-RU"/>
        </w:rPr>
        <w:t xml:space="preserve"> из них 1 сирота). Средства освоены в полном объеме</w:t>
      </w:r>
      <w:r w:rsidRPr="00A51B4C">
        <w:rPr>
          <w:rFonts w:ascii="Times New Roman CYR" w:eastAsia="Times New Roman" w:hAnsi="Times New Roman CYR" w:cs="Times New Roman CYR"/>
          <w:sz w:val="28"/>
          <w:szCs w:val="28"/>
          <w:lang w:eastAsia="ru-RU"/>
        </w:rPr>
        <w:t>.</w:t>
      </w:r>
    </w:p>
    <w:p w:rsidR="00457874" w:rsidRPr="00A51B4C" w:rsidRDefault="00A073D3" w:rsidP="00EC2471">
      <w:pPr>
        <w:autoSpaceDE w:val="0"/>
        <w:autoSpaceDN w:val="0"/>
        <w:spacing w:after="0" w:line="240" w:lineRule="auto"/>
        <w:ind w:firstLine="0"/>
        <w:jc w:val="left"/>
        <w:rPr>
          <w:rFonts w:ascii="Times New Roman" w:hAnsi="Times New Roman"/>
          <w:kern w:val="20"/>
          <w:sz w:val="28"/>
          <w:szCs w:val="28"/>
        </w:rPr>
      </w:pPr>
      <w:r w:rsidRPr="00A073D3">
        <w:rPr>
          <w:rFonts w:ascii="Segoe UI" w:eastAsia="Times New Roman" w:hAnsi="Segoe UI" w:cs="Segoe UI"/>
          <w:sz w:val="20"/>
          <w:szCs w:val="20"/>
          <w:lang w:val="en-US" w:eastAsia="ru-RU"/>
        </w:rPr>
        <w:t> </w:t>
      </w:r>
    </w:p>
    <w:p w:rsidR="00457874" w:rsidRPr="00505275" w:rsidRDefault="00457874" w:rsidP="00EC2471">
      <w:pPr>
        <w:pStyle w:val="ad"/>
        <w:keepNext/>
        <w:keepLines/>
        <w:numPr>
          <w:ilvl w:val="1"/>
          <w:numId w:val="46"/>
        </w:numPr>
        <w:suppressLineNumbers/>
        <w:tabs>
          <w:tab w:val="left" w:pos="1276"/>
        </w:tabs>
        <w:suppressAutoHyphens/>
        <w:autoSpaceDE w:val="0"/>
        <w:autoSpaceDN w:val="0"/>
        <w:adjustRightInd w:val="0"/>
        <w:spacing w:after="0" w:line="240" w:lineRule="auto"/>
        <w:ind w:left="0" w:firstLine="709"/>
        <w:jc w:val="left"/>
        <w:rPr>
          <w:rFonts w:ascii="TimesNewRoman,Bold" w:hAnsi="TimesNewRoman,Bold" w:cs="TimesNewRoman,Bold"/>
          <w:b/>
          <w:bCs/>
          <w:kern w:val="22"/>
          <w:sz w:val="28"/>
          <w:szCs w:val="28"/>
        </w:rPr>
      </w:pPr>
      <w:r w:rsidRPr="00505275">
        <w:rPr>
          <w:rFonts w:ascii="TimesNewRoman,Bold" w:hAnsi="TimesNewRoman,Bold" w:cs="TimesNewRoman,Bold"/>
          <w:b/>
          <w:bCs/>
          <w:kern w:val="22"/>
          <w:sz w:val="28"/>
          <w:szCs w:val="28"/>
        </w:rPr>
        <w:t>Реализация государственных программ Камчатского края</w:t>
      </w:r>
      <w:r w:rsidR="00B15820">
        <w:rPr>
          <w:rFonts w:ascii="TimesNewRoman,Bold" w:hAnsi="TimesNewRoman,Bold" w:cs="TimesNewRoman,Bold"/>
          <w:b/>
          <w:bCs/>
          <w:kern w:val="22"/>
          <w:sz w:val="28"/>
          <w:szCs w:val="28"/>
        </w:rPr>
        <w:t xml:space="preserve"> </w:t>
      </w:r>
    </w:p>
    <w:p w:rsidR="00457874" w:rsidRPr="00A51B4C" w:rsidRDefault="0045787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В целях обеспечения выполнения мероприятий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 распоряжением Правительства Камчатского края от 03.12.2020 № 582-РП утвержден План реализации государственной программы Камчатского края «Развитие образования в Камчатском крае» на 2021 год и на плановый период 2022–2023 годов</w:t>
      </w:r>
      <w:r w:rsidRPr="00A51B4C">
        <w:rPr>
          <w:rFonts w:ascii="Times New Roman" w:hAnsi="Times New Roman"/>
          <w:color w:val="FF0000"/>
          <w:kern w:val="20"/>
          <w:sz w:val="28"/>
          <w:szCs w:val="28"/>
        </w:rPr>
        <w:t xml:space="preserve">; </w:t>
      </w:r>
      <w:r w:rsidRPr="00A51B4C">
        <w:rPr>
          <w:rFonts w:ascii="Times New Roman" w:hAnsi="Times New Roman"/>
          <w:kern w:val="20"/>
          <w:sz w:val="28"/>
          <w:szCs w:val="28"/>
        </w:rPr>
        <w:t>приказом Министерства от 23.12.2020 № 1084 утвержден детальный план-график реализации программы на 2021 год и на плановый период 2022–2023 годов.</w:t>
      </w:r>
    </w:p>
    <w:p w:rsidR="00457874" w:rsidRPr="00A51B4C" w:rsidRDefault="0045787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lastRenderedPageBreak/>
        <w:t>Кроме реализации государственной программы Камчатского края «Развитие образования в Камчатском крае», Министерство являлось соисполнителем по иным государственным программам.</w:t>
      </w:r>
    </w:p>
    <w:p w:rsidR="00457874" w:rsidRPr="00A51B4C" w:rsidRDefault="0045787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Финансовое обеспечение реализации государственных программ в сфере образования в Камчатском крае в 2021 году представлено в таблице.</w:t>
      </w:r>
    </w:p>
    <w:p w:rsidR="00457874" w:rsidRPr="00A51B4C" w:rsidRDefault="00457874" w:rsidP="00EC2471">
      <w:pPr>
        <w:spacing w:after="0" w:line="240" w:lineRule="auto"/>
        <w:ind w:firstLine="709"/>
        <w:contextualSpacing/>
        <w:rPr>
          <w:rFonts w:ascii="Times New Roman" w:hAnsi="Times New Roman"/>
          <w:kern w:val="20"/>
          <w:sz w:val="28"/>
          <w:szCs w:val="28"/>
        </w:rPr>
      </w:pPr>
    </w:p>
    <w:tbl>
      <w:tblPr>
        <w:tblW w:w="19050"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12"/>
        <w:gridCol w:w="1862"/>
        <w:gridCol w:w="2157"/>
        <w:gridCol w:w="1842"/>
        <w:gridCol w:w="1842"/>
        <w:gridCol w:w="1842"/>
        <w:gridCol w:w="1842"/>
        <w:gridCol w:w="1842"/>
        <w:gridCol w:w="1842"/>
      </w:tblGrid>
      <w:tr w:rsidR="00457874" w:rsidRPr="00A51B4C" w:rsidTr="00457874">
        <w:trPr>
          <w:gridAfter w:val="5"/>
          <w:wAfter w:w="9210" w:type="dxa"/>
          <w:trHeight w:val="699"/>
        </w:trPr>
        <w:tc>
          <w:tcPr>
            <w:tcW w:w="3979" w:type="dxa"/>
            <w:gridSpan w:val="2"/>
            <w:shd w:val="clear" w:color="auto" w:fill="D9D9D9" w:themeFill="background1" w:themeFillShade="D9"/>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Наименование программы, подпрограммы, раздел, подраздел (направление) программы</w:t>
            </w:r>
          </w:p>
        </w:tc>
        <w:tc>
          <w:tcPr>
            <w:tcW w:w="1862" w:type="dxa"/>
            <w:shd w:val="clear" w:color="auto" w:fill="D9D9D9" w:themeFill="background1" w:themeFillShade="D9"/>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Годовой объем ассигнований, тыс. руб.</w:t>
            </w:r>
          </w:p>
        </w:tc>
        <w:tc>
          <w:tcPr>
            <w:tcW w:w="2157" w:type="dxa"/>
            <w:shd w:val="clear" w:color="auto" w:fill="D9D9D9" w:themeFill="background1" w:themeFillShade="D9"/>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Исполнено, тыс. руб.</w:t>
            </w:r>
          </w:p>
        </w:tc>
        <w:tc>
          <w:tcPr>
            <w:tcW w:w="1842" w:type="dxa"/>
            <w:shd w:val="clear" w:color="auto" w:fill="D9D9D9" w:themeFill="background1" w:themeFillShade="D9"/>
            <w:hideMark/>
          </w:tcPr>
          <w:p w:rsidR="00B15820" w:rsidRDefault="00457874" w:rsidP="00EC2471">
            <w:pPr>
              <w:spacing w:after="0" w:line="240" w:lineRule="auto"/>
              <w:ind w:right="98" w:firstLine="0"/>
              <w:jc w:val="center"/>
              <w:rPr>
                <w:rFonts w:ascii="Times New Roman" w:eastAsia="Times New Roman" w:hAnsi="Times New Roman"/>
                <w:lang w:eastAsia="ru-RU"/>
              </w:rPr>
            </w:pPr>
            <w:r w:rsidRPr="00A51B4C">
              <w:rPr>
                <w:rFonts w:ascii="Times New Roman" w:eastAsia="Times New Roman" w:hAnsi="Times New Roman"/>
                <w:lang w:eastAsia="ru-RU"/>
              </w:rPr>
              <w:t>Исполне</w:t>
            </w:r>
            <w:r w:rsidR="00B15820">
              <w:rPr>
                <w:rFonts w:ascii="Times New Roman" w:eastAsia="Times New Roman" w:hAnsi="Times New Roman"/>
                <w:lang w:eastAsia="ru-RU"/>
              </w:rPr>
              <w:t>но</w:t>
            </w:r>
            <w:r w:rsidRPr="00A51B4C">
              <w:rPr>
                <w:rFonts w:ascii="Times New Roman" w:eastAsia="Times New Roman" w:hAnsi="Times New Roman"/>
                <w:lang w:eastAsia="ru-RU"/>
              </w:rPr>
              <w:t xml:space="preserve">, </w:t>
            </w:r>
          </w:p>
          <w:p w:rsidR="00457874" w:rsidRPr="00A51B4C" w:rsidRDefault="00457874" w:rsidP="00EC2471">
            <w:pPr>
              <w:spacing w:after="0" w:line="240" w:lineRule="auto"/>
              <w:ind w:right="98" w:firstLine="0"/>
              <w:jc w:val="center"/>
              <w:rPr>
                <w:rFonts w:ascii="Times New Roman" w:eastAsia="Times New Roman" w:hAnsi="Times New Roman"/>
                <w:lang w:eastAsia="ru-RU"/>
              </w:rPr>
            </w:pPr>
            <w:r w:rsidRPr="00A51B4C">
              <w:rPr>
                <w:rFonts w:ascii="Times New Roman" w:eastAsia="Times New Roman" w:hAnsi="Times New Roman"/>
                <w:lang w:eastAsia="ru-RU"/>
              </w:rPr>
              <w:t>%</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135"/>
          <w:tblHeader/>
        </w:trPr>
        <w:tc>
          <w:tcPr>
            <w:tcW w:w="39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w:t>
            </w:r>
          </w:p>
        </w:tc>
        <w:tc>
          <w:tcPr>
            <w:tcW w:w="21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1215"/>
        </w:trPr>
        <w:tc>
          <w:tcPr>
            <w:tcW w:w="39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Государственная программа Камчатского края «Развитие образования в Камчатском крае» (с участием других исполнительных органов государственной власти Камчатского края)</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16 430 910,86</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16 250 373,81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val="en-US" w:eastAsia="ru-RU"/>
              </w:rPr>
            </w:pPr>
            <w:r w:rsidRPr="00A51B4C">
              <w:rPr>
                <w:rFonts w:ascii="Times New Roman" w:eastAsia="Times New Roman" w:hAnsi="Times New Roman"/>
                <w:lang w:eastAsia="ru-RU"/>
              </w:rPr>
              <w:t>98,90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1215"/>
        </w:trPr>
        <w:tc>
          <w:tcPr>
            <w:tcW w:w="39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left"/>
              <w:rPr>
                <w:rFonts w:ascii="Times New Roman" w:eastAsia="Times New Roman" w:hAnsi="Times New Roman"/>
                <w:lang w:eastAsia="ru-RU"/>
              </w:rPr>
            </w:pPr>
            <w:r w:rsidRPr="00A51B4C">
              <w:rPr>
                <w:rFonts w:ascii="Times New Roman" w:eastAsia="Times New Roman" w:hAnsi="Times New Roman"/>
                <w:lang w:eastAsia="ru-RU"/>
              </w:rPr>
              <w:t>Государственная программа Камчатского края «Развитие образования в Камчатском крае» (только мероприятия Министерства)</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15 721 541,63</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15 604 314,40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99,25</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11"/>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center"/>
              <w:rPr>
                <w:rFonts w:ascii="Times New Roman" w:eastAsia="Times New Roman" w:hAnsi="Times New Roman"/>
                <w:b/>
                <w:bCs/>
                <w:iCs/>
                <w:lang w:eastAsia="ru-RU"/>
              </w:rPr>
            </w:pPr>
            <w:r w:rsidRPr="00A51B4C">
              <w:rPr>
                <w:rFonts w:ascii="Times New Roman" w:eastAsia="Times New Roman" w:hAnsi="Times New Roman"/>
                <w:b/>
                <w:bCs/>
                <w:iCs/>
                <w:lang w:eastAsia="ru-RU"/>
              </w:rPr>
              <w:t>Подпрограмма 1 «Развитие дошкольного, общего образования и дополнительного образования детей в Камчатском крае»</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1.1.</w:t>
            </w:r>
            <w:r w:rsidR="00B15820">
              <w:rPr>
                <w:rFonts w:ascii="Times New Roman" w:eastAsia="Times New Roman" w:hAnsi="Times New Roman"/>
                <w:lang w:eastAsia="ru-RU"/>
              </w:rPr>
              <w:t> </w:t>
            </w:r>
            <w:r w:rsidRPr="00A51B4C">
              <w:rPr>
                <w:rFonts w:ascii="Times New Roman" w:eastAsia="Times New Roman" w:hAnsi="Times New Roman"/>
                <w:lang w:eastAsia="ru-RU"/>
              </w:rPr>
              <w:t>«Развитие</w:t>
            </w:r>
            <w:r w:rsidR="00B15820">
              <w:rPr>
                <w:rFonts w:ascii="Times New Roman" w:eastAsia="Times New Roman" w:hAnsi="Times New Roman"/>
                <w:lang w:eastAsia="ru-RU"/>
              </w:rPr>
              <w:t> </w:t>
            </w:r>
            <w:r w:rsidRPr="00A51B4C">
              <w:rPr>
                <w:rFonts w:ascii="Times New Roman" w:eastAsia="Times New Roman" w:hAnsi="Times New Roman"/>
                <w:lang w:eastAsia="ru-RU"/>
              </w:rPr>
              <w:t xml:space="preserve">дошкольного </w:t>
            </w:r>
            <w:proofErr w:type="spellStart"/>
            <w:proofErr w:type="gramStart"/>
            <w:r w:rsidRPr="00A51B4C">
              <w:rPr>
                <w:rFonts w:ascii="Times New Roman" w:eastAsia="Times New Roman" w:hAnsi="Times New Roman"/>
                <w:lang w:eastAsia="ru-RU"/>
              </w:rPr>
              <w:t>обра</w:t>
            </w:r>
            <w:r w:rsidR="00B15820">
              <w:rPr>
                <w:rFonts w:ascii="Times New Roman" w:eastAsia="Times New Roman" w:hAnsi="Times New Roman"/>
                <w:lang w:eastAsia="ru-RU"/>
              </w:rPr>
              <w:t>-</w:t>
            </w:r>
            <w:r w:rsidRPr="00A51B4C">
              <w:rPr>
                <w:rFonts w:ascii="Times New Roman" w:eastAsia="Times New Roman" w:hAnsi="Times New Roman"/>
                <w:lang w:eastAsia="ru-RU"/>
              </w:rPr>
              <w:t>зования</w:t>
            </w:r>
            <w:proofErr w:type="spellEnd"/>
            <w:proofErr w:type="gramEnd"/>
            <w:r w:rsidRPr="00A51B4C">
              <w:rPr>
                <w:rFonts w:ascii="Times New Roman" w:eastAsia="Times New Roman" w:hAnsi="Times New Roman"/>
                <w:lang w:eastAsia="ru-RU"/>
              </w:rPr>
              <w:t>»</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3 262 760,06</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3 240 852,21</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99,33</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1.2. «Развитие общего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8 025 594,94</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8 010 475,60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99,81</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1.3.</w:t>
            </w:r>
            <w:r w:rsidR="00B15820">
              <w:rPr>
                <w:rFonts w:ascii="Times New Roman" w:eastAsia="Times New Roman" w:hAnsi="Times New Roman"/>
                <w:lang w:eastAsia="ru-RU"/>
              </w:rPr>
              <w:t> </w:t>
            </w:r>
            <w:r w:rsidRPr="00A51B4C">
              <w:rPr>
                <w:rFonts w:ascii="Times New Roman" w:eastAsia="Times New Roman" w:hAnsi="Times New Roman"/>
                <w:lang w:eastAsia="ru-RU"/>
              </w:rPr>
              <w:t>«Развитие</w:t>
            </w:r>
            <w:r w:rsidR="00B15820">
              <w:rPr>
                <w:rFonts w:ascii="Times New Roman" w:eastAsia="Times New Roman" w:hAnsi="Times New Roman"/>
                <w:lang w:eastAsia="ru-RU"/>
              </w:rPr>
              <w:t> </w:t>
            </w:r>
            <w:r w:rsidRPr="00A51B4C">
              <w:rPr>
                <w:rFonts w:ascii="Times New Roman" w:eastAsia="Times New Roman" w:hAnsi="Times New Roman"/>
                <w:lang w:eastAsia="ru-RU"/>
              </w:rPr>
              <w:t xml:space="preserve">сферы </w:t>
            </w:r>
            <w:proofErr w:type="spellStart"/>
            <w:proofErr w:type="gramStart"/>
            <w:r w:rsidRPr="00A51B4C">
              <w:rPr>
                <w:rFonts w:ascii="Times New Roman" w:eastAsia="Times New Roman" w:hAnsi="Times New Roman"/>
                <w:lang w:eastAsia="ru-RU"/>
              </w:rPr>
              <w:t>дополнитель</w:t>
            </w:r>
            <w:r w:rsidR="00B15820">
              <w:rPr>
                <w:rFonts w:ascii="Times New Roman" w:eastAsia="Times New Roman" w:hAnsi="Times New Roman"/>
                <w:lang w:eastAsia="ru-RU"/>
              </w:rPr>
              <w:t>-</w:t>
            </w:r>
            <w:r w:rsidRPr="00A51B4C">
              <w:rPr>
                <w:rFonts w:ascii="Times New Roman" w:eastAsia="Times New Roman" w:hAnsi="Times New Roman"/>
                <w:lang w:eastAsia="ru-RU"/>
              </w:rPr>
              <w:t>ного</w:t>
            </w:r>
            <w:proofErr w:type="spellEnd"/>
            <w:proofErr w:type="gramEnd"/>
            <w:r w:rsidRPr="00A51B4C">
              <w:rPr>
                <w:rFonts w:ascii="Times New Roman" w:eastAsia="Times New Roman" w:hAnsi="Times New Roman"/>
                <w:lang w:eastAsia="ru-RU"/>
              </w:rPr>
              <w:t xml:space="preserve"> образования и социализации детей»</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444 727,94</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444 703,78</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99,99</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1.4.</w:t>
            </w:r>
            <w:r w:rsidR="00B15820">
              <w:rPr>
                <w:rFonts w:ascii="Times New Roman" w:eastAsia="Times New Roman" w:hAnsi="Times New Roman"/>
                <w:lang w:eastAsia="ru-RU"/>
              </w:rPr>
              <w:t> </w:t>
            </w:r>
            <w:r w:rsidRPr="00A51B4C">
              <w:rPr>
                <w:rFonts w:ascii="Times New Roman" w:eastAsia="Times New Roman" w:hAnsi="Times New Roman"/>
                <w:lang w:eastAsia="ru-RU"/>
              </w:rPr>
              <w:t>«Выявление, поддержка и сопровождение одаренных детей и молодежи»</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11 790,82</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11 738,85</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99,56</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120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 xml:space="preserve">1.5. </w:t>
            </w:r>
            <w:r w:rsidRPr="00B15820">
              <w:rPr>
                <w:rFonts w:ascii="Times New Roman" w:eastAsia="Times New Roman" w:hAnsi="Times New Roman"/>
                <w:spacing w:val="-4"/>
                <w:lang w:eastAsia="ru-RU"/>
              </w:rPr>
              <w:t>«Развитие кадрового потенциала системы дошкольного, общего и дополнительного образования детей,</w:t>
            </w:r>
            <w:r w:rsidRPr="00A51B4C">
              <w:rPr>
                <w:rFonts w:ascii="Times New Roman" w:eastAsia="Times New Roman" w:hAnsi="Times New Roman"/>
                <w:lang w:eastAsia="ru-RU"/>
              </w:rPr>
              <w:t xml:space="preserve"> в том числе проведение конкурсов профессионального мастерства педагогических работников»</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476 615,00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454 299,88</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95,32</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1.6.</w:t>
            </w:r>
            <w:r w:rsidR="00B15820">
              <w:rPr>
                <w:rFonts w:ascii="Times New Roman" w:eastAsia="Times New Roman" w:hAnsi="Times New Roman"/>
                <w:lang w:eastAsia="ru-RU"/>
              </w:rPr>
              <w:t> </w:t>
            </w:r>
            <w:r w:rsidRPr="00A51B4C">
              <w:rPr>
                <w:rFonts w:ascii="Times New Roman" w:eastAsia="Times New Roman" w:hAnsi="Times New Roman"/>
                <w:lang w:eastAsia="ru-RU"/>
              </w:rPr>
              <w:t xml:space="preserve">«Сохранение и укрепление здоровья учащихся и </w:t>
            </w:r>
            <w:proofErr w:type="gramStart"/>
            <w:r w:rsidRPr="00A51B4C">
              <w:rPr>
                <w:rFonts w:ascii="Times New Roman" w:eastAsia="Times New Roman" w:hAnsi="Times New Roman"/>
                <w:lang w:eastAsia="ru-RU"/>
              </w:rPr>
              <w:t>воспитан</w:t>
            </w:r>
            <w:r w:rsidR="00B15820">
              <w:rPr>
                <w:rFonts w:ascii="Times New Roman" w:eastAsia="Times New Roman" w:hAnsi="Times New Roman"/>
                <w:lang w:eastAsia="ru-RU"/>
              </w:rPr>
              <w:t>-</w:t>
            </w:r>
            <w:proofErr w:type="spellStart"/>
            <w:r w:rsidRPr="00A51B4C">
              <w:rPr>
                <w:rFonts w:ascii="Times New Roman" w:eastAsia="Times New Roman" w:hAnsi="Times New Roman"/>
                <w:lang w:eastAsia="ru-RU"/>
              </w:rPr>
              <w:t>ников</w:t>
            </w:r>
            <w:proofErr w:type="spellEnd"/>
            <w:proofErr w:type="gramEnd"/>
            <w:r w:rsidRPr="00A51B4C">
              <w:rPr>
                <w:rFonts w:ascii="Times New Roman" w:eastAsia="Times New Roman" w:hAnsi="Times New Roman"/>
                <w:lang w:eastAsia="ru-RU"/>
              </w:rPr>
              <w:t>»</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565 801,83</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541 458,63</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95,70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514"/>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1.7.</w:t>
            </w:r>
            <w:r w:rsidR="00B15820">
              <w:rPr>
                <w:rFonts w:ascii="Times New Roman" w:eastAsia="Times New Roman" w:hAnsi="Times New Roman"/>
                <w:lang w:eastAsia="ru-RU"/>
              </w:rPr>
              <w:t> </w:t>
            </w:r>
            <w:r w:rsidRPr="00A51B4C">
              <w:rPr>
                <w:rFonts w:ascii="Times New Roman" w:eastAsia="Times New Roman" w:hAnsi="Times New Roman"/>
                <w:lang w:eastAsia="ru-RU"/>
              </w:rPr>
              <w:t xml:space="preserve">«Развитие инфраструктуры </w:t>
            </w:r>
            <w:proofErr w:type="gramStart"/>
            <w:r w:rsidRPr="00A51B4C">
              <w:rPr>
                <w:rFonts w:ascii="Times New Roman" w:eastAsia="Times New Roman" w:hAnsi="Times New Roman"/>
                <w:lang w:eastAsia="ru-RU"/>
              </w:rPr>
              <w:t>до</w:t>
            </w:r>
            <w:r w:rsidR="00B15820">
              <w:rPr>
                <w:rFonts w:ascii="Times New Roman" w:eastAsia="Times New Roman" w:hAnsi="Times New Roman"/>
                <w:lang w:eastAsia="ru-RU"/>
              </w:rPr>
              <w:t>-</w:t>
            </w:r>
            <w:r w:rsidRPr="00A51B4C">
              <w:rPr>
                <w:rFonts w:ascii="Times New Roman" w:eastAsia="Times New Roman" w:hAnsi="Times New Roman"/>
                <w:lang w:eastAsia="ru-RU"/>
              </w:rPr>
              <w:t>школьного</w:t>
            </w:r>
            <w:proofErr w:type="gramEnd"/>
            <w:r w:rsidRPr="00A51B4C">
              <w:rPr>
                <w:rFonts w:ascii="Times New Roman" w:eastAsia="Times New Roman" w:hAnsi="Times New Roman"/>
                <w:lang w:eastAsia="ru-RU"/>
              </w:rPr>
              <w:t>, общего образования и дополнительного образования детей»</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108 380,61</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108 331,54</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99,95</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77"/>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1.8.</w:t>
            </w:r>
            <w:r w:rsidR="00B15820">
              <w:rPr>
                <w:rFonts w:ascii="Times New Roman" w:eastAsia="Times New Roman" w:hAnsi="Times New Roman"/>
                <w:lang w:eastAsia="ru-RU"/>
              </w:rPr>
              <w:t> </w:t>
            </w:r>
            <w:r w:rsidRPr="00A51B4C">
              <w:rPr>
                <w:rFonts w:ascii="Times New Roman" w:eastAsia="Times New Roman" w:hAnsi="Times New Roman"/>
                <w:lang w:eastAsia="ru-RU"/>
              </w:rPr>
              <w:t xml:space="preserve">«Социальные гарантии </w:t>
            </w:r>
            <w:proofErr w:type="gramStart"/>
            <w:r w:rsidRPr="00A51B4C">
              <w:rPr>
                <w:rFonts w:ascii="Times New Roman" w:eastAsia="Times New Roman" w:hAnsi="Times New Roman"/>
                <w:lang w:eastAsia="ru-RU"/>
              </w:rPr>
              <w:t>работни</w:t>
            </w:r>
            <w:r w:rsidR="00B15820">
              <w:rPr>
                <w:rFonts w:ascii="Times New Roman" w:eastAsia="Times New Roman" w:hAnsi="Times New Roman"/>
                <w:lang w:eastAsia="ru-RU"/>
              </w:rPr>
              <w:t>-</w:t>
            </w:r>
            <w:proofErr w:type="spellStart"/>
            <w:r w:rsidRPr="00A51B4C">
              <w:rPr>
                <w:rFonts w:ascii="Times New Roman" w:eastAsia="Times New Roman" w:hAnsi="Times New Roman"/>
                <w:lang w:eastAsia="ru-RU"/>
              </w:rPr>
              <w:t>кам</w:t>
            </w:r>
            <w:proofErr w:type="spellEnd"/>
            <w:proofErr w:type="gramEnd"/>
            <w:r w:rsidRPr="00A51B4C">
              <w:rPr>
                <w:rFonts w:ascii="Times New Roman" w:eastAsia="Times New Roman" w:hAnsi="Times New Roman"/>
                <w:lang w:eastAsia="ru-RU"/>
              </w:rPr>
              <w:t xml:space="preserve"> подведомственных </w:t>
            </w:r>
            <w:proofErr w:type="spellStart"/>
            <w:r w:rsidRPr="00A51B4C">
              <w:rPr>
                <w:rFonts w:ascii="Times New Roman" w:eastAsia="Times New Roman" w:hAnsi="Times New Roman"/>
                <w:lang w:eastAsia="ru-RU"/>
              </w:rPr>
              <w:t>органи</w:t>
            </w:r>
            <w:r w:rsidR="00B15820">
              <w:rPr>
                <w:rFonts w:ascii="Times New Roman" w:eastAsia="Times New Roman" w:hAnsi="Times New Roman"/>
                <w:lang w:eastAsia="ru-RU"/>
              </w:rPr>
              <w:t>-</w:t>
            </w:r>
            <w:r w:rsidRPr="00A51B4C">
              <w:rPr>
                <w:rFonts w:ascii="Times New Roman" w:eastAsia="Times New Roman" w:hAnsi="Times New Roman"/>
                <w:lang w:eastAsia="ru-RU"/>
              </w:rPr>
              <w:t>заций</w:t>
            </w:r>
            <w:proofErr w:type="spellEnd"/>
            <w:r w:rsidRPr="00A51B4C">
              <w:rPr>
                <w:rFonts w:ascii="Times New Roman" w:eastAsia="Times New Roman" w:hAnsi="Times New Roman"/>
                <w:lang w:eastAsia="ru-RU"/>
              </w:rPr>
              <w:t>»</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28 968,44</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28 157,42</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97,20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1.9.</w:t>
            </w:r>
            <w:r w:rsidR="00B15820">
              <w:rPr>
                <w:rFonts w:ascii="Times New Roman" w:eastAsia="Times New Roman" w:hAnsi="Times New Roman"/>
                <w:lang w:eastAsia="ru-RU"/>
              </w:rPr>
              <w:t> </w:t>
            </w:r>
            <w:r w:rsidRPr="00A51B4C">
              <w:rPr>
                <w:rFonts w:ascii="Times New Roman" w:eastAsia="Times New Roman" w:hAnsi="Times New Roman"/>
                <w:lang w:eastAsia="ru-RU"/>
              </w:rPr>
              <w:t xml:space="preserve">«Обеспечение социальной </w:t>
            </w:r>
            <w:proofErr w:type="gramStart"/>
            <w:r w:rsidRPr="00A51B4C">
              <w:rPr>
                <w:rFonts w:ascii="Times New Roman" w:eastAsia="Times New Roman" w:hAnsi="Times New Roman"/>
                <w:lang w:eastAsia="ru-RU"/>
              </w:rPr>
              <w:t>под</w:t>
            </w:r>
            <w:r w:rsidR="00B15820">
              <w:rPr>
                <w:rFonts w:ascii="Times New Roman" w:eastAsia="Times New Roman" w:hAnsi="Times New Roman"/>
                <w:lang w:eastAsia="ru-RU"/>
              </w:rPr>
              <w:t>-</w:t>
            </w:r>
            <w:proofErr w:type="spellStart"/>
            <w:r w:rsidRPr="00A51B4C">
              <w:rPr>
                <w:rFonts w:ascii="Times New Roman" w:eastAsia="Times New Roman" w:hAnsi="Times New Roman"/>
                <w:lang w:eastAsia="ru-RU"/>
              </w:rPr>
              <w:t>держки</w:t>
            </w:r>
            <w:proofErr w:type="spellEnd"/>
            <w:proofErr w:type="gramEnd"/>
            <w:r w:rsidRPr="00A51B4C">
              <w:rPr>
                <w:rFonts w:ascii="Times New Roman" w:eastAsia="Times New Roman" w:hAnsi="Times New Roman"/>
                <w:lang w:eastAsia="ru-RU"/>
              </w:rPr>
              <w:t xml:space="preserve"> обучающихся»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75 397,35</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73 562,94</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97,57</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 xml:space="preserve">Е1 Региональный проект  </w:t>
            </w:r>
          </w:p>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«Современная школа»</w:t>
            </w:r>
          </w:p>
        </w:tc>
        <w:tc>
          <w:tcPr>
            <w:tcW w:w="1862" w:type="dxa"/>
            <w:tcBorders>
              <w:top w:val="nil"/>
              <w:left w:val="nil"/>
              <w:bottom w:val="single" w:sz="4" w:space="0" w:color="auto"/>
              <w:right w:val="single" w:sz="4" w:space="0" w:color="auto"/>
            </w:tcBorders>
            <w:shd w:val="clear" w:color="000000" w:fill="FFFFFF"/>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40 933,80</w:t>
            </w:r>
          </w:p>
        </w:tc>
        <w:tc>
          <w:tcPr>
            <w:tcW w:w="2157" w:type="dxa"/>
            <w:tcBorders>
              <w:top w:val="nil"/>
              <w:left w:val="nil"/>
              <w:bottom w:val="single" w:sz="4" w:space="0" w:color="auto"/>
              <w:right w:val="single" w:sz="4" w:space="0" w:color="auto"/>
            </w:tcBorders>
            <w:shd w:val="clear" w:color="000000" w:fill="FFFFFF"/>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40 887,64</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99,89</w:t>
            </w:r>
          </w:p>
        </w:tc>
      </w:tr>
      <w:tr w:rsidR="00457874" w:rsidRPr="00A51B4C" w:rsidTr="00B15820">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lastRenderedPageBreak/>
              <w:t>Е2 Региональный проект «Успех каждого ребенка»</w:t>
            </w:r>
          </w:p>
        </w:tc>
        <w:tc>
          <w:tcPr>
            <w:tcW w:w="1862" w:type="dxa"/>
            <w:tcBorders>
              <w:top w:val="nil"/>
              <w:left w:val="nil"/>
              <w:bottom w:val="single" w:sz="4" w:space="0" w:color="auto"/>
              <w:right w:val="single" w:sz="4" w:space="0" w:color="auto"/>
            </w:tcBorders>
            <w:shd w:val="clear" w:color="000000" w:fill="FFFFFF"/>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56 020,51</w:t>
            </w:r>
          </w:p>
        </w:tc>
        <w:tc>
          <w:tcPr>
            <w:tcW w:w="2157" w:type="dxa"/>
            <w:tcBorders>
              <w:top w:val="nil"/>
              <w:left w:val="nil"/>
              <w:bottom w:val="single" w:sz="4" w:space="0" w:color="auto"/>
              <w:right w:val="single" w:sz="4" w:space="0" w:color="auto"/>
            </w:tcBorders>
            <w:shd w:val="clear" w:color="000000" w:fill="FFFFFF"/>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56 020,51</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B15820">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Е3</w:t>
            </w:r>
            <w:r w:rsidR="00B15820">
              <w:rPr>
                <w:rFonts w:ascii="Times New Roman" w:eastAsia="Times New Roman" w:hAnsi="Times New Roman"/>
                <w:lang w:eastAsia="ru-RU"/>
              </w:rPr>
              <w:t xml:space="preserve"> </w:t>
            </w:r>
            <w:r w:rsidRPr="00A51B4C">
              <w:rPr>
                <w:rFonts w:ascii="Times New Roman" w:eastAsia="Times New Roman" w:hAnsi="Times New Roman"/>
                <w:lang w:eastAsia="ru-RU"/>
              </w:rPr>
              <w:t>Региональный проект «Поддержка семей, имеющих детей»</w:t>
            </w:r>
          </w:p>
        </w:tc>
        <w:tc>
          <w:tcPr>
            <w:tcW w:w="1862" w:type="dxa"/>
            <w:tcBorders>
              <w:top w:val="single" w:sz="4" w:space="0" w:color="auto"/>
              <w:left w:val="nil"/>
              <w:bottom w:val="single" w:sz="4" w:space="0" w:color="auto"/>
              <w:right w:val="single" w:sz="4" w:space="0" w:color="auto"/>
            </w:tcBorders>
            <w:shd w:val="clear" w:color="000000" w:fill="FFFFFF"/>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c>
          <w:tcPr>
            <w:tcW w:w="2157" w:type="dxa"/>
            <w:tcBorders>
              <w:top w:val="single" w:sz="4" w:space="0" w:color="auto"/>
              <w:left w:val="nil"/>
              <w:bottom w:val="single" w:sz="4" w:space="0" w:color="auto"/>
              <w:right w:val="single" w:sz="4" w:space="0" w:color="auto"/>
            </w:tcBorders>
            <w:shd w:val="clear" w:color="000000" w:fill="FFFFFF"/>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r>
      <w:tr w:rsidR="00457874" w:rsidRPr="00A51B4C" w:rsidTr="00B15820">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Р</w:t>
            </w:r>
            <w:proofErr w:type="gramStart"/>
            <w:r w:rsidRPr="00A51B4C">
              <w:rPr>
                <w:rFonts w:ascii="Times New Roman" w:eastAsia="Times New Roman" w:hAnsi="Times New Roman"/>
                <w:lang w:eastAsia="ru-RU"/>
              </w:rPr>
              <w:t>2</w:t>
            </w:r>
            <w:r w:rsidR="00B15820">
              <w:rPr>
                <w:rFonts w:ascii="Times New Roman" w:eastAsia="Times New Roman" w:hAnsi="Times New Roman"/>
                <w:lang w:eastAsia="ru-RU"/>
              </w:rPr>
              <w:t xml:space="preserve">  </w:t>
            </w:r>
            <w:r w:rsidRPr="00A51B4C">
              <w:rPr>
                <w:rFonts w:ascii="Times New Roman" w:eastAsia="Times New Roman" w:hAnsi="Times New Roman"/>
                <w:lang w:eastAsia="ru-RU"/>
              </w:rPr>
              <w:t>Региональный</w:t>
            </w:r>
            <w:proofErr w:type="gramEnd"/>
            <w:r w:rsidRPr="00A51B4C">
              <w:rPr>
                <w:rFonts w:ascii="Times New Roman" w:eastAsia="Times New Roman" w:hAnsi="Times New Roman"/>
                <w:lang w:eastAsia="ru-RU"/>
              </w:rPr>
              <w:t xml:space="preserve"> проект «Содействие занятости»</w:t>
            </w:r>
          </w:p>
        </w:tc>
        <w:tc>
          <w:tcPr>
            <w:tcW w:w="1862" w:type="dxa"/>
            <w:tcBorders>
              <w:top w:val="single" w:sz="4" w:space="0" w:color="auto"/>
              <w:left w:val="nil"/>
              <w:bottom w:val="single" w:sz="4" w:space="0" w:color="auto"/>
              <w:right w:val="single" w:sz="4" w:space="0" w:color="auto"/>
            </w:tcBorders>
            <w:shd w:val="clear" w:color="000000" w:fill="FFFFFF"/>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406 615,79</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382 475,73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94,06</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jc w:val="left"/>
              <w:rPr>
                <w:rFonts w:ascii="Times New Roman" w:eastAsia="Times New Roman" w:hAnsi="Times New Roman"/>
                <w:lang w:eastAsia="ru-RU"/>
              </w:rPr>
            </w:pPr>
            <w:r w:rsidRPr="00A51B4C">
              <w:rPr>
                <w:rFonts w:ascii="Times New Roman" w:eastAsia="Times New Roman" w:hAnsi="Times New Roman"/>
                <w:lang w:eastAsia="ru-RU"/>
              </w:rPr>
              <w:t xml:space="preserve"> 1.14. «Реализация отдельных мероприятий государственных программ Российской Федерации путем софинансирования из средств краевого бюджета грантов, </w:t>
            </w:r>
            <w:proofErr w:type="gramStart"/>
            <w:r w:rsidRPr="00A51B4C">
              <w:rPr>
                <w:rFonts w:ascii="Times New Roman" w:eastAsia="Times New Roman" w:hAnsi="Times New Roman"/>
                <w:lang w:eastAsia="ru-RU"/>
              </w:rPr>
              <w:t>полу</w:t>
            </w:r>
            <w:r w:rsidR="00B15820">
              <w:rPr>
                <w:rFonts w:ascii="Times New Roman" w:eastAsia="Times New Roman" w:hAnsi="Times New Roman"/>
                <w:lang w:eastAsia="ru-RU"/>
              </w:rPr>
              <w:t>-</w:t>
            </w:r>
            <w:proofErr w:type="spellStart"/>
            <w:r w:rsidRPr="00A51B4C">
              <w:rPr>
                <w:rFonts w:ascii="Times New Roman" w:eastAsia="Times New Roman" w:hAnsi="Times New Roman"/>
                <w:lang w:eastAsia="ru-RU"/>
              </w:rPr>
              <w:t>ченных</w:t>
            </w:r>
            <w:proofErr w:type="spellEnd"/>
            <w:proofErr w:type="gramEnd"/>
            <w:r w:rsidRPr="00A51B4C">
              <w:rPr>
                <w:rFonts w:ascii="Times New Roman" w:eastAsia="Times New Roman" w:hAnsi="Times New Roman"/>
                <w:lang w:eastAsia="ru-RU"/>
              </w:rPr>
              <w:t xml:space="preserve"> из федерального бюджета победителями конкурсного отбора»</w:t>
            </w:r>
          </w:p>
        </w:tc>
        <w:tc>
          <w:tcPr>
            <w:tcW w:w="1862" w:type="dxa"/>
            <w:tcBorders>
              <w:top w:val="nil"/>
              <w:left w:val="nil"/>
              <w:bottom w:val="single" w:sz="4" w:space="0" w:color="auto"/>
              <w:right w:val="single" w:sz="4" w:space="0" w:color="auto"/>
            </w:tcBorders>
            <w:shd w:val="clear" w:color="000000" w:fill="FFFFFF"/>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149,00</w:t>
            </w:r>
          </w:p>
        </w:tc>
        <w:tc>
          <w:tcPr>
            <w:tcW w:w="2157" w:type="dxa"/>
            <w:tcBorders>
              <w:top w:val="nil"/>
              <w:left w:val="nil"/>
              <w:bottom w:val="single" w:sz="4" w:space="0" w:color="auto"/>
              <w:right w:val="single" w:sz="4" w:space="0" w:color="auto"/>
            </w:tcBorders>
            <w:shd w:val="clear" w:color="000000" w:fill="FFFFFF"/>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000000" w:fill="FFFFFF"/>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13 503 756,07</w:t>
            </w:r>
          </w:p>
        </w:tc>
        <w:tc>
          <w:tcPr>
            <w:tcW w:w="2157" w:type="dxa"/>
            <w:tcBorders>
              <w:top w:val="nil"/>
              <w:left w:val="nil"/>
              <w:bottom w:val="single" w:sz="4" w:space="0" w:color="auto"/>
              <w:right w:val="single" w:sz="4" w:space="0" w:color="auto"/>
            </w:tcBorders>
            <w:shd w:val="clear" w:color="000000" w:fill="FFFFFF"/>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13 392 964,72</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99,18</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5"/>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center"/>
              <w:rPr>
                <w:rFonts w:ascii="Times New Roman" w:eastAsia="Times New Roman" w:hAnsi="Times New Roman"/>
                <w:b/>
                <w:bCs/>
                <w:iCs/>
                <w:lang w:eastAsia="ru-RU"/>
              </w:rPr>
            </w:pPr>
            <w:r w:rsidRPr="00A51B4C">
              <w:rPr>
                <w:rFonts w:ascii="Times New Roman" w:eastAsia="Times New Roman" w:hAnsi="Times New Roman"/>
                <w:b/>
                <w:bCs/>
                <w:iCs/>
                <w:lang w:eastAsia="ru-RU"/>
              </w:rPr>
              <w:t>Подпрограмма 2 «Развитие профессионального образования в Камчатском крае»</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1127"/>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 xml:space="preserve">2.1. «Реализация образовательных программ среднего </w:t>
            </w:r>
            <w:proofErr w:type="spellStart"/>
            <w:proofErr w:type="gramStart"/>
            <w:r w:rsidRPr="00A51B4C">
              <w:rPr>
                <w:rFonts w:ascii="Times New Roman" w:eastAsia="Times New Roman" w:hAnsi="Times New Roman"/>
                <w:lang w:eastAsia="ru-RU"/>
              </w:rPr>
              <w:t>профессио</w:t>
            </w:r>
            <w:r w:rsidR="00B15820">
              <w:rPr>
                <w:rFonts w:ascii="Times New Roman" w:eastAsia="Times New Roman" w:hAnsi="Times New Roman"/>
                <w:lang w:eastAsia="ru-RU"/>
              </w:rPr>
              <w:t>-</w:t>
            </w:r>
            <w:r w:rsidRPr="00A51B4C">
              <w:rPr>
                <w:rFonts w:ascii="Times New Roman" w:eastAsia="Times New Roman" w:hAnsi="Times New Roman"/>
                <w:lang w:eastAsia="ru-RU"/>
              </w:rPr>
              <w:t>нального</w:t>
            </w:r>
            <w:proofErr w:type="spellEnd"/>
            <w:proofErr w:type="gramEnd"/>
            <w:r w:rsidRPr="00A51B4C">
              <w:rPr>
                <w:rFonts w:ascii="Times New Roman" w:eastAsia="Times New Roman" w:hAnsi="Times New Roman"/>
                <w:lang w:eastAsia="ru-RU"/>
              </w:rPr>
              <w:t xml:space="preserve"> образования и </w:t>
            </w:r>
            <w:proofErr w:type="spellStart"/>
            <w:r w:rsidRPr="00A51B4C">
              <w:rPr>
                <w:rFonts w:ascii="Times New Roman" w:eastAsia="Times New Roman" w:hAnsi="Times New Roman"/>
                <w:lang w:eastAsia="ru-RU"/>
              </w:rPr>
              <w:t>профессио</w:t>
            </w:r>
            <w:r w:rsidR="00B15820">
              <w:rPr>
                <w:rFonts w:ascii="Times New Roman" w:eastAsia="Times New Roman" w:hAnsi="Times New Roman"/>
                <w:lang w:eastAsia="ru-RU"/>
              </w:rPr>
              <w:t>-</w:t>
            </w:r>
            <w:r w:rsidRPr="00A51B4C">
              <w:rPr>
                <w:rFonts w:ascii="Times New Roman" w:eastAsia="Times New Roman" w:hAnsi="Times New Roman"/>
                <w:lang w:eastAsia="ru-RU"/>
              </w:rPr>
              <w:t>нального</w:t>
            </w:r>
            <w:proofErr w:type="spellEnd"/>
            <w:r w:rsidRPr="00A51B4C">
              <w:rPr>
                <w:rFonts w:ascii="Times New Roman" w:eastAsia="Times New Roman" w:hAnsi="Times New Roman"/>
                <w:lang w:eastAsia="ru-RU"/>
              </w:rPr>
              <w:t xml:space="preserve"> обучения на основе государственного задания с учетом выхода на эффективный контракт с педагогическими работниками»</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1 042 173,91</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1 042 173,91</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120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2.2.</w:t>
            </w:r>
            <w:r w:rsidR="00B15820">
              <w:rPr>
                <w:rFonts w:ascii="Times New Roman" w:eastAsia="Times New Roman" w:hAnsi="Times New Roman"/>
                <w:lang w:eastAsia="ru-RU"/>
              </w:rPr>
              <w:t> </w:t>
            </w:r>
            <w:r w:rsidRPr="00B15820">
              <w:rPr>
                <w:rFonts w:ascii="Times New Roman" w:eastAsia="Times New Roman" w:hAnsi="Times New Roman"/>
                <w:spacing w:val="-8"/>
                <w:lang w:eastAsia="ru-RU"/>
              </w:rPr>
              <w:t>«</w:t>
            </w:r>
            <w:r w:rsidRPr="00B15820">
              <w:rPr>
                <w:rFonts w:ascii="Times New Roman" w:eastAsia="Times New Roman" w:hAnsi="Times New Roman"/>
                <w:spacing w:val="-6"/>
                <w:lang w:eastAsia="ru-RU"/>
              </w:rPr>
              <w:t xml:space="preserve">Формирование современной структуры сети профессиональных образовательных организаций, отражающей изменения в потребностях экономики и запросах населения. Повышение качества среднего профессионального </w:t>
            </w:r>
            <w:proofErr w:type="spellStart"/>
            <w:proofErr w:type="gramStart"/>
            <w:r w:rsidRPr="00B15820">
              <w:rPr>
                <w:rFonts w:ascii="Times New Roman" w:eastAsia="Times New Roman" w:hAnsi="Times New Roman"/>
                <w:spacing w:val="-6"/>
                <w:lang w:eastAsia="ru-RU"/>
              </w:rPr>
              <w:t>образо</w:t>
            </w:r>
            <w:r w:rsidR="00B15820">
              <w:rPr>
                <w:rFonts w:ascii="Times New Roman" w:eastAsia="Times New Roman" w:hAnsi="Times New Roman"/>
                <w:spacing w:val="-6"/>
                <w:lang w:eastAsia="ru-RU"/>
              </w:rPr>
              <w:t>-</w:t>
            </w:r>
            <w:r w:rsidRPr="00B15820">
              <w:rPr>
                <w:rFonts w:ascii="Times New Roman" w:eastAsia="Times New Roman" w:hAnsi="Times New Roman"/>
                <w:spacing w:val="-6"/>
                <w:lang w:eastAsia="ru-RU"/>
              </w:rPr>
              <w:t>вания</w:t>
            </w:r>
            <w:proofErr w:type="spellEnd"/>
            <w:proofErr w:type="gramEnd"/>
            <w:r w:rsidRPr="00B15820">
              <w:rPr>
                <w:rFonts w:ascii="Times New Roman" w:eastAsia="Times New Roman" w:hAnsi="Times New Roman"/>
                <w:spacing w:val="-6"/>
                <w:lang w:eastAsia="ru-RU"/>
              </w:rPr>
              <w:t>»</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2.3.</w:t>
            </w:r>
            <w:r w:rsidR="00B15820">
              <w:rPr>
                <w:rFonts w:ascii="Times New Roman" w:eastAsia="Times New Roman" w:hAnsi="Times New Roman"/>
                <w:lang w:eastAsia="ru-RU"/>
              </w:rPr>
              <w:t> </w:t>
            </w:r>
            <w:r w:rsidRPr="00A51B4C">
              <w:rPr>
                <w:rFonts w:ascii="Times New Roman" w:eastAsia="Times New Roman" w:hAnsi="Times New Roman"/>
                <w:lang w:eastAsia="ru-RU"/>
              </w:rPr>
              <w:t xml:space="preserve">«Опережающее развитие </w:t>
            </w:r>
            <w:proofErr w:type="spellStart"/>
            <w:proofErr w:type="gramStart"/>
            <w:r w:rsidRPr="00A51B4C">
              <w:rPr>
                <w:rFonts w:ascii="Times New Roman" w:eastAsia="Times New Roman" w:hAnsi="Times New Roman"/>
                <w:lang w:eastAsia="ru-RU"/>
              </w:rPr>
              <w:t>науч</w:t>
            </w:r>
            <w:proofErr w:type="spellEnd"/>
            <w:r w:rsidR="00B15820">
              <w:rPr>
                <w:rFonts w:ascii="Times New Roman" w:eastAsia="Times New Roman" w:hAnsi="Times New Roman"/>
                <w:lang w:eastAsia="ru-RU"/>
              </w:rPr>
              <w:t>-</w:t>
            </w:r>
            <w:r w:rsidRPr="00A51B4C">
              <w:rPr>
                <w:rFonts w:ascii="Times New Roman" w:eastAsia="Times New Roman" w:hAnsi="Times New Roman"/>
                <w:lang w:eastAsia="ru-RU"/>
              </w:rPr>
              <w:t>ной</w:t>
            </w:r>
            <w:proofErr w:type="gramEnd"/>
            <w:r w:rsidRPr="00A51B4C">
              <w:rPr>
                <w:rFonts w:ascii="Times New Roman" w:eastAsia="Times New Roman" w:hAnsi="Times New Roman"/>
                <w:lang w:eastAsia="ru-RU"/>
              </w:rPr>
              <w:t>, культурной, спортивной составляющей профессионального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2.4. «Развитие кадрового потенциала системы среднего профессионального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13 774,34</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10 926,88</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79,32</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2.5.</w:t>
            </w:r>
            <w:r w:rsidR="00B15820">
              <w:rPr>
                <w:rFonts w:ascii="Times New Roman" w:eastAsia="Times New Roman" w:hAnsi="Times New Roman"/>
                <w:lang w:eastAsia="ru-RU"/>
              </w:rPr>
              <w:t> </w:t>
            </w:r>
            <w:r w:rsidRPr="00A51B4C">
              <w:rPr>
                <w:rFonts w:ascii="Times New Roman" w:eastAsia="Times New Roman" w:hAnsi="Times New Roman"/>
                <w:lang w:eastAsia="ru-RU"/>
              </w:rPr>
              <w:t xml:space="preserve">«Развитие региональной </w:t>
            </w:r>
            <w:proofErr w:type="spellStart"/>
            <w:proofErr w:type="gramStart"/>
            <w:r w:rsidRPr="00A51B4C">
              <w:rPr>
                <w:rFonts w:ascii="Times New Roman" w:eastAsia="Times New Roman" w:hAnsi="Times New Roman"/>
                <w:lang w:eastAsia="ru-RU"/>
              </w:rPr>
              <w:t>систе</w:t>
            </w:r>
            <w:proofErr w:type="spellEnd"/>
            <w:r w:rsidR="00B15820">
              <w:rPr>
                <w:rFonts w:ascii="Times New Roman" w:eastAsia="Times New Roman" w:hAnsi="Times New Roman"/>
                <w:lang w:eastAsia="ru-RU"/>
              </w:rPr>
              <w:t>-</w:t>
            </w:r>
            <w:r w:rsidRPr="00A51B4C">
              <w:rPr>
                <w:rFonts w:ascii="Times New Roman" w:eastAsia="Times New Roman" w:hAnsi="Times New Roman"/>
                <w:lang w:eastAsia="ru-RU"/>
              </w:rPr>
              <w:t>мы</w:t>
            </w:r>
            <w:proofErr w:type="gramEnd"/>
            <w:r w:rsidRPr="00A51B4C">
              <w:rPr>
                <w:rFonts w:ascii="Times New Roman" w:eastAsia="Times New Roman" w:hAnsi="Times New Roman"/>
                <w:lang w:eastAsia="ru-RU"/>
              </w:rPr>
              <w:t xml:space="preserve"> дополнительного </w:t>
            </w:r>
            <w:proofErr w:type="spellStart"/>
            <w:r w:rsidRPr="00A51B4C">
              <w:rPr>
                <w:rFonts w:ascii="Times New Roman" w:eastAsia="Times New Roman" w:hAnsi="Times New Roman"/>
                <w:lang w:eastAsia="ru-RU"/>
              </w:rPr>
              <w:t>профессио</w:t>
            </w:r>
            <w:r w:rsidR="00B15820">
              <w:rPr>
                <w:rFonts w:ascii="Times New Roman" w:eastAsia="Times New Roman" w:hAnsi="Times New Roman"/>
                <w:lang w:eastAsia="ru-RU"/>
              </w:rPr>
              <w:t>-</w:t>
            </w:r>
            <w:r w:rsidRPr="00A51B4C">
              <w:rPr>
                <w:rFonts w:ascii="Times New Roman" w:eastAsia="Times New Roman" w:hAnsi="Times New Roman"/>
                <w:lang w:eastAsia="ru-RU"/>
              </w:rPr>
              <w:t>нального</w:t>
            </w:r>
            <w:proofErr w:type="spellEnd"/>
            <w:r w:rsidRPr="00A51B4C">
              <w:rPr>
                <w:rFonts w:ascii="Times New Roman" w:eastAsia="Times New Roman" w:hAnsi="Times New Roman"/>
                <w:lang w:eastAsia="ru-RU"/>
              </w:rPr>
              <w:t xml:space="preserve">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140 563,86</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140 563,86</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77"/>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tabs>
                <w:tab w:val="left" w:pos="460"/>
              </w:tabs>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2.6.</w:t>
            </w:r>
            <w:r w:rsidR="00B15820">
              <w:rPr>
                <w:rFonts w:ascii="Times New Roman" w:eastAsia="Times New Roman" w:hAnsi="Times New Roman"/>
                <w:lang w:eastAsia="ru-RU"/>
              </w:rPr>
              <w:t> </w:t>
            </w:r>
            <w:r w:rsidRPr="00A51B4C">
              <w:rPr>
                <w:rFonts w:ascii="Times New Roman" w:eastAsia="Times New Roman" w:hAnsi="Times New Roman"/>
                <w:lang w:eastAsia="ru-RU"/>
              </w:rPr>
              <w:t>«</w:t>
            </w:r>
            <w:r w:rsidRPr="00A51B4C">
              <w:rPr>
                <w:rFonts w:ascii="Times New Roman" w:hAnsi="Times New Roman"/>
              </w:rPr>
              <w:t xml:space="preserve">Обеспечение социальной </w:t>
            </w:r>
            <w:proofErr w:type="gramStart"/>
            <w:r w:rsidRPr="00A51B4C">
              <w:rPr>
                <w:rFonts w:ascii="Times New Roman" w:hAnsi="Times New Roman"/>
              </w:rPr>
              <w:t>под</w:t>
            </w:r>
            <w:r w:rsidR="00B15820">
              <w:rPr>
                <w:rFonts w:ascii="Times New Roman" w:hAnsi="Times New Roman"/>
              </w:rPr>
              <w:t>-</w:t>
            </w:r>
            <w:proofErr w:type="spellStart"/>
            <w:r w:rsidRPr="00A51B4C">
              <w:rPr>
                <w:rFonts w:ascii="Times New Roman" w:hAnsi="Times New Roman"/>
              </w:rPr>
              <w:t>держки</w:t>
            </w:r>
            <w:proofErr w:type="spellEnd"/>
            <w:proofErr w:type="gramEnd"/>
            <w:r w:rsidRPr="00A51B4C">
              <w:rPr>
                <w:rFonts w:ascii="Times New Roman" w:hAnsi="Times New Roman"/>
              </w:rPr>
              <w:t xml:space="preserve"> обучающихся по </w:t>
            </w:r>
            <w:proofErr w:type="spellStart"/>
            <w:r w:rsidRPr="00A51B4C">
              <w:rPr>
                <w:rFonts w:ascii="Times New Roman" w:hAnsi="Times New Roman"/>
              </w:rPr>
              <w:t>програм</w:t>
            </w:r>
            <w:proofErr w:type="spellEnd"/>
            <w:r w:rsidR="00B15820">
              <w:rPr>
                <w:rFonts w:ascii="Times New Roman" w:hAnsi="Times New Roman"/>
              </w:rPr>
              <w:t>-</w:t>
            </w:r>
            <w:r w:rsidRPr="00A51B4C">
              <w:rPr>
                <w:rFonts w:ascii="Times New Roman" w:hAnsi="Times New Roman"/>
              </w:rPr>
              <w:t>мам среднего профессионального образования и профессиональной подготовки</w:t>
            </w:r>
            <w:r w:rsidRPr="00A51B4C">
              <w:rPr>
                <w:rFonts w:ascii="Times New Roman" w:eastAsia="Times New Roman" w:hAnsi="Times New Roman"/>
                <w:lang w:eastAsia="ru-RU"/>
              </w:rPr>
              <w:t>»</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198 811,02</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198 811,02</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2.7.</w:t>
            </w:r>
            <w:r w:rsidR="00B15820">
              <w:rPr>
                <w:rFonts w:ascii="Times New Roman" w:eastAsia="Times New Roman" w:hAnsi="Times New Roman"/>
                <w:lang w:eastAsia="ru-RU"/>
              </w:rPr>
              <w:t> </w:t>
            </w:r>
            <w:r w:rsidRPr="00A51B4C">
              <w:rPr>
                <w:rFonts w:ascii="Times New Roman" w:eastAsia="Times New Roman" w:hAnsi="Times New Roman"/>
                <w:lang w:eastAsia="ru-RU"/>
              </w:rPr>
              <w:t>«Модерниз</w:t>
            </w:r>
            <w:r w:rsidR="00B15820">
              <w:rPr>
                <w:rFonts w:ascii="Times New Roman" w:eastAsia="Times New Roman" w:hAnsi="Times New Roman"/>
                <w:lang w:eastAsia="ru-RU"/>
              </w:rPr>
              <w:t xml:space="preserve">ация </w:t>
            </w:r>
            <w:proofErr w:type="spellStart"/>
            <w:proofErr w:type="gramStart"/>
            <w:r w:rsidRPr="00A51B4C">
              <w:rPr>
                <w:rFonts w:ascii="Times New Roman" w:eastAsia="Times New Roman" w:hAnsi="Times New Roman"/>
                <w:lang w:eastAsia="ru-RU"/>
              </w:rPr>
              <w:t>инфраструк</w:t>
            </w:r>
            <w:proofErr w:type="spellEnd"/>
            <w:r w:rsidR="00B15820">
              <w:rPr>
                <w:rFonts w:ascii="Times New Roman" w:eastAsia="Times New Roman" w:hAnsi="Times New Roman"/>
                <w:lang w:eastAsia="ru-RU"/>
              </w:rPr>
              <w:t>-</w:t>
            </w:r>
            <w:r w:rsidRPr="00A51B4C">
              <w:rPr>
                <w:rFonts w:ascii="Times New Roman" w:eastAsia="Times New Roman" w:hAnsi="Times New Roman"/>
                <w:lang w:eastAsia="ru-RU"/>
              </w:rPr>
              <w:t>туры</w:t>
            </w:r>
            <w:proofErr w:type="gramEnd"/>
            <w:r w:rsidRPr="00A51B4C">
              <w:rPr>
                <w:rFonts w:ascii="Times New Roman" w:eastAsia="Times New Roman" w:hAnsi="Times New Roman"/>
                <w:lang w:eastAsia="ru-RU"/>
              </w:rPr>
              <w:t xml:space="preserve"> системы профессионального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96 719,53</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95 178,65</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98,41</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tabs>
                <w:tab w:val="left" w:pos="460"/>
              </w:tabs>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2.8.</w:t>
            </w:r>
            <w:r w:rsidR="00B15820">
              <w:rPr>
                <w:rFonts w:ascii="Times New Roman" w:eastAsia="Times New Roman" w:hAnsi="Times New Roman"/>
                <w:lang w:eastAsia="ru-RU"/>
              </w:rPr>
              <w:t> </w:t>
            </w:r>
            <w:r w:rsidRPr="00A51B4C">
              <w:rPr>
                <w:rFonts w:ascii="Times New Roman" w:eastAsia="Times New Roman" w:hAnsi="Times New Roman"/>
                <w:lang w:eastAsia="ru-RU"/>
              </w:rPr>
              <w:t xml:space="preserve">«Социальные гарантии </w:t>
            </w:r>
            <w:proofErr w:type="gramStart"/>
            <w:r w:rsidRPr="00A51B4C">
              <w:rPr>
                <w:rFonts w:ascii="Times New Roman" w:eastAsia="Times New Roman" w:hAnsi="Times New Roman"/>
                <w:lang w:eastAsia="ru-RU"/>
              </w:rPr>
              <w:t>работни</w:t>
            </w:r>
            <w:r w:rsidR="00B15820">
              <w:rPr>
                <w:rFonts w:ascii="Times New Roman" w:eastAsia="Times New Roman" w:hAnsi="Times New Roman"/>
                <w:lang w:eastAsia="ru-RU"/>
              </w:rPr>
              <w:t>-</w:t>
            </w:r>
            <w:proofErr w:type="spellStart"/>
            <w:r w:rsidRPr="00A51B4C">
              <w:rPr>
                <w:rFonts w:ascii="Times New Roman" w:eastAsia="Times New Roman" w:hAnsi="Times New Roman"/>
                <w:lang w:eastAsia="ru-RU"/>
              </w:rPr>
              <w:t>кам</w:t>
            </w:r>
            <w:proofErr w:type="spellEnd"/>
            <w:proofErr w:type="gramEnd"/>
            <w:r w:rsidRPr="00A51B4C">
              <w:rPr>
                <w:rFonts w:ascii="Times New Roman" w:eastAsia="Times New Roman" w:hAnsi="Times New Roman"/>
                <w:lang w:eastAsia="ru-RU"/>
              </w:rPr>
              <w:t xml:space="preserve"> подведомственных </w:t>
            </w:r>
            <w:proofErr w:type="spellStart"/>
            <w:r w:rsidRPr="00A51B4C">
              <w:rPr>
                <w:rFonts w:ascii="Times New Roman" w:eastAsia="Times New Roman" w:hAnsi="Times New Roman"/>
                <w:lang w:eastAsia="ru-RU"/>
              </w:rPr>
              <w:t>профессио</w:t>
            </w:r>
            <w:r w:rsidR="00B15820">
              <w:rPr>
                <w:rFonts w:ascii="Times New Roman" w:eastAsia="Times New Roman" w:hAnsi="Times New Roman"/>
                <w:lang w:eastAsia="ru-RU"/>
              </w:rPr>
              <w:t>-</w:t>
            </w:r>
            <w:r w:rsidRPr="00A51B4C">
              <w:rPr>
                <w:rFonts w:ascii="Times New Roman" w:eastAsia="Times New Roman" w:hAnsi="Times New Roman"/>
                <w:lang w:eastAsia="ru-RU"/>
              </w:rPr>
              <w:t>нальных</w:t>
            </w:r>
            <w:proofErr w:type="spellEnd"/>
            <w:r w:rsidRPr="00A51B4C">
              <w:rPr>
                <w:rFonts w:ascii="Times New Roman" w:eastAsia="Times New Roman" w:hAnsi="Times New Roman"/>
                <w:lang w:eastAsia="ru-RU"/>
              </w:rPr>
              <w:t xml:space="preserve"> образовательных </w:t>
            </w:r>
            <w:proofErr w:type="spellStart"/>
            <w:r w:rsidRPr="00A51B4C">
              <w:rPr>
                <w:rFonts w:ascii="Times New Roman" w:eastAsia="Times New Roman" w:hAnsi="Times New Roman"/>
                <w:lang w:eastAsia="ru-RU"/>
              </w:rPr>
              <w:t>орга</w:t>
            </w:r>
            <w:r w:rsidR="00B15820">
              <w:rPr>
                <w:rFonts w:ascii="Times New Roman" w:eastAsia="Times New Roman" w:hAnsi="Times New Roman"/>
                <w:lang w:eastAsia="ru-RU"/>
              </w:rPr>
              <w:t>-</w:t>
            </w:r>
            <w:r w:rsidRPr="00A51B4C">
              <w:rPr>
                <w:rFonts w:ascii="Times New Roman" w:eastAsia="Times New Roman" w:hAnsi="Times New Roman"/>
                <w:lang w:eastAsia="ru-RU"/>
              </w:rPr>
              <w:t>низаций</w:t>
            </w:r>
            <w:proofErr w:type="spellEnd"/>
            <w:r w:rsidRPr="00A51B4C">
              <w:rPr>
                <w:rFonts w:ascii="Times New Roman" w:eastAsia="Times New Roman" w:hAnsi="Times New Roman"/>
                <w:lang w:eastAsia="ru-RU"/>
              </w:rPr>
              <w:t>»</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19 479,37</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19 349,38</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99,33</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74"/>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 xml:space="preserve">2.9. «Предоставление субсидий из краевого бюджета частным </w:t>
            </w:r>
            <w:r w:rsidRPr="00A51B4C">
              <w:rPr>
                <w:rFonts w:ascii="Times New Roman" w:eastAsia="Times New Roman" w:hAnsi="Times New Roman"/>
                <w:lang w:eastAsia="ru-RU"/>
              </w:rPr>
              <w:lastRenderedPageBreak/>
              <w:t xml:space="preserve">образовательным организациям, осуществляющим образовательную деятельность по образовательным программам среднего </w:t>
            </w:r>
            <w:proofErr w:type="spellStart"/>
            <w:proofErr w:type="gramStart"/>
            <w:r w:rsidRPr="00A51B4C">
              <w:rPr>
                <w:rFonts w:ascii="Times New Roman" w:eastAsia="Times New Roman" w:hAnsi="Times New Roman"/>
                <w:lang w:eastAsia="ru-RU"/>
              </w:rPr>
              <w:t>профессио</w:t>
            </w:r>
            <w:r w:rsidR="00B15820">
              <w:rPr>
                <w:rFonts w:ascii="Times New Roman" w:eastAsia="Times New Roman" w:hAnsi="Times New Roman"/>
                <w:lang w:eastAsia="ru-RU"/>
              </w:rPr>
              <w:t>-</w:t>
            </w:r>
            <w:r w:rsidRPr="00A51B4C">
              <w:rPr>
                <w:rFonts w:ascii="Times New Roman" w:eastAsia="Times New Roman" w:hAnsi="Times New Roman"/>
                <w:lang w:eastAsia="ru-RU"/>
              </w:rPr>
              <w:t>нального</w:t>
            </w:r>
            <w:proofErr w:type="spellEnd"/>
            <w:proofErr w:type="gramEnd"/>
            <w:r w:rsidRPr="00A51B4C">
              <w:rPr>
                <w:rFonts w:ascii="Times New Roman" w:eastAsia="Times New Roman" w:hAnsi="Times New Roman"/>
                <w:lang w:eastAsia="ru-RU"/>
              </w:rPr>
              <w:t xml:space="preserve"> образования, в Камчатском крае»</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lastRenderedPageBreak/>
              <w:t>24 150,29</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24 150,29</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p>
          <w:p w:rsidR="00457874" w:rsidRPr="00A51B4C" w:rsidRDefault="00457874" w:rsidP="00EC2471">
            <w:pPr>
              <w:spacing w:after="0" w:line="240" w:lineRule="auto"/>
              <w:ind w:firstLine="0"/>
              <w:jc w:val="center"/>
              <w:rPr>
                <w:rFonts w:ascii="Times New Roman" w:eastAsia="Times New Roman" w:hAnsi="Times New Roman"/>
                <w:lang w:eastAsia="ru-RU"/>
              </w:rPr>
            </w:pPr>
          </w:p>
          <w:p w:rsidR="00457874" w:rsidRPr="00A51B4C" w:rsidRDefault="00457874" w:rsidP="00EC2471">
            <w:pPr>
              <w:spacing w:after="0" w:line="240" w:lineRule="auto"/>
              <w:ind w:firstLine="0"/>
              <w:jc w:val="center"/>
              <w:rPr>
                <w:rFonts w:ascii="Times New Roman" w:eastAsia="Times New Roman" w:hAnsi="Times New Roman"/>
                <w:lang w:eastAsia="ru-RU"/>
              </w:rPr>
            </w:pPr>
          </w:p>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w:t>
            </w:r>
          </w:p>
          <w:p w:rsidR="00457874" w:rsidRPr="00A51B4C" w:rsidRDefault="00457874" w:rsidP="00EC2471">
            <w:pPr>
              <w:spacing w:after="0" w:line="240" w:lineRule="auto"/>
              <w:ind w:firstLine="0"/>
              <w:jc w:val="center"/>
              <w:rPr>
                <w:rFonts w:ascii="Times New Roman" w:eastAsia="Times New Roman" w:hAnsi="Times New Roman"/>
                <w:lang w:eastAsia="ru-RU"/>
              </w:rPr>
            </w:pPr>
          </w:p>
          <w:p w:rsidR="00457874" w:rsidRPr="00A51B4C" w:rsidRDefault="00457874" w:rsidP="00EC2471">
            <w:pPr>
              <w:spacing w:after="0" w:line="240" w:lineRule="auto"/>
              <w:ind w:firstLine="0"/>
              <w:jc w:val="center"/>
              <w:rPr>
                <w:rFonts w:ascii="Times New Roman" w:eastAsia="Times New Roman" w:hAnsi="Times New Roman"/>
                <w:lang w:eastAsia="ru-RU"/>
              </w:rPr>
            </w:pPr>
          </w:p>
          <w:p w:rsidR="00457874" w:rsidRPr="00A51B4C" w:rsidRDefault="00457874" w:rsidP="00EC2471">
            <w:pPr>
              <w:spacing w:after="0" w:line="240" w:lineRule="auto"/>
              <w:ind w:firstLine="0"/>
              <w:jc w:val="center"/>
              <w:rPr>
                <w:rFonts w:ascii="Times New Roman" w:eastAsia="Times New Roman" w:hAnsi="Times New Roman"/>
                <w:lang w:eastAsia="ru-RU"/>
              </w:rPr>
            </w:pP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64"/>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lastRenderedPageBreak/>
              <w:t>2.10.</w:t>
            </w:r>
            <w:r w:rsidR="00B15820">
              <w:rPr>
                <w:rFonts w:ascii="Times New Roman" w:eastAsia="Times New Roman" w:hAnsi="Times New Roman"/>
                <w:lang w:eastAsia="ru-RU"/>
              </w:rPr>
              <w:t xml:space="preserve"> </w:t>
            </w:r>
            <w:r w:rsidRPr="00A51B4C">
              <w:rPr>
                <w:rFonts w:ascii="Times New Roman" w:eastAsia="Times New Roman" w:hAnsi="Times New Roman"/>
                <w:lang w:eastAsia="ru-RU"/>
              </w:rPr>
              <w:t xml:space="preserve">«Сопровождение инвалидов молодого возраста при получении ими профессионального </w:t>
            </w:r>
            <w:proofErr w:type="spellStart"/>
            <w:proofErr w:type="gramStart"/>
            <w:r w:rsidRPr="00A51B4C">
              <w:rPr>
                <w:rFonts w:ascii="Times New Roman" w:eastAsia="Times New Roman" w:hAnsi="Times New Roman"/>
                <w:lang w:eastAsia="ru-RU"/>
              </w:rPr>
              <w:t>образо</w:t>
            </w:r>
            <w:r w:rsidR="00B15820">
              <w:rPr>
                <w:rFonts w:ascii="Times New Roman" w:eastAsia="Times New Roman" w:hAnsi="Times New Roman"/>
                <w:lang w:eastAsia="ru-RU"/>
              </w:rPr>
              <w:t>-</w:t>
            </w:r>
            <w:r w:rsidRPr="00A51B4C">
              <w:rPr>
                <w:rFonts w:ascii="Times New Roman" w:eastAsia="Times New Roman" w:hAnsi="Times New Roman"/>
                <w:lang w:eastAsia="ru-RU"/>
              </w:rPr>
              <w:t>вания</w:t>
            </w:r>
            <w:proofErr w:type="spellEnd"/>
            <w:proofErr w:type="gramEnd"/>
            <w:r w:rsidRPr="00A51B4C">
              <w:rPr>
                <w:rFonts w:ascii="Times New Roman" w:eastAsia="Times New Roman" w:hAnsi="Times New Roman"/>
                <w:lang w:eastAsia="ru-RU"/>
              </w:rPr>
              <w:t>»</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64"/>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B15820" w:rsidP="00EC2471">
            <w:pPr>
              <w:spacing w:after="0" w:line="240" w:lineRule="auto"/>
              <w:ind w:firstLine="0"/>
              <w:rPr>
                <w:rFonts w:ascii="Times New Roman" w:eastAsia="Times New Roman" w:hAnsi="Times New Roman"/>
                <w:lang w:eastAsia="ru-RU"/>
              </w:rPr>
            </w:pPr>
            <w:r>
              <w:rPr>
                <w:rFonts w:ascii="Times New Roman" w:eastAsia="Times New Roman" w:hAnsi="Times New Roman"/>
                <w:lang w:eastAsia="ru-RU"/>
              </w:rPr>
              <w:t xml:space="preserve">2.12. </w:t>
            </w:r>
            <w:r w:rsidR="00457874" w:rsidRPr="00A51B4C">
              <w:rPr>
                <w:rFonts w:ascii="Times New Roman" w:eastAsia="Times New Roman" w:hAnsi="Times New Roman"/>
                <w:lang w:eastAsia="ru-RU"/>
              </w:rPr>
              <w:t>Е6 Региональный проект «Молодые профессионалы (</w:t>
            </w:r>
            <w:proofErr w:type="spellStart"/>
            <w:proofErr w:type="gramStart"/>
            <w:r w:rsidR="00457874" w:rsidRPr="00A51B4C">
              <w:rPr>
                <w:rFonts w:ascii="Times New Roman" w:eastAsia="Times New Roman" w:hAnsi="Times New Roman"/>
                <w:lang w:eastAsia="ru-RU"/>
              </w:rPr>
              <w:t>Повы</w:t>
            </w:r>
            <w:r>
              <w:rPr>
                <w:rFonts w:ascii="Times New Roman" w:eastAsia="Times New Roman" w:hAnsi="Times New Roman"/>
                <w:lang w:eastAsia="ru-RU"/>
              </w:rPr>
              <w:t>-</w:t>
            </w:r>
            <w:r w:rsidR="00457874" w:rsidRPr="00A51B4C">
              <w:rPr>
                <w:rFonts w:ascii="Times New Roman" w:eastAsia="Times New Roman" w:hAnsi="Times New Roman"/>
                <w:lang w:eastAsia="ru-RU"/>
              </w:rPr>
              <w:t>шение</w:t>
            </w:r>
            <w:proofErr w:type="spellEnd"/>
            <w:proofErr w:type="gramEnd"/>
            <w:r w:rsidR="00457874" w:rsidRPr="00A51B4C">
              <w:rPr>
                <w:rFonts w:ascii="Times New Roman" w:eastAsia="Times New Roman" w:hAnsi="Times New Roman"/>
                <w:lang w:eastAsia="ru-RU"/>
              </w:rPr>
              <w:t xml:space="preserve"> конкурентоспособности профессионального образования)»</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7 365,69</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7 358,77</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99,91</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551"/>
        </w:trPr>
        <w:tc>
          <w:tcPr>
            <w:tcW w:w="3979" w:type="dxa"/>
            <w:gridSpan w:val="2"/>
            <w:tcBorders>
              <w:top w:val="nil"/>
              <w:left w:val="single" w:sz="4" w:space="0" w:color="auto"/>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1 543 038,01</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1 538 512,00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p>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99,71</w:t>
            </w:r>
          </w:p>
          <w:p w:rsidR="00457874" w:rsidRPr="00A51B4C" w:rsidRDefault="00457874" w:rsidP="00EC2471">
            <w:pPr>
              <w:spacing w:after="0" w:line="240" w:lineRule="auto"/>
              <w:ind w:firstLine="0"/>
              <w:jc w:val="center"/>
              <w:rPr>
                <w:rFonts w:ascii="Times New Roman" w:eastAsia="Times New Roman" w:hAnsi="Times New Roman"/>
                <w:lang w:eastAsia="ru-RU"/>
              </w:rPr>
            </w:pP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31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center"/>
              <w:rPr>
                <w:rFonts w:ascii="Times New Roman" w:eastAsia="Times New Roman" w:hAnsi="Times New Roman"/>
                <w:b/>
                <w:bCs/>
                <w:iCs/>
                <w:lang w:eastAsia="ru-RU"/>
              </w:rPr>
            </w:pPr>
            <w:r w:rsidRPr="00A51B4C">
              <w:rPr>
                <w:rFonts w:ascii="Times New Roman" w:eastAsia="Times New Roman" w:hAnsi="Times New Roman"/>
                <w:b/>
                <w:bCs/>
                <w:iCs/>
                <w:lang w:eastAsia="ru-RU"/>
              </w:rPr>
              <w:t>Подпрограмма 3 «Развитие оценки качества образования и информационной прозрачности системы образования Камчатского края»</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3.1.</w:t>
            </w:r>
            <w:r w:rsidR="00A55BE0">
              <w:t> </w:t>
            </w:r>
            <w:r w:rsidRPr="00A51B4C">
              <w:rPr>
                <w:rFonts w:ascii="Times New Roman" w:eastAsia="Times New Roman" w:hAnsi="Times New Roman"/>
                <w:lang w:eastAsia="ru-RU"/>
              </w:rPr>
              <w:t>«Обеспечение деятельности отдела контроля и надзора Министерства образования Камчатского края»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5 540,60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5 540,60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3.2.</w:t>
            </w:r>
            <w:r w:rsidR="00A55BE0">
              <w:rPr>
                <w:rFonts w:ascii="Times New Roman" w:eastAsia="Times New Roman" w:hAnsi="Times New Roman"/>
                <w:lang w:eastAsia="ru-RU"/>
              </w:rPr>
              <w:t> </w:t>
            </w:r>
            <w:r w:rsidRPr="00A51B4C">
              <w:rPr>
                <w:rFonts w:ascii="Times New Roman" w:eastAsia="Times New Roman" w:hAnsi="Times New Roman"/>
                <w:lang w:eastAsia="ru-RU"/>
              </w:rPr>
              <w:t>«Формирование и развитие региональной системы оценки качества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115 428,99</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115 428,99</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812"/>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left"/>
              <w:rPr>
                <w:rFonts w:ascii="Times New Roman" w:eastAsia="Times New Roman" w:hAnsi="Times New Roman"/>
                <w:lang w:eastAsia="ru-RU"/>
              </w:rPr>
            </w:pPr>
            <w:r w:rsidRPr="00A51B4C">
              <w:rPr>
                <w:rFonts w:ascii="Times New Roman" w:eastAsia="Times New Roman" w:hAnsi="Times New Roman"/>
                <w:lang w:eastAsia="ru-RU"/>
              </w:rPr>
              <w:t>3.3. «Развитие механизмов обратной связи в образовании как части региональной системы оценки качества образования»</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0"/>
        </w:trPr>
        <w:tc>
          <w:tcPr>
            <w:tcW w:w="3979" w:type="dxa"/>
            <w:gridSpan w:val="2"/>
            <w:tcBorders>
              <w:top w:val="nil"/>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jc w:val="left"/>
              <w:rPr>
                <w:rFonts w:ascii="Times New Roman" w:eastAsia="Times New Roman" w:hAnsi="Times New Roman"/>
                <w:lang w:eastAsia="ru-RU"/>
              </w:rPr>
            </w:pPr>
            <w:r w:rsidRPr="00A51B4C">
              <w:rPr>
                <w:rFonts w:ascii="Times New Roman" w:eastAsia="Times New Roman" w:hAnsi="Times New Roman"/>
                <w:lang w:eastAsia="ru-RU"/>
              </w:rPr>
              <w:t>Е4 региональный проект «Цифровая образовательная среда»</w:t>
            </w:r>
          </w:p>
        </w:tc>
        <w:tc>
          <w:tcPr>
            <w:tcW w:w="186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92 790,50</w:t>
            </w:r>
          </w:p>
        </w:tc>
        <w:tc>
          <w:tcPr>
            <w:tcW w:w="2157"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92 789,71</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99,99</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213 760,09</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213 759,30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99,99</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154"/>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center"/>
              <w:rPr>
                <w:rFonts w:ascii="Times New Roman" w:eastAsia="Times New Roman" w:hAnsi="Times New Roman"/>
                <w:b/>
                <w:bCs/>
                <w:iCs/>
                <w:lang w:eastAsia="ru-RU"/>
              </w:rPr>
            </w:pPr>
            <w:r w:rsidRPr="00A51B4C">
              <w:rPr>
                <w:rFonts w:ascii="Times New Roman" w:eastAsia="Times New Roman" w:hAnsi="Times New Roman"/>
                <w:b/>
                <w:bCs/>
                <w:iCs/>
                <w:lang w:eastAsia="ru-RU"/>
              </w:rPr>
              <w:t>Подпрограмма 4 «Поддержка научной деятельности в Камчатском крае»</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89"/>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 xml:space="preserve">4.1. «Содействие ученым Камчатки по участию в мероприятиях, способствующих развитию </w:t>
            </w:r>
            <w:proofErr w:type="spellStart"/>
            <w:proofErr w:type="gramStart"/>
            <w:r w:rsidRPr="00A51B4C">
              <w:rPr>
                <w:rFonts w:ascii="Times New Roman" w:eastAsia="Times New Roman" w:hAnsi="Times New Roman"/>
                <w:lang w:eastAsia="ru-RU"/>
              </w:rPr>
              <w:t>науч</w:t>
            </w:r>
            <w:r w:rsidR="00A55BE0">
              <w:rPr>
                <w:rFonts w:ascii="Times New Roman" w:eastAsia="Times New Roman" w:hAnsi="Times New Roman"/>
                <w:lang w:eastAsia="ru-RU"/>
              </w:rPr>
              <w:t>-</w:t>
            </w:r>
            <w:r w:rsidRPr="00A51B4C">
              <w:rPr>
                <w:rFonts w:ascii="Times New Roman" w:eastAsia="Times New Roman" w:hAnsi="Times New Roman"/>
                <w:lang w:eastAsia="ru-RU"/>
              </w:rPr>
              <w:t>ного</w:t>
            </w:r>
            <w:proofErr w:type="spellEnd"/>
            <w:proofErr w:type="gramEnd"/>
            <w:r w:rsidRPr="00A51B4C">
              <w:rPr>
                <w:rFonts w:ascii="Times New Roman" w:eastAsia="Times New Roman" w:hAnsi="Times New Roman"/>
                <w:lang w:eastAsia="ru-RU"/>
              </w:rPr>
              <w:t xml:space="preserve"> потенциала региона»</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613,20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613,20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4.2.</w:t>
            </w:r>
            <w:r w:rsidR="00A55BE0">
              <w:rPr>
                <w:rFonts w:ascii="Times New Roman" w:eastAsia="Times New Roman" w:hAnsi="Times New Roman"/>
                <w:lang w:eastAsia="ru-RU"/>
              </w:rPr>
              <w:t> </w:t>
            </w:r>
            <w:r w:rsidRPr="00A51B4C">
              <w:rPr>
                <w:rFonts w:ascii="Times New Roman" w:eastAsia="Times New Roman" w:hAnsi="Times New Roman"/>
                <w:lang w:eastAsia="ru-RU"/>
              </w:rPr>
              <w:t xml:space="preserve">«Информационное </w:t>
            </w:r>
            <w:proofErr w:type="spellStart"/>
            <w:proofErr w:type="gramStart"/>
            <w:r w:rsidRPr="00A51B4C">
              <w:rPr>
                <w:rFonts w:ascii="Times New Roman" w:eastAsia="Times New Roman" w:hAnsi="Times New Roman"/>
                <w:lang w:eastAsia="ru-RU"/>
              </w:rPr>
              <w:t>сопровож</w:t>
            </w:r>
            <w:r w:rsidR="00A55BE0">
              <w:rPr>
                <w:rFonts w:ascii="Times New Roman" w:eastAsia="Times New Roman" w:hAnsi="Times New Roman"/>
                <w:lang w:eastAsia="ru-RU"/>
              </w:rPr>
              <w:t>-</w:t>
            </w:r>
            <w:r w:rsidRPr="00A51B4C">
              <w:rPr>
                <w:rFonts w:ascii="Times New Roman" w:eastAsia="Times New Roman" w:hAnsi="Times New Roman"/>
                <w:lang w:eastAsia="ru-RU"/>
              </w:rPr>
              <w:t>дение</w:t>
            </w:r>
            <w:proofErr w:type="spellEnd"/>
            <w:proofErr w:type="gramEnd"/>
            <w:r w:rsidRPr="00A51B4C">
              <w:rPr>
                <w:rFonts w:ascii="Times New Roman" w:eastAsia="Times New Roman" w:hAnsi="Times New Roman"/>
                <w:lang w:eastAsia="ru-RU"/>
              </w:rPr>
              <w:t xml:space="preserve"> мероприятий, </w:t>
            </w:r>
            <w:proofErr w:type="spellStart"/>
            <w:r w:rsidRPr="00A51B4C">
              <w:rPr>
                <w:rFonts w:ascii="Times New Roman" w:eastAsia="Times New Roman" w:hAnsi="Times New Roman"/>
                <w:lang w:eastAsia="ru-RU"/>
              </w:rPr>
              <w:t>способст</w:t>
            </w:r>
            <w:r w:rsidR="00A55BE0">
              <w:rPr>
                <w:rFonts w:ascii="Times New Roman" w:eastAsia="Times New Roman" w:hAnsi="Times New Roman"/>
                <w:lang w:eastAsia="ru-RU"/>
              </w:rPr>
              <w:t>-</w:t>
            </w:r>
            <w:r w:rsidRPr="00A51B4C">
              <w:rPr>
                <w:rFonts w:ascii="Times New Roman" w:eastAsia="Times New Roman" w:hAnsi="Times New Roman"/>
                <w:lang w:eastAsia="ru-RU"/>
              </w:rPr>
              <w:t>вующих</w:t>
            </w:r>
            <w:proofErr w:type="spellEnd"/>
            <w:r w:rsidRPr="00A51B4C">
              <w:rPr>
                <w:rFonts w:ascii="Times New Roman" w:eastAsia="Times New Roman" w:hAnsi="Times New Roman"/>
                <w:lang w:eastAsia="ru-RU"/>
              </w:rPr>
              <w:t xml:space="preserve"> развитию научного потенциала Камчатки»</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400,00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229,67</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57,42</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20"/>
        </w:trPr>
        <w:tc>
          <w:tcPr>
            <w:tcW w:w="3979" w:type="dxa"/>
            <w:gridSpan w:val="2"/>
            <w:tcBorders>
              <w:top w:val="nil"/>
              <w:left w:val="single" w:sz="4" w:space="0" w:color="auto"/>
              <w:bottom w:val="single" w:sz="4" w:space="0" w:color="auto"/>
              <w:right w:val="single" w:sz="4" w:space="0" w:color="auto"/>
            </w:tcBorders>
            <w:shd w:val="clear" w:color="auto" w:fill="auto"/>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 xml:space="preserve">4.3 «Предоставление субсидии из краевого бюджета Автономной некоммерческой организации </w:t>
            </w:r>
            <w:r w:rsidR="00A55BE0">
              <w:rPr>
                <w:rFonts w:ascii="Times New Roman" w:eastAsia="Times New Roman" w:hAnsi="Times New Roman"/>
                <w:lang w:eastAsia="ru-RU"/>
              </w:rPr>
              <w:t>«</w:t>
            </w:r>
            <w:r w:rsidRPr="00A51B4C">
              <w:rPr>
                <w:rFonts w:ascii="Times New Roman" w:eastAsia="Times New Roman" w:hAnsi="Times New Roman"/>
                <w:lang w:eastAsia="ru-RU"/>
              </w:rPr>
              <w:t>Образовательно-научный центр "Ойкумена (Обитаемая земля)"</w:t>
            </w:r>
            <w:r w:rsidR="00A55BE0">
              <w:rPr>
                <w:rFonts w:ascii="Times New Roman" w:eastAsia="Times New Roman" w:hAnsi="Times New Roman"/>
                <w:lang w:eastAsia="ru-RU"/>
              </w:rPr>
              <w:t>»</w:t>
            </w:r>
            <w:r w:rsidRPr="00A51B4C">
              <w:rPr>
                <w:rFonts w:ascii="Times New Roman" w:eastAsia="Times New Roman" w:hAnsi="Times New Roman"/>
                <w:lang w:eastAsia="ru-RU"/>
              </w:rPr>
              <w:t xml:space="preserve"> в целях финансового обеспечения затрат, связанных с осуществлением уставной деятельности»</w:t>
            </w:r>
          </w:p>
        </w:tc>
        <w:tc>
          <w:tcPr>
            <w:tcW w:w="1862" w:type="dxa"/>
            <w:tcBorders>
              <w:top w:val="nil"/>
              <w:left w:val="nil"/>
              <w:bottom w:val="single" w:sz="4" w:space="0" w:color="auto"/>
              <w:right w:val="single" w:sz="4" w:space="0" w:color="auto"/>
            </w:tcBorders>
            <w:shd w:val="clear" w:color="auto" w:fill="auto"/>
            <w:noWrap/>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21 088,10</w:t>
            </w:r>
          </w:p>
        </w:tc>
        <w:tc>
          <w:tcPr>
            <w:tcW w:w="2157" w:type="dxa"/>
            <w:tcBorders>
              <w:top w:val="nil"/>
              <w:left w:val="nil"/>
              <w:bottom w:val="single" w:sz="4" w:space="0" w:color="auto"/>
              <w:right w:val="single" w:sz="4" w:space="0" w:color="auto"/>
            </w:tcBorders>
            <w:shd w:val="clear" w:color="auto" w:fill="auto"/>
            <w:noWrap/>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21 088,10</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22 101,30</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21 931,00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99,23</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center"/>
              <w:rPr>
                <w:rFonts w:ascii="Times New Roman" w:eastAsia="Times New Roman" w:hAnsi="Times New Roman"/>
                <w:b/>
                <w:bCs/>
                <w:iCs/>
                <w:lang w:eastAsia="ru-RU"/>
              </w:rPr>
            </w:pPr>
            <w:r w:rsidRPr="00A51B4C">
              <w:rPr>
                <w:rFonts w:ascii="Times New Roman" w:eastAsia="Times New Roman" w:hAnsi="Times New Roman"/>
                <w:b/>
                <w:bCs/>
                <w:iCs/>
                <w:lang w:eastAsia="ru-RU"/>
              </w:rPr>
              <w:t xml:space="preserve">Подпрограмма 5 «Обеспечение реализации Программы и прочие мероприятия </w:t>
            </w:r>
            <w:proofErr w:type="gramStart"/>
            <w:r w:rsidRPr="00A51B4C">
              <w:rPr>
                <w:rFonts w:ascii="Times New Roman" w:eastAsia="Times New Roman" w:hAnsi="Times New Roman"/>
                <w:b/>
                <w:bCs/>
                <w:iCs/>
                <w:lang w:eastAsia="ru-RU"/>
              </w:rPr>
              <w:t>в</w:t>
            </w:r>
            <w:r w:rsidR="00A55BE0">
              <w:rPr>
                <w:rFonts w:ascii="Times New Roman" w:eastAsia="Times New Roman" w:hAnsi="Times New Roman"/>
                <w:b/>
                <w:bCs/>
                <w:iCs/>
                <w:lang w:eastAsia="ru-RU"/>
              </w:rPr>
              <w:t> </w:t>
            </w:r>
            <w:r w:rsidRPr="00A51B4C">
              <w:rPr>
                <w:rFonts w:ascii="Times New Roman" w:eastAsia="Times New Roman" w:hAnsi="Times New Roman"/>
                <w:b/>
                <w:bCs/>
                <w:iCs/>
                <w:lang w:eastAsia="ru-RU"/>
              </w:rPr>
              <w:t xml:space="preserve"> области</w:t>
            </w:r>
            <w:proofErr w:type="gramEnd"/>
            <w:r w:rsidRPr="00A51B4C">
              <w:rPr>
                <w:rFonts w:ascii="Times New Roman" w:eastAsia="Times New Roman" w:hAnsi="Times New Roman"/>
                <w:b/>
                <w:bCs/>
                <w:iCs/>
                <w:lang w:eastAsia="ru-RU"/>
              </w:rPr>
              <w:t xml:space="preserve"> образования»</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93"/>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lastRenderedPageBreak/>
              <w:t>5.1.</w:t>
            </w:r>
            <w:r w:rsidR="00A55BE0">
              <w:rPr>
                <w:rFonts w:ascii="Times New Roman" w:eastAsia="Times New Roman" w:hAnsi="Times New Roman"/>
                <w:lang w:eastAsia="ru-RU"/>
              </w:rPr>
              <w:t> </w:t>
            </w:r>
            <w:r w:rsidRPr="00A51B4C">
              <w:rPr>
                <w:rFonts w:ascii="Times New Roman" w:eastAsia="Times New Roman" w:hAnsi="Times New Roman"/>
                <w:lang w:eastAsia="ru-RU"/>
              </w:rPr>
              <w:t xml:space="preserve">«Организационное, </w:t>
            </w:r>
            <w:proofErr w:type="spellStart"/>
            <w:proofErr w:type="gramStart"/>
            <w:r w:rsidRPr="00A51B4C">
              <w:rPr>
                <w:rFonts w:ascii="Times New Roman" w:eastAsia="Times New Roman" w:hAnsi="Times New Roman"/>
                <w:lang w:eastAsia="ru-RU"/>
              </w:rPr>
              <w:t>аналити</w:t>
            </w:r>
            <w:r w:rsidR="00A55BE0">
              <w:rPr>
                <w:rFonts w:ascii="Times New Roman" w:eastAsia="Times New Roman" w:hAnsi="Times New Roman"/>
                <w:lang w:eastAsia="ru-RU"/>
              </w:rPr>
              <w:t>-</w:t>
            </w:r>
            <w:r w:rsidRPr="00A51B4C">
              <w:rPr>
                <w:rFonts w:ascii="Times New Roman" w:eastAsia="Times New Roman" w:hAnsi="Times New Roman"/>
                <w:lang w:eastAsia="ru-RU"/>
              </w:rPr>
              <w:t>ческое</w:t>
            </w:r>
            <w:proofErr w:type="spellEnd"/>
            <w:proofErr w:type="gramEnd"/>
            <w:r w:rsidRPr="00A51B4C">
              <w:rPr>
                <w:rFonts w:ascii="Times New Roman" w:eastAsia="Times New Roman" w:hAnsi="Times New Roman"/>
                <w:lang w:eastAsia="ru-RU"/>
              </w:rPr>
              <w:t xml:space="preserve">, информационное </w:t>
            </w:r>
            <w:proofErr w:type="spellStart"/>
            <w:r w:rsidRPr="00A51B4C">
              <w:rPr>
                <w:rFonts w:ascii="Times New Roman" w:eastAsia="Times New Roman" w:hAnsi="Times New Roman"/>
                <w:lang w:eastAsia="ru-RU"/>
              </w:rPr>
              <w:t>обеспе</w:t>
            </w:r>
            <w:r w:rsidR="00A55BE0">
              <w:rPr>
                <w:rFonts w:ascii="Times New Roman" w:eastAsia="Times New Roman" w:hAnsi="Times New Roman"/>
                <w:lang w:eastAsia="ru-RU"/>
              </w:rPr>
              <w:t>-</w:t>
            </w:r>
            <w:r w:rsidRPr="00A51B4C">
              <w:rPr>
                <w:rFonts w:ascii="Times New Roman" w:eastAsia="Times New Roman" w:hAnsi="Times New Roman"/>
                <w:lang w:eastAsia="ru-RU"/>
              </w:rPr>
              <w:t>чение</w:t>
            </w:r>
            <w:proofErr w:type="spellEnd"/>
            <w:r w:rsidRPr="00A51B4C">
              <w:rPr>
                <w:rFonts w:ascii="Times New Roman" w:eastAsia="Times New Roman" w:hAnsi="Times New Roman"/>
                <w:lang w:eastAsia="ru-RU"/>
              </w:rPr>
              <w:t xml:space="preserve"> реализации Программы»</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179 084,03</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178 071,75</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99,43</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5.2.</w:t>
            </w:r>
            <w:r w:rsidR="00A55BE0">
              <w:rPr>
                <w:rFonts w:ascii="Times New Roman" w:eastAsia="Times New Roman" w:hAnsi="Times New Roman"/>
                <w:lang w:eastAsia="ru-RU"/>
              </w:rPr>
              <w:t> </w:t>
            </w:r>
            <w:r w:rsidRPr="00A51B4C">
              <w:rPr>
                <w:rFonts w:ascii="Times New Roman" w:eastAsia="Times New Roman" w:hAnsi="Times New Roman"/>
                <w:lang w:eastAsia="ru-RU"/>
              </w:rPr>
              <w:t>«Другие вопросы в области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6 945,00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6 945,00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186 029,03</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185 016,75</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99,46</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9840" w:type="dxa"/>
            <w:gridSpan w:val="5"/>
            <w:tcBorders>
              <w:top w:val="nil"/>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b/>
                <w:bCs/>
                <w:lang w:eastAsia="ru-RU"/>
              </w:rPr>
              <w:t>Подпрограмма 6 «Организация отдыха и оздоровления детей в Камчатском крае»</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Основное мероприятие 6.1. «Мероприятия по повышению качества услуг, предоставляемых организациями отдыха детей и их оздоровления»</w:t>
            </w:r>
          </w:p>
        </w:tc>
        <w:tc>
          <w:tcPr>
            <w:tcW w:w="186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239 099,80</w:t>
            </w:r>
          </w:p>
        </w:tc>
        <w:tc>
          <w:tcPr>
            <w:tcW w:w="2157"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238 381,14</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99,70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Основное мероприятие 6.2. «Обеспечение</w:t>
            </w:r>
            <w:r w:rsidR="00A55BE0">
              <w:rPr>
                <w:rFonts w:ascii="Times New Roman" w:eastAsia="Times New Roman" w:hAnsi="Times New Roman"/>
                <w:lang w:eastAsia="ru-RU"/>
              </w:rPr>
              <w:t> </w:t>
            </w:r>
            <w:r w:rsidRPr="00A51B4C">
              <w:rPr>
                <w:rFonts w:ascii="Times New Roman" w:eastAsia="Times New Roman" w:hAnsi="Times New Roman"/>
                <w:lang w:eastAsia="ru-RU"/>
              </w:rPr>
              <w:t>отдыха</w:t>
            </w:r>
            <w:r w:rsidR="00A55BE0">
              <w:rPr>
                <w:rFonts w:ascii="Times New Roman" w:eastAsia="Times New Roman" w:hAnsi="Times New Roman"/>
                <w:lang w:eastAsia="ru-RU"/>
              </w:rPr>
              <w:t> </w:t>
            </w:r>
            <w:r w:rsidRPr="00A51B4C">
              <w:rPr>
                <w:rFonts w:ascii="Times New Roman" w:eastAsia="Times New Roman" w:hAnsi="Times New Roman"/>
                <w:lang w:eastAsia="ru-RU"/>
              </w:rPr>
              <w:t>и</w:t>
            </w:r>
            <w:r w:rsidR="00A55BE0">
              <w:rPr>
                <w:rFonts w:ascii="Times New Roman" w:eastAsia="Times New Roman" w:hAnsi="Times New Roman"/>
                <w:lang w:eastAsia="ru-RU"/>
              </w:rPr>
              <w:t> </w:t>
            </w:r>
            <w:proofErr w:type="spellStart"/>
            <w:proofErr w:type="gramStart"/>
            <w:r w:rsidRPr="00A51B4C">
              <w:rPr>
                <w:rFonts w:ascii="Times New Roman" w:eastAsia="Times New Roman" w:hAnsi="Times New Roman"/>
                <w:lang w:eastAsia="ru-RU"/>
              </w:rPr>
              <w:t>оздоровле</w:t>
            </w:r>
            <w:r w:rsidR="00A55BE0">
              <w:rPr>
                <w:rFonts w:ascii="Times New Roman" w:eastAsia="Times New Roman" w:hAnsi="Times New Roman"/>
                <w:lang w:eastAsia="ru-RU"/>
              </w:rPr>
              <w:t>-</w:t>
            </w:r>
            <w:r w:rsidRPr="00A51B4C">
              <w:rPr>
                <w:rFonts w:ascii="Times New Roman" w:eastAsia="Times New Roman" w:hAnsi="Times New Roman"/>
                <w:lang w:eastAsia="ru-RU"/>
              </w:rPr>
              <w:t>ния</w:t>
            </w:r>
            <w:proofErr w:type="spellEnd"/>
            <w:proofErr w:type="gramEnd"/>
            <w:r w:rsidRPr="00A51B4C">
              <w:rPr>
                <w:rFonts w:ascii="Times New Roman" w:eastAsia="Times New Roman" w:hAnsi="Times New Roman"/>
                <w:lang w:eastAsia="ru-RU"/>
              </w:rPr>
              <w:t xml:space="preserve"> отдельных категорий детей и подростков, нуждающихся в психолого-педагогическом и ином специальном сопровождении, в том числе детей и подростков, оказавшихся в трудной жизненной ситуации»</w:t>
            </w:r>
          </w:p>
        </w:tc>
        <w:tc>
          <w:tcPr>
            <w:tcW w:w="186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13 712,28</w:t>
            </w:r>
          </w:p>
        </w:tc>
        <w:tc>
          <w:tcPr>
            <w:tcW w:w="2157"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13 704,48</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99,94</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Основное мероприятие 6.4. «Научно-методическое, кадровое и информационное обеспечение оздоровительной кампании детей в Камчатском крае»</w:t>
            </w:r>
          </w:p>
        </w:tc>
        <w:tc>
          <w:tcPr>
            <w:tcW w:w="186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45,04</w:t>
            </w:r>
          </w:p>
        </w:tc>
        <w:tc>
          <w:tcPr>
            <w:tcW w:w="2157"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45,04</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252 857,12</w:t>
            </w:r>
          </w:p>
        </w:tc>
        <w:tc>
          <w:tcPr>
            <w:tcW w:w="2157"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252 130,66</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99,71</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9840" w:type="dxa"/>
            <w:gridSpan w:val="5"/>
            <w:tcBorders>
              <w:top w:val="nil"/>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jc w:val="center"/>
              <w:rPr>
                <w:rFonts w:ascii="Times New Roman" w:eastAsia="Times New Roman" w:hAnsi="Times New Roman"/>
                <w:b/>
                <w:lang w:eastAsia="ru-RU"/>
              </w:rPr>
            </w:pPr>
            <w:r w:rsidRPr="00A51B4C">
              <w:rPr>
                <w:rFonts w:ascii="Times New Roman" w:eastAsia="Times New Roman" w:hAnsi="Times New Roman"/>
                <w:b/>
                <w:lang w:eastAsia="ru-RU"/>
              </w:rPr>
              <w:t>Непрограммные расходы</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340"/>
        </w:trPr>
        <w:tc>
          <w:tcPr>
            <w:tcW w:w="3979" w:type="dxa"/>
            <w:gridSpan w:val="2"/>
            <w:tcBorders>
              <w:top w:val="nil"/>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jc w:val="left"/>
              <w:rPr>
                <w:rFonts w:ascii="Times New Roman" w:eastAsia="Times New Roman" w:hAnsi="Times New Roman"/>
                <w:lang w:eastAsia="ru-RU"/>
              </w:rPr>
            </w:pPr>
            <w:r w:rsidRPr="00A51B4C">
              <w:rPr>
                <w:rFonts w:ascii="Times New Roman" w:eastAsia="Times New Roman" w:hAnsi="Times New Roman"/>
                <w:lang w:eastAsia="ru-RU"/>
              </w:rPr>
              <w:t>Непрограммные расходы</w:t>
            </w:r>
          </w:p>
        </w:tc>
        <w:tc>
          <w:tcPr>
            <w:tcW w:w="186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355,44</w:t>
            </w:r>
          </w:p>
        </w:tc>
        <w:tc>
          <w:tcPr>
            <w:tcW w:w="2157"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355,44</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355,44</w:t>
            </w:r>
          </w:p>
        </w:tc>
        <w:tc>
          <w:tcPr>
            <w:tcW w:w="2157"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355,44</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 ПО ПРОГРАММЕ</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15 721 897,07</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15 604 669,84</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99,25</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jc w:val="center"/>
              <w:rPr>
                <w:rFonts w:ascii="Times New Roman" w:eastAsia="Times New Roman" w:hAnsi="Times New Roman"/>
                <w:b/>
                <w:bCs/>
                <w:lang w:eastAsia="ru-RU"/>
              </w:rPr>
            </w:pPr>
          </w:p>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Государственная программа Камчатского края «Безопасная Камчатка»</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96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 xml:space="preserve">Подпрограмма 2 «Защита населения и территории Камчатского края от чрезвычайных ситуаций, </w:t>
            </w:r>
            <w:proofErr w:type="spellStart"/>
            <w:proofErr w:type="gramStart"/>
            <w:r w:rsidRPr="00A51B4C">
              <w:rPr>
                <w:rFonts w:ascii="Times New Roman" w:eastAsia="Times New Roman" w:hAnsi="Times New Roman"/>
                <w:lang w:eastAsia="ru-RU"/>
              </w:rPr>
              <w:t>обеспе</w:t>
            </w:r>
            <w:r w:rsidR="00A55BE0">
              <w:rPr>
                <w:rFonts w:ascii="Times New Roman" w:eastAsia="Times New Roman" w:hAnsi="Times New Roman"/>
                <w:lang w:eastAsia="ru-RU"/>
              </w:rPr>
              <w:t>-</w:t>
            </w:r>
            <w:r w:rsidRPr="00A51B4C">
              <w:rPr>
                <w:rFonts w:ascii="Times New Roman" w:eastAsia="Times New Roman" w:hAnsi="Times New Roman"/>
                <w:lang w:eastAsia="ru-RU"/>
              </w:rPr>
              <w:t>чение</w:t>
            </w:r>
            <w:proofErr w:type="spellEnd"/>
            <w:proofErr w:type="gramEnd"/>
            <w:r w:rsidRPr="00A51B4C">
              <w:rPr>
                <w:rFonts w:ascii="Times New Roman" w:eastAsia="Times New Roman" w:hAnsi="Times New Roman"/>
                <w:lang w:eastAsia="ru-RU"/>
              </w:rPr>
              <w:t xml:space="preserve"> пожарной безопасности и развитие гражданской обороны»</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2 000,00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2 000,00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96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 xml:space="preserve">Подпрограмма 3 «Построение и </w:t>
            </w:r>
            <w:r w:rsidRPr="00A55BE0">
              <w:rPr>
                <w:rFonts w:ascii="Times New Roman" w:eastAsia="Times New Roman" w:hAnsi="Times New Roman"/>
                <w:spacing w:val="-6"/>
                <w:lang w:eastAsia="ru-RU"/>
              </w:rPr>
              <w:t xml:space="preserve">развитие аппаратно-программного комплекса «Безопасный город», обеспечение комплексной </w:t>
            </w:r>
            <w:proofErr w:type="spellStart"/>
            <w:proofErr w:type="gramStart"/>
            <w:r w:rsidRPr="00A55BE0">
              <w:rPr>
                <w:rFonts w:ascii="Times New Roman" w:eastAsia="Times New Roman" w:hAnsi="Times New Roman"/>
                <w:spacing w:val="-6"/>
                <w:lang w:eastAsia="ru-RU"/>
              </w:rPr>
              <w:t>безопас</w:t>
            </w:r>
            <w:r w:rsidR="00A55BE0" w:rsidRPr="00A55BE0">
              <w:rPr>
                <w:rFonts w:ascii="Times New Roman" w:eastAsia="Times New Roman" w:hAnsi="Times New Roman"/>
                <w:spacing w:val="-6"/>
                <w:lang w:eastAsia="ru-RU"/>
              </w:rPr>
              <w:t>-</w:t>
            </w:r>
            <w:r w:rsidRPr="00A55BE0">
              <w:rPr>
                <w:rFonts w:ascii="Times New Roman" w:eastAsia="Times New Roman" w:hAnsi="Times New Roman"/>
                <w:spacing w:val="-6"/>
                <w:lang w:eastAsia="ru-RU"/>
              </w:rPr>
              <w:t>ности</w:t>
            </w:r>
            <w:proofErr w:type="spellEnd"/>
            <w:proofErr w:type="gramEnd"/>
            <w:r w:rsidRPr="00A55BE0">
              <w:rPr>
                <w:rFonts w:ascii="Times New Roman" w:eastAsia="Times New Roman" w:hAnsi="Times New Roman"/>
                <w:spacing w:val="-6"/>
                <w:lang w:eastAsia="ru-RU"/>
              </w:rPr>
              <w:t xml:space="preserve"> учреждений социальной сферы»</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2 650,00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2 650,00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2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Подпрограмма 4 «Профилактика правонарушений, преступлений и повышение безопасности дорожного движения»</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300,00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300,00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Подпрограмма 6 «Профилактика наркомании и алкоголизма»</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50,00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49,75</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99,50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5 000,00</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4 999,75</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99,99</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514"/>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Государственная программа Камчатского края «Реализация государственной национальной политики и укрепление гражданского единства в Камчатском крае»</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2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lastRenderedPageBreak/>
              <w:t>Подпрограмма 1 «Укрепление гражданского единства и </w:t>
            </w:r>
            <w:proofErr w:type="gramStart"/>
            <w:r w:rsidRPr="00A51B4C">
              <w:rPr>
                <w:rFonts w:ascii="Times New Roman" w:eastAsia="Times New Roman" w:hAnsi="Times New Roman"/>
                <w:lang w:eastAsia="ru-RU"/>
              </w:rPr>
              <w:t>гармони</w:t>
            </w:r>
            <w:r w:rsidR="00A55BE0">
              <w:rPr>
                <w:rFonts w:ascii="Times New Roman" w:eastAsia="Times New Roman" w:hAnsi="Times New Roman"/>
                <w:lang w:eastAsia="ru-RU"/>
              </w:rPr>
              <w:t>-</w:t>
            </w:r>
            <w:proofErr w:type="spellStart"/>
            <w:r w:rsidRPr="00A51B4C">
              <w:rPr>
                <w:rFonts w:ascii="Times New Roman" w:eastAsia="Times New Roman" w:hAnsi="Times New Roman"/>
                <w:lang w:eastAsia="ru-RU"/>
              </w:rPr>
              <w:t>зация</w:t>
            </w:r>
            <w:proofErr w:type="spellEnd"/>
            <w:proofErr w:type="gramEnd"/>
            <w:r w:rsidRPr="00A51B4C">
              <w:rPr>
                <w:rFonts w:ascii="Times New Roman" w:eastAsia="Times New Roman" w:hAnsi="Times New Roman"/>
                <w:lang w:eastAsia="ru-RU"/>
              </w:rPr>
              <w:t xml:space="preserve"> межнациональных отношений в Камчатском крае»</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Подпрограмма 2 «Патриотическое воспитание граждан РФ в Камчатском крае»</w:t>
            </w:r>
          </w:p>
        </w:tc>
        <w:tc>
          <w:tcPr>
            <w:tcW w:w="1862"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200,00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200,00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300,00</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300,00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55BE0"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 xml:space="preserve">Государственная программа Камчатского края </w:t>
            </w:r>
          </w:p>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 xml:space="preserve">«Социальная поддержка граждан </w:t>
            </w:r>
            <w:proofErr w:type="gramStart"/>
            <w:r w:rsidRPr="00A51B4C">
              <w:rPr>
                <w:rFonts w:ascii="Times New Roman" w:eastAsia="Times New Roman" w:hAnsi="Times New Roman"/>
                <w:b/>
                <w:bCs/>
                <w:lang w:eastAsia="ru-RU"/>
              </w:rPr>
              <w:t>в</w:t>
            </w:r>
            <w:r w:rsidR="00A55BE0">
              <w:rPr>
                <w:rFonts w:ascii="Times New Roman" w:eastAsia="Times New Roman" w:hAnsi="Times New Roman"/>
                <w:b/>
                <w:bCs/>
                <w:lang w:eastAsia="ru-RU"/>
              </w:rPr>
              <w:t> </w:t>
            </w:r>
            <w:r w:rsidRPr="00A51B4C">
              <w:rPr>
                <w:rFonts w:ascii="Times New Roman" w:eastAsia="Times New Roman" w:hAnsi="Times New Roman"/>
                <w:b/>
                <w:bCs/>
                <w:lang w:eastAsia="ru-RU"/>
              </w:rPr>
              <w:t xml:space="preserve"> Камчатском</w:t>
            </w:r>
            <w:proofErr w:type="gramEnd"/>
            <w:r w:rsidRPr="00A51B4C">
              <w:rPr>
                <w:rFonts w:ascii="Times New Roman" w:eastAsia="Times New Roman" w:hAnsi="Times New Roman"/>
                <w:b/>
                <w:bCs/>
                <w:lang w:eastAsia="ru-RU"/>
              </w:rPr>
              <w:t xml:space="preserve"> крае»</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Подпрограмма 3 «Доступная среда в</w:t>
            </w:r>
            <w:r w:rsidR="00A55BE0">
              <w:rPr>
                <w:rFonts w:ascii="Times New Roman" w:eastAsia="Times New Roman" w:hAnsi="Times New Roman"/>
                <w:lang w:eastAsia="ru-RU"/>
              </w:rPr>
              <w:t> </w:t>
            </w:r>
            <w:r w:rsidRPr="00A51B4C">
              <w:rPr>
                <w:rFonts w:ascii="Times New Roman" w:eastAsia="Times New Roman" w:hAnsi="Times New Roman"/>
                <w:lang w:eastAsia="ru-RU"/>
              </w:rPr>
              <w:t>Камчатском крае»</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147,10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147,10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3"/>
          <w:wAfter w:w="5526" w:type="dxa"/>
          <w:trHeight w:val="24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147,10</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147,10</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c>
          <w:tcPr>
            <w:tcW w:w="1842" w:type="dxa"/>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147,10</w:t>
            </w:r>
          </w:p>
        </w:tc>
        <w:tc>
          <w:tcPr>
            <w:tcW w:w="1842" w:type="dxa"/>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trHeight w:val="78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hideMark/>
          </w:tcPr>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Государственная программа Камчатского края «</w:t>
            </w:r>
            <w:proofErr w:type="spellStart"/>
            <w:r w:rsidRPr="00A51B4C">
              <w:rPr>
                <w:rFonts w:ascii="Times New Roman" w:eastAsia="Times New Roman" w:hAnsi="Times New Roman"/>
                <w:b/>
                <w:bCs/>
                <w:lang w:eastAsia="ru-RU"/>
              </w:rPr>
              <w:t>Энергоэффективность</w:t>
            </w:r>
            <w:proofErr w:type="spellEnd"/>
            <w:r w:rsidRPr="00A51B4C">
              <w:rPr>
                <w:rFonts w:ascii="Times New Roman" w:eastAsia="Times New Roman" w:hAnsi="Times New Roman"/>
                <w:b/>
                <w:bCs/>
                <w:lang w:eastAsia="ru-RU"/>
              </w:rPr>
              <w:t xml:space="preserve">, развитие энергетики и коммунального хозяйства, обеспечение жителей населенных пунктов Камчатского края коммунальными услугами и услугами </w:t>
            </w:r>
          </w:p>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по благоустройству территорий»</w:t>
            </w:r>
          </w:p>
        </w:tc>
        <w:tc>
          <w:tcPr>
            <w:tcW w:w="1842" w:type="dxa"/>
          </w:tcPr>
          <w:p w:rsidR="00457874" w:rsidRPr="00A51B4C" w:rsidRDefault="00457874" w:rsidP="00EC2471">
            <w:pPr>
              <w:spacing w:after="0" w:line="240" w:lineRule="auto"/>
            </w:pPr>
          </w:p>
        </w:tc>
        <w:tc>
          <w:tcPr>
            <w:tcW w:w="1842" w:type="dxa"/>
          </w:tcPr>
          <w:p w:rsidR="00457874" w:rsidRPr="00A51B4C" w:rsidRDefault="00457874" w:rsidP="00EC2471">
            <w:pPr>
              <w:spacing w:after="0" w:line="240" w:lineRule="auto"/>
            </w:pPr>
          </w:p>
        </w:tc>
        <w:tc>
          <w:tcPr>
            <w:tcW w:w="1842" w:type="dxa"/>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147,10</w:t>
            </w:r>
          </w:p>
        </w:tc>
        <w:tc>
          <w:tcPr>
            <w:tcW w:w="1842" w:type="dxa"/>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147,10</w:t>
            </w:r>
          </w:p>
        </w:tc>
        <w:tc>
          <w:tcPr>
            <w:tcW w:w="1842" w:type="dxa"/>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5BE0">
              <w:rPr>
                <w:rFonts w:ascii="Times New Roman" w:eastAsia="Times New Roman" w:hAnsi="Times New Roman"/>
                <w:spacing w:val="-4"/>
                <w:lang w:eastAsia="ru-RU"/>
              </w:rPr>
              <w:t>Подпрограмма</w:t>
            </w:r>
            <w:r w:rsidR="00A55BE0" w:rsidRPr="00A55BE0">
              <w:rPr>
                <w:rFonts w:ascii="Times New Roman" w:eastAsia="Times New Roman" w:hAnsi="Times New Roman"/>
                <w:spacing w:val="-4"/>
                <w:lang w:eastAsia="ru-RU"/>
              </w:rPr>
              <w:t xml:space="preserve"> 1 </w:t>
            </w:r>
            <w:r w:rsidRPr="00A55BE0">
              <w:rPr>
                <w:rFonts w:ascii="Times New Roman" w:eastAsia="Times New Roman" w:hAnsi="Times New Roman"/>
                <w:spacing w:val="-4"/>
                <w:lang w:eastAsia="ru-RU"/>
              </w:rPr>
              <w:t xml:space="preserve">«Энергосбережение и повышение энергетической </w:t>
            </w:r>
            <w:proofErr w:type="spellStart"/>
            <w:proofErr w:type="gramStart"/>
            <w:r w:rsidRPr="00A55BE0">
              <w:rPr>
                <w:rFonts w:ascii="Times New Roman" w:eastAsia="Times New Roman" w:hAnsi="Times New Roman"/>
                <w:spacing w:val="-4"/>
                <w:lang w:eastAsia="ru-RU"/>
              </w:rPr>
              <w:t>эффек</w:t>
            </w:r>
            <w:r w:rsidR="00A55BE0" w:rsidRPr="00A55BE0">
              <w:rPr>
                <w:rFonts w:ascii="Times New Roman" w:eastAsia="Times New Roman" w:hAnsi="Times New Roman"/>
                <w:spacing w:val="-4"/>
                <w:lang w:eastAsia="ru-RU"/>
              </w:rPr>
              <w:t>-</w:t>
            </w:r>
            <w:r w:rsidRPr="00A51B4C">
              <w:rPr>
                <w:rFonts w:ascii="Times New Roman" w:eastAsia="Times New Roman" w:hAnsi="Times New Roman"/>
                <w:lang w:eastAsia="ru-RU"/>
              </w:rPr>
              <w:t>тивности</w:t>
            </w:r>
            <w:proofErr w:type="spellEnd"/>
            <w:proofErr w:type="gramEnd"/>
            <w:r w:rsidRPr="00A51B4C">
              <w:rPr>
                <w:rFonts w:ascii="Times New Roman" w:eastAsia="Times New Roman" w:hAnsi="Times New Roman"/>
                <w:lang w:eastAsia="ru-RU"/>
              </w:rPr>
              <w:t xml:space="preserve"> в Камчатском крае»</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36 484,85</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36 281,96</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99,44</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3"/>
          <w:wAfter w:w="5526" w:type="dxa"/>
          <w:trHeight w:val="118"/>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36 484,85</w:t>
            </w:r>
          </w:p>
        </w:tc>
        <w:tc>
          <w:tcPr>
            <w:tcW w:w="2157"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36 281,96</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99,44</w:t>
            </w:r>
          </w:p>
        </w:tc>
        <w:tc>
          <w:tcPr>
            <w:tcW w:w="1842" w:type="dxa"/>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36 281,96</w:t>
            </w:r>
          </w:p>
        </w:tc>
        <w:tc>
          <w:tcPr>
            <w:tcW w:w="1842" w:type="dxa"/>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99,44</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Государственная программа Камчатского края «Семья и дети Камчатки»</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Подпрограмма 2 «Особый ребенок»</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652,8</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652,76</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99,99</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Подпрограмма 3 «Профилактика и преодоление семейного и детского неблагополучия»</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460,00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457,49</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99,45</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1 112,80</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1 110,25</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99,77</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BE0"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 xml:space="preserve">Государственная программа Камчатского края </w:t>
            </w:r>
          </w:p>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«Содействие занятости населения Камчатского края»</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72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Подпрограмма «Активная политика занятости населения и социальная поддержка безработных граждан»</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16 246,67</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16 246,67</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b/>
                <w:lang w:eastAsia="ru-RU"/>
              </w:rPr>
            </w:pPr>
            <w:r w:rsidRPr="00A51B4C">
              <w:rPr>
                <w:rFonts w:ascii="Times New Roman" w:eastAsia="Times New Roman" w:hAnsi="Times New Roman"/>
                <w:lang w:eastAsia="ru-RU"/>
              </w:rPr>
              <w:t>16 246,67</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16 246,67</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100,00</w:t>
            </w:r>
          </w:p>
        </w:tc>
      </w:tr>
      <w:tr w:rsidR="00457874" w:rsidRPr="00A51B4C" w:rsidTr="00EC2471">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365"/>
        </w:trPr>
        <w:tc>
          <w:tcPr>
            <w:tcW w:w="9840" w:type="dxa"/>
            <w:gridSpan w:val="5"/>
            <w:tcBorders>
              <w:top w:val="nil"/>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Государственная программа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w:t>
            </w:r>
          </w:p>
        </w:tc>
      </w:tr>
      <w:tr w:rsidR="00457874" w:rsidRPr="00A51B4C" w:rsidTr="00EC2471">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697"/>
        </w:trPr>
        <w:tc>
          <w:tcPr>
            <w:tcW w:w="3967" w:type="dxa"/>
            <w:tcBorders>
              <w:top w:val="single" w:sz="4" w:space="0" w:color="auto"/>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rPr>
                <w:rFonts w:ascii="Times New Roman" w:eastAsia="Times New Roman" w:hAnsi="Times New Roman"/>
                <w:lang w:eastAsia="ru-RU"/>
              </w:rPr>
            </w:pPr>
            <w:r w:rsidRPr="00A51B4C">
              <w:rPr>
                <w:rFonts w:ascii="Times New Roman" w:eastAsia="Times New Roman" w:hAnsi="Times New Roman"/>
                <w:lang w:eastAsia="ru-RU"/>
              </w:rPr>
              <w:t>Подпрограмма «Развитие языков коренных малочисленных народов Севера, Сибири и Дальнего Востока, проживающих в Камчатском крае»</w:t>
            </w:r>
          </w:p>
        </w:tc>
        <w:tc>
          <w:tcPr>
            <w:tcW w:w="1874" w:type="dxa"/>
            <w:gridSpan w:val="2"/>
            <w:tcBorders>
              <w:top w:val="single" w:sz="4" w:space="0" w:color="auto"/>
              <w:left w:val="nil"/>
              <w:bottom w:val="single" w:sz="4" w:space="0" w:color="auto"/>
              <w:right w:val="single" w:sz="4" w:space="0" w:color="auto"/>
            </w:tcBorders>
            <w:shd w:val="clear" w:color="auto" w:fill="auto"/>
            <w:noWrap/>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 xml:space="preserve"> 1 160,0</w:t>
            </w:r>
          </w:p>
        </w:tc>
        <w:tc>
          <w:tcPr>
            <w:tcW w:w="2157" w:type="dxa"/>
            <w:tcBorders>
              <w:top w:val="single" w:sz="4" w:space="0" w:color="auto"/>
              <w:left w:val="nil"/>
              <w:bottom w:val="single" w:sz="4" w:space="0" w:color="auto"/>
              <w:right w:val="single" w:sz="4" w:space="0" w:color="auto"/>
            </w:tcBorders>
            <w:shd w:val="clear" w:color="auto" w:fill="auto"/>
            <w:noWrap/>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1 160,0</w:t>
            </w:r>
          </w:p>
        </w:tc>
        <w:tc>
          <w:tcPr>
            <w:tcW w:w="1842" w:type="dxa"/>
            <w:tcBorders>
              <w:top w:val="single" w:sz="4" w:space="0" w:color="auto"/>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341"/>
        </w:trPr>
        <w:tc>
          <w:tcPr>
            <w:tcW w:w="3967" w:type="dxa"/>
            <w:tcBorders>
              <w:top w:val="nil"/>
              <w:left w:val="single" w:sz="4" w:space="0" w:color="auto"/>
              <w:bottom w:val="single" w:sz="4" w:space="0" w:color="auto"/>
              <w:right w:val="single" w:sz="4" w:space="0" w:color="auto"/>
            </w:tcBorders>
            <w:shd w:val="clear" w:color="auto" w:fill="auto"/>
            <w:vAlign w:val="bottom"/>
          </w:tcPr>
          <w:p w:rsidR="00457874" w:rsidRPr="00A51B4C" w:rsidRDefault="00457874" w:rsidP="00EC2471">
            <w:pPr>
              <w:spacing w:after="0" w:line="240" w:lineRule="auto"/>
              <w:ind w:firstLine="0"/>
              <w:jc w:val="right"/>
              <w:rPr>
                <w:rFonts w:ascii="Times New Roman" w:eastAsia="Times New Roman" w:hAnsi="Times New Roman"/>
                <w:lang w:eastAsia="ru-RU"/>
              </w:rPr>
            </w:pPr>
            <w:r w:rsidRPr="00A51B4C">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noWrap/>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1 160,0</w:t>
            </w:r>
          </w:p>
        </w:tc>
        <w:tc>
          <w:tcPr>
            <w:tcW w:w="2157" w:type="dxa"/>
            <w:tcBorders>
              <w:top w:val="nil"/>
              <w:left w:val="nil"/>
              <w:bottom w:val="single" w:sz="4" w:space="0" w:color="auto"/>
              <w:right w:val="single" w:sz="4" w:space="0" w:color="auto"/>
            </w:tcBorders>
            <w:shd w:val="clear" w:color="auto" w:fill="auto"/>
            <w:noWrap/>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1 160,0</w:t>
            </w:r>
          </w:p>
        </w:tc>
        <w:tc>
          <w:tcPr>
            <w:tcW w:w="1842" w:type="dxa"/>
            <w:tcBorders>
              <w:top w:val="nil"/>
              <w:left w:val="nil"/>
              <w:bottom w:val="single" w:sz="4" w:space="0" w:color="auto"/>
              <w:right w:val="single" w:sz="4" w:space="0" w:color="auto"/>
            </w:tcBorders>
            <w:shd w:val="clear" w:color="auto" w:fill="auto"/>
            <w:vAlign w:val="center"/>
          </w:tcPr>
          <w:p w:rsidR="00457874" w:rsidRPr="00A51B4C" w:rsidRDefault="00457874" w:rsidP="00EC2471">
            <w:pPr>
              <w:spacing w:after="0" w:line="240" w:lineRule="auto"/>
              <w:ind w:firstLine="0"/>
              <w:jc w:val="center"/>
              <w:rPr>
                <w:rFonts w:ascii="Times New Roman" w:eastAsia="Times New Roman" w:hAnsi="Times New Roman"/>
                <w:lang w:eastAsia="ru-RU"/>
              </w:rPr>
            </w:pPr>
            <w:r w:rsidRPr="00A51B4C">
              <w:rPr>
                <w:rFonts w:ascii="Times New Roman" w:eastAsia="Times New Roman" w:hAnsi="Times New Roman"/>
                <w:lang w:eastAsia="ru-RU"/>
              </w:rPr>
              <w:t>100</w:t>
            </w:r>
          </w:p>
        </w:tc>
      </w:tr>
      <w:tr w:rsidR="00457874" w:rsidRPr="00A51B4C" w:rsidTr="00457874">
        <w:tblPrEx>
          <w:tblBorders>
            <w:top w:val="none" w:sz="0" w:space="0" w:color="auto"/>
            <w:left w:val="none" w:sz="0" w:space="0" w:color="auto"/>
            <w:right w:val="none" w:sz="0" w:space="0" w:color="auto"/>
            <w:insideH w:val="none" w:sz="0" w:space="0" w:color="auto"/>
            <w:insideV w:val="none" w:sz="0" w:space="0" w:color="auto"/>
          </w:tblBorders>
        </w:tblPrEx>
        <w:trPr>
          <w:gridAfter w:val="5"/>
          <w:wAfter w:w="9210" w:type="dxa"/>
          <w:trHeight w:val="93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457874" w:rsidRPr="00A51B4C" w:rsidRDefault="00457874" w:rsidP="00EC2471">
            <w:pPr>
              <w:spacing w:after="0" w:line="240" w:lineRule="auto"/>
              <w:ind w:firstLine="0"/>
              <w:rPr>
                <w:rFonts w:ascii="Times New Roman" w:eastAsia="Times New Roman" w:hAnsi="Times New Roman"/>
                <w:b/>
                <w:bCs/>
                <w:lang w:eastAsia="ru-RU"/>
              </w:rPr>
            </w:pPr>
            <w:r w:rsidRPr="00A51B4C">
              <w:rPr>
                <w:rFonts w:ascii="Times New Roman" w:eastAsia="Times New Roman" w:hAnsi="Times New Roman"/>
                <w:b/>
                <w:bCs/>
                <w:lang w:eastAsia="ru-RU"/>
              </w:rPr>
              <w:t>ИТОГО расходов в рамках исполнения Министерством государственных программ Камчатского края</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15 782 348,49</w:t>
            </w:r>
          </w:p>
        </w:tc>
        <w:tc>
          <w:tcPr>
            <w:tcW w:w="2157" w:type="dxa"/>
            <w:tcBorders>
              <w:top w:val="nil"/>
              <w:left w:val="nil"/>
              <w:bottom w:val="single" w:sz="4" w:space="0" w:color="auto"/>
              <w:right w:val="single" w:sz="4" w:space="0" w:color="auto"/>
            </w:tcBorders>
            <w:shd w:val="clear" w:color="auto" w:fill="auto"/>
            <w:noWrap/>
            <w:vAlign w:val="center"/>
            <w:hideMark/>
          </w:tcPr>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15 664 915,57</w:t>
            </w:r>
          </w:p>
        </w:tc>
        <w:tc>
          <w:tcPr>
            <w:tcW w:w="1842" w:type="dxa"/>
            <w:tcBorders>
              <w:top w:val="nil"/>
              <w:left w:val="nil"/>
              <w:bottom w:val="single" w:sz="4" w:space="0" w:color="auto"/>
              <w:right w:val="single" w:sz="4" w:space="0" w:color="auto"/>
            </w:tcBorders>
            <w:shd w:val="clear" w:color="auto" w:fill="auto"/>
            <w:vAlign w:val="center"/>
            <w:hideMark/>
          </w:tcPr>
          <w:p w:rsidR="00457874" w:rsidRPr="00A51B4C" w:rsidRDefault="00457874" w:rsidP="00EC2471">
            <w:pPr>
              <w:spacing w:after="0" w:line="240" w:lineRule="auto"/>
              <w:ind w:firstLine="0"/>
              <w:jc w:val="center"/>
              <w:rPr>
                <w:rFonts w:ascii="Times New Roman" w:eastAsia="Times New Roman" w:hAnsi="Times New Roman"/>
                <w:b/>
                <w:bCs/>
                <w:lang w:eastAsia="ru-RU"/>
              </w:rPr>
            </w:pPr>
            <w:r w:rsidRPr="00A51B4C">
              <w:rPr>
                <w:rFonts w:ascii="Times New Roman" w:eastAsia="Times New Roman" w:hAnsi="Times New Roman"/>
                <w:b/>
                <w:bCs/>
                <w:lang w:eastAsia="ru-RU"/>
              </w:rPr>
              <w:t>99,26</w:t>
            </w:r>
          </w:p>
        </w:tc>
      </w:tr>
    </w:tbl>
    <w:p w:rsidR="00457874" w:rsidRPr="00A51B4C" w:rsidRDefault="00457874" w:rsidP="00EC2471">
      <w:pPr>
        <w:spacing w:after="0" w:line="240" w:lineRule="auto"/>
        <w:ind w:firstLine="709"/>
        <w:contextualSpacing/>
        <w:rPr>
          <w:rFonts w:ascii="Times New Roman" w:hAnsi="Times New Roman"/>
          <w:kern w:val="20"/>
          <w:sz w:val="28"/>
          <w:szCs w:val="28"/>
        </w:rPr>
      </w:pPr>
    </w:p>
    <w:p w:rsidR="00457874" w:rsidRPr="00A51B4C" w:rsidRDefault="0045787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Неиспользованные остатки средств по государственным программам Камчатского края образовались в результате:</w:t>
      </w:r>
    </w:p>
    <w:p w:rsidR="00457874" w:rsidRPr="00A51B4C" w:rsidRDefault="00457874" w:rsidP="00EC2471">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A51B4C">
        <w:rPr>
          <w:rFonts w:ascii="Times New Roman" w:hAnsi="Times New Roman"/>
          <w:kern w:val="20"/>
          <w:sz w:val="28"/>
          <w:szCs w:val="28"/>
        </w:rPr>
        <w:t>снижения цен государственных контрактов по результатам проведенных конкурсных процедур;</w:t>
      </w:r>
    </w:p>
    <w:p w:rsidR="00457874" w:rsidRPr="00A51B4C" w:rsidRDefault="00457874" w:rsidP="00EC2471">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A51B4C">
        <w:rPr>
          <w:rFonts w:ascii="Times New Roman" w:hAnsi="Times New Roman"/>
          <w:kern w:val="20"/>
          <w:sz w:val="28"/>
          <w:szCs w:val="28"/>
        </w:rPr>
        <w:t xml:space="preserve">применения регрессивной </w:t>
      </w:r>
      <w:r w:rsidRPr="000E5E5C">
        <w:rPr>
          <w:rFonts w:ascii="Times New Roman" w:hAnsi="Times New Roman"/>
          <w:kern w:val="20"/>
          <w:sz w:val="28"/>
          <w:szCs w:val="28"/>
        </w:rPr>
        <w:t>шкалы начисления страховых</w:t>
      </w:r>
      <w:r w:rsidRPr="00A51B4C">
        <w:rPr>
          <w:rFonts w:ascii="Times New Roman" w:hAnsi="Times New Roman"/>
          <w:kern w:val="20"/>
          <w:sz w:val="28"/>
          <w:szCs w:val="28"/>
        </w:rPr>
        <w:t xml:space="preserve"> взносов во внебюджетные фонды;</w:t>
      </w:r>
    </w:p>
    <w:p w:rsidR="00457874" w:rsidRPr="00A51B4C" w:rsidRDefault="00457874" w:rsidP="00EC2471">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A51B4C">
        <w:rPr>
          <w:rFonts w:ascii="Times New Roman" w:hAnsi="Times New Roman"/>
          <w:kern w:val="20"/>
          <w:sz w:val="28"/>
          <w:szCs w:val="28"/>
        </w:rPr>
        <w:lastRenderedPageBreak/>
        <w:t>возврата отдельными муниципальными образованиями неиспользованных средств межбюджетных трансфертов в конце 2021 года, после утверждения окончательной редакции закона Камчатского края от 26.11.2020         № 521 «О краевом бюджете на 2021 год и на плановый период 2022 и 2023 годов».</w:t>
      </w:r>
    </w:p>
    <w:p w:rsidR="00457874" w:rsidRPr="00A51B4C" w:rsidRDefault="0045787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 xml:space="preserve">В 2021 году Министерством ежемесячно проводился мониторинг реализации государственной программы Камчатского края «Развитие образования в Камчатском крае». Цель мониторинга </w:t>
      </w:r>
      <w:r w:rsidR="00A55BE0">
        <w:rPr>
          <w:rFonts w:ascii="Times New Roman" w:hAnsi="Times New Roman"/>
          <w:kern w:val="20"/>
          <w:sz w:val="28"/>
          <w:szCs w:val="28"/>
        </w:rPr>
        <w:t xml:space="preserve">– </w:t>
      </w:r>
      <w:r w:rsidRPr="00A51B4C">
        <w:rPr>
          <w:rFonts w:ascii="Times New Roman" w:hAnsi="Times New Roman"/>
          <w:kern w:val="20"/>
          <w:sz w:val="28"/>
          <w:szCs w:val="28"/>
        </w:rPr>
        <w:t>раннее предупреждение возникновения проблем и отклонений хода реализации государственной программы от запланированного. Объектом мониторинга являются: наступление контрольных событий программы в установленные сроки, сведения о кассовом исполнении и объемах заключенных государственных контрактов на отчетную дату, а также ход реализации мероприятий детализированного плана-графика реализации государственной программы.</w:t>
      </w:r>
    </w:p>
    <w:p w:rsidR="00457874" w:rsidRDefault="00457874"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По результатам мониторинга Министерством направлялись предложения в Министерство финансов Камчатского края по перераспределению средств государственной программы для более эффективного использования средств краевого бюджета.</w:t>
      </w:r>
    </w:p>
    <w:p w:rsidR="00AF4F95" w:rsidRPr="00A51B4C" w:rsidRDefault="00AF4F95" w:rsidP="00EC2471">
      <w:pPr>
        <w:spacing w:after="0" w:line="240" w:lineRule="auto"/>
        <w:ind w:firstLine="709"/>
        <w:contextualSpacing/>
        <w:rPr>
          <w:rFonts w:ascii="Times New Roman" w:hAnsi="Times New Roman"/>
          <w:kern w:val="20"/>
          <w:sz w:val="28"/>
          <w:szCs w:val="28"/>
        </w:rPr>
      </w:pPr>
    </w:p>
    <w:p w:rsidR="004B720D" w:rsidRPr="00A51B4C" w:rsidRDefault="006E093A" w:rsidP="00EC2471">
      <w:pPr>
        <w:pStyle w:val="0"/>
        <w:numPr>
          <w:ilvl w:val="0"/>
          <w:numId w:val="46"/>
        </w:numPr>
        <w:jc w:val="center"/>
        <w:rPr>
          <w:b/>
          <w:sz w:val="28"/>
          <w:szCs w:val="28"/>
        </w:rPr>
      </w:pPr>
      <w:r w:rsidRPr="00A51B4C">
        <w:rPr>
          <w:b/>
          <w:sz w:val="28"/>
          <w:szCs w:val="28"/>
        </w:rPr>
        <w:t>ОБРАЗОВАНИЕ</w:t>
      </w:r>
    </w:p>
    <w:p w:rsidR="00792C7F" w:rsidRPr="00A51B4C" w:rsidRDefault="00792C7F" w:rsidP="00EC2471">
      <w:pPr>
        <w:pStyle w:val="0"/>
        <w:numPr>
          <w:ilvl w:val="0"/>
          <w:numId w:val="0"/>
        </w:numPr>
        <w:ind w:firstLine="709"/>
        <w:rPr>
          <w:b/>
          <w:sz w:val="28"/>
          <w:szCs w:val="28"/>
        </w:rPr>
      </w:pPr>
    </w:p>
    <w:p w:rsidR="006C60E1" w:rsidRPr="00A51B4C" w:rsidRDefault="006C60E1" w:rsidP="00EC2471">
      <w:pPr>
        <w:pStyle w:val="0"/>
        <w:numPr>
          <w:ilvl w:val="1"/>
          <w:numId w:val="46"/>
        </w:numPr>
        <w:ind w:left="1276" w:hanging="567"/>
        <w:jc w:val="left"/>
        <w:rPr>
          <w:rFonts w:ascii="TimesNewRoman,Bold" w:hAnsi="TimesNewRoman,Bold" w:cs="TimesNewRoman,Bold"/>
          <w:b/>
          <w:bCs/>
          <w:kern w:val="22"/>
          <w:sz w:val="28"/>
          <w:szCs w:val="28"/>
        </w:rPr>
      </w:pPr>
      <w:r w:rsidRPr="00A51B4C">
        <w:rPr>
          <w:rFonts w:ascii="TimesNewRoman,Bold" w:hAnsi="TimesNewRoman,Bold" w:cs="TimesNewRoman,Bold"/>
          <w:b/>
          <w:bCs/>
          <w:kern w:val="22"/>
          <w:sz w:val="28"/>
          <w:szCs w:val="28"/>
        </w:rPr>
        <w:t>Общее образование</w:t>
      </w:r>
    </w:p>
    <w:p w:rsidR="006C60E1" w:rsidRPr="00A51B4C" w:rsidRDefault="006C60E1" w:rsidP="00EC2471">
      <w:pPr>
        <w:pStyle w:val="ad"/>
        <w:keepNext/>
        <w:keepLines/>
        <w:numPr>
          <w:ilvl w:val="2"/>
          <w:numId w:val="46"/>
        </w:numPr>
        <w:suppressLineNumbers/>
        <w:suppressAutoHyphens/>
        <w:autoSpaceDE w:val="0"/>
        <w:autoSpaceDN w:val="0"/>
        <w:adjustRightInd w:val="0"/>
        <w:spacing w:after="0" w:line="240" w:lineRule="auto"/>
        <w:ind w:left="0" w:firstLine="709"/>
        <w:jc w:val="left"/>
        <w:rPr>
          <w:rFonts w:ascii="TimesNewRoman,Bold" w:hAnsi="TimesNewRoman,Bold" w:cs="TimesNewRoman,Bold"/>
          <w:b/>
          <w:bCs/>
          <w:kern w:val="22"/>
          <w:sz w:val="28"/>
          <w:szCs w:val="28"/>
        </w:rPr>
      </w:pPr>
      <w:r w:rsidRPr="00A51B4C">
        <w:rPr>
          <w:rFonts w:ascii="TimesNewRoman,Bold" w:hAnsi="TimesNewRoman,Bold" w:cs="TimesNewRoman,Bold"/>
          <w:b/>
          <w:bCs/>
          <w:kern w:val="22"/>
          <w:sz w:val="28"/>
          <w:szCs w:val="28"/>
        </w:rPr>
        <w:t>Дошкольное образование</w:t>
      </w:r>
      <w:r w:rsidR="00F5333F" w:rsidRPr="00A51B4C">
        <w:rPr>
          <w:rFonts w:ascii="TimesNewRoman,Bold" w:hAnsi="TimesNewRoman,Bold" w:cs="TimesNewRoman,Bold"/>
          <w:b/>
          <w:bCs/>
          <w:kern w:val="22"/>
          <w:sz w:val="28"/>
          <w:szCs w:val="28"/>
        </w:rPr>
        <w:t xml:space="preserve"> </w:t>
      </w:r>
    </w:p>
    <w:p w:rsidR="00807BF1" w:rsidRPr="00A51B4C" w:rsidRDefault="00807BF1"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 Камчатском крае в 202</w:t>
      </w:r>
      <w:r w:rsidR="00C210F6" w:rsidRPr="00A51B4C">
        <w:rPr>
          <w:rFonts w:ascii="Times New Roman" w:eastAsia="Times New Roman" w:hAnsi="Times New Roman"/>
          <w:sz w:val="28"/>
          <w:szCs w:val="28"/>
          <w:lang w:eastAsia="ru-RU"/>
        </w:rPr>
        <w:t>1</w:t>
      </w:r>
      <w:r w:rsidRPr="00A51B4C">
        <w:rPr>
          <w:rFonts w:ascii="Times New Roman" w:eastAsia="Times New Roman" w:hAnsi="Times New Roman"/>
          <w:sz w:val="28"/>
          <w:szCs w:val="28"/>
          <w:lang w:eastAsia="ru-RU"/>
        </w:rPr>
        <w:t xml:space="preserve"> году года сохранена 100 % доступность дошкольного образования для детей в возрасте от 3 до 7 лет. </w:t>
      </w:r>
    </w:p>
    <w:p w:rsidR="00807BF1" w:rsidRPr="00A51B4C" w:rsidRDefault="005114B1"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Продолжена работа по</w:t>
      </w:r>
      <w:r w:rsidR="002622D5" w:rsidRPr="00A51B4C">
        <w:rPr>
          <w:rFonts w:ascii="Times New Roman" w:eastAsia="Times New Roman" w:hAnsi="Times New Roman"/>
          <w:sz w:val="28"/>
          <w:szCs w:val="28"/>
          <w:lang w:eastAsia="ru-RU"/>
        </w:rPr>
        <w:t xml:space="preserve"> ликвидации</w:t>
      </w:r>
      <w:r w:rsidR="00807BF1" w:rsidRPr="00A51B4C">
        <w:rPr>
          <w:rFonts w:ascii="Times New Roman" w:eastAsia="Times New Roman" w:hAnsi="Times New Roman"/>
          <w:sz w:val="28"/>
          <w:szCs w:val="28"/>
          <w:lang w:eastAsia="ru-RU"/>
        </w:rPr>
        <w:t xml:space="preserve"> очередности в дошкольные образовательные организации для детей в возрасте до 3 лет.</w:t>
      </w:r>
    </w:p>
    <w:p w:rsidR="00457874" w:rsidRPr="00A51B4C" w:rsidRDefault="00457874" w:rsidP="00EC2471">
      <w:pPr>
        <w:spacing w:after="0" w:line="240" w:lineRule="auto"/>
        <w:ind w:firstLine="709"/>
        <w:rPr>
          <w:rFonts w:ascii="Times New Roman" w:eastAsia="Times New Roman" w:hAnsi="Times New Roman"/>
          <w:bCs/>
          <w:sz w:val="28"/>
          <w:szCs w:val="28"/>
          <w:lang w:eastAsia="ru-RU"/>
        </w:rPr>
      </w:pPr>
      <w:r w:rsidRPr="00A51B4C">
        <w:rPr>
          <w:rFonts w:ascii="Times New Roman" w:eastAsia="Times New Roman" w:hAnsi="Times New Roman"/>
          <w:bCs/>
          <w:sz w:val="28"/>
          <w:szCs w:val="28"/>
          <w:lang w:eastAsia="ru-RU"/>
        </w:rPr>
        <w:t>Из пяти объектов строительства 2021 года с 1 июня начали работу два детских сада в г. Елизово: МБДОУ № 2 «Жемчужинка» по ул. Геофизическая, 7 вместимостью 260 мест, МБДОУ № 3 «Жар-птица» по ул. Дальневосточной, 5 вместимостью 150 мест.</w:t>
      </w:r>
    </w:p>
    <w:p w:rsidR="00457874" w:rsidRPr="00A51B4C" w:rsidRDefault="00457874" w:rsidP="00EC2471">
      <w:pPr>
        <w:spacing w:after="0" w:line="240" w:lineRule="auto"/>
        <w:ind w:firstLine="709"/>
        <w:rPr>
          <w:rFonts w:ascii="Times New Roman" w:eastAsia="Times New Roman" w:hAnsi="Times New Roman"/>
          <w:bCs/>
          <w:sz w:val="28"/>
          <w:szCs w:val="28"/>
          <w:lang w:eastAsia="ru-RU"/>
        </w:rPr>
      </w:pPr>
      <w:r w:rsidRPr="00A51B4C">
        <w:rPr>
          <w:rFonts w:ascii="Times New Roman" w:eastAsia="Times New Roman" w:hAnsi="Times New Roman"/>
          <w:bCs/>
          <w:sz w:val="28"/>
          <w:szCs w:val="28"/>
          <w:lang w:eastAsia="ru-RU"/>
        </w:rPr>
        <w:t>С 1 сентября 2021 года открыт и функционирует в штатном режиме детский сад МБДОУ № 9 «</w:t>
      </w:r>
      <w:r w:rsidR="006B28A6">
        <w:rPr>
          <w:rFonts w:ascii="Times New Roman" w:eastAsia="Times New Roman" w:hAnsi="Times New Roman"/>
          <w:bCs/>
          <w:sz w:val="28"/>
          <w:szCs w:val="28"/>
          <w:lang w:eastAsia="ru-RU"/>
        </w:rPr>
        <w:t>Е</w:t>
      </w:r>
      <w:r w:rsidRPr="00A51B4C">
        <w:rPr>
          <w:rFonts w:ascii="Times New Roman" w:eastAsia="Times New Roman" w:hAnsi="Times New Roman"/>
          <w:bCs/>
          <w:sz w:val="28"/>
          <w:szCs w:val="28"/>
          <w:lang w:eastAsia="ru-RU"/>
        </w:rPr>
        <w:t>лочка» по ул. Школьная</w:t>
      </w:r>
      <w:r w:rsidR="006B28A6">
        <w:rPr>
          <w:rFonts w:ascii="Times New Roman" w:eastAsia="Times New Roman" w:hAnsi="Times New Roman"/>
          <w:bCs/>
          <w:sz w:val="28"/>
          <w:szCs w:val="28"/>
          <w:lang w:eastAsia="ru-RU"/>
        </w:rPr>
        <w:t xml:space="preserve">, </w:t>
      </w:r>
      <w:r w:rsidRPr="00A51B4C">
        <w:rPr>
          <w:rFonts w:ascii="Times New Roman" w:eastAsia="Times New Roman" w:hAnsi="Times New Roman"/>
          <w:bCs/>
          <w:sz w:val="28"/>
          <w:szCs w:val="28"/>
          <w:lang w:eastAsia="ru-RU"/>
        </w:rPr>
        <w:t xml:space="preserve">19 в п. Ключи </w:t>
      </w:r>
      <w:proofErr w:type="spellStart"/>
      <w:r w:rsidRPr="00A51B4C">
        <w:rPr>
          <w:rFonts w:ascii="Times New Roman" w:eastAsia="Times New Roman" w:hAnsi="Times New Roman"/>
          <w:bCs/>
          <w:sz w:val="28"/>
          <w:szCs w:val="28"/>
          <w:lang w:eastAsia="ru-RU"/>
        </w:rPr>
        <w:t>Усть</w:t>
      </w:r>
      <w:proofErr w:type="spellEnd"/>
      <w:r w:rsidRPr="00A51B4C">
        <w:rPr>
          <w:rFonts w:ascii="Times New Roman" w:eastAsia="Times New Roman" w:hAnsi="Times New Roman"/>
          <w:bCs/>
          <w:sz w:val="28"/>
          <w:szCs w:val="28"/>
          <w:lang w:eastAsia="ru-RU"/>
        </w:rPr>
        <w:t>-Камчатского муниципального района проектной мощностью 200 мест.</w:t>
      </w:r>
    </w:p>
    <w:p w:rsidR="00457874" w:rsidRPr="00A51B4C" w:rsidRDefault="00505275" w:rsidP="00EC2471">
      <w:pPr>
        <w:spacing w:after="0" w:line="240" w:lineRule="auto"/>
        <w:ind w:firstLine="709"/>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декабре 2021 года</w:t>
      </w:r>
      <w:r w:rsidR="00457874" w:rsidRPr="00A51B4C">
        <w:rPr>
          <w:rFonts w:ascii="Times New Roman" w:eastAsia="Times New Roman" w:hAnsi="Times New Roman"/>
          <w:bCs/>
          <w:sz w:val="28"/>
          <w:szCs w:val="28"/>
          <w:lang w:eastAsia="ru-RU"/>
        </w:rPr>
        <w:t xml:space="preserve"> завершено строительство детского сада по пр. Циолковского в г. Петропавловске-Камчатском </w:t>
      </w:r>
      <w:r w:rsidR="006B28A6">
        <w:rPr>
          <w:rFonts w:ascii="Times New Roman" w:eastAsia="Times New Roman" w:hAnsi="Times New Roman"/>
          <w:bCs/>
          <w:sz w:val="28"/>
          <w:szCs w:val="28"/>
          <w:lang w:eastAsia="ru-RU"/>
        </w:rPr>
        <w:t>на</w:t>
      </w:r>
      <w:r w:rsidR="00457874" w:rsidRPr="00A51B4C">
        <w:rPr>
          <w:rFonts w:ascii="Times New Roman" w:eastAsia="Times New Roman" w:hAnsi="Times New Roman"/>
          <w:bCs/>
          <w:sz w:val="28"/>
          <w:szCs w:val="28"/>
          <w:lang w:eastAsia="ru-RU"/>
        </w:rPr>
        <w:t xml:space="preserve"> 120 мест.  Объект введен в эксплуатацию.</w:t>
      </w:r>
    </w:p>
    <w:p w:rsidR="00457874" w:rsidRPr="00A51B4C" w:rsidRDefault="00457874" w:rsidP="00EC2471">
      <w:pPr>
        <w:spacing w:before="240" w:after="0" w:line="240" w:lineRule="auto"/>
        <w:ind w:firstLine="709"/>
        <w:rPr>
          <w:rFonts w:ascii="Times New Roman" w:eastAsia="Times New Roman" w:hAnsi="Times New Roman"/>
          <w:bCs/>
          <w:sz w:val="28"/>
          <w:szCs w:val="28"/>
          <w:lang w:eastAsia="ru-RU"/>
        </w:rPr>
      </w:pPr>
      <w:r w:rsidRPr="00A51B4C">
        <w:rPr>
          <w:rFonts w:ascii="Times New Roman" w:eastAsia="Times New Roman" w:hAnsi="Times New Roman"/>
          <w:bCs/>
          <w:sz w:val="28"/>
          <w:szCs w:val="28"/>
          <w:lang w:eastAsia="ru-RU"/>
        </w:rPr>
        <w:t xml:space="preserve">По объективным причинам перенесен на 2022 год срок ввода в эксплуатацию пятого объекта </w:t>
      </w:r>
      <w:r w:rsidR="006B28A6">
        <w:rPr>
          <w:rFonts w:ascii="Times New Roman" w:eastAsia="Times New Roman" w:hAnsi="Times New Roman"/>
          <w:bCs/>
          <w:sz w:val="28"/>
          <w:szCs w:val="28"/>
          <w:lang w:eastAsia="ru-RU"/>
        </w:rPr>
        <w:t>–</w:t>
      </w:r>
      <w:r w:rsidRPr="00A51B4C">
        <w:rPr>
          <w:rFonts w:ascii="Times New Roman" w:eastAsia="Times New Roman" w:hAnsi="Times New Roman"/>
          <w:bCs/>
          <w:sz w:val="28"/>
          <w:szCs w:val="28"/>
          <w:lang w:eastAsia="ru-RU"/>
        </w:rPr>
        <w:t xml:space="preserve"> </w:t>
      </w:r>
      <w:r w:rsidRPr="000E5E5C">
        <w:rPr>
          <w:rFonts w:ascii="Times New Roman" w:eastAsia="Times New Roman" w:hAnsi="Times New Roman"/>
          <w:bCs/>
          <w:sz w:val="28"/>
          <w:szCs w:val="28"/>
          <w:lang w:eastAsia="ru-RU"/>
        </w:rPr>
        <w:t xml:space="preserve">«Детский сад в жилом районе Рыбачий, г. </w:t>
      </w:r>
      <w:proofErr w:type="spellStart"/>
      <w:r w:rsidRPr="000E5E5C">
        <w:rPr>
          <w:rFonts w:ascii="Times New Roman" w:eastAsia="Times New Roman" w:hAnsi="Times New Roman"/>
          <w:bCs/>
          <w:sz w:val="28"/>
          <w:szCs w:val="28"/>
          <w:lang w:eastAsia="ru-RU"/>
        </w:rPr>
        <w:t>Вилючинск</w:t>
      </w:r>
      <w:proofErr w:type="spellEnd"/>
      <w:r w:rsidRPr="000E5E5C">
        <w:rPr>
          <w:rFonts w:ascii="Times New Roman" w:eastAsia="Times New Roman" w:hAnsi="Times New Roman"/>
          <w:bCs/>
          <w:sz w:val="28"/>
          <w:szCs w:val="28"/>
          <w:lang w:eastAsia="ru-RU"/>
        </w:rPr>
        <w:t>»</w:t>
      </w:r>
      <w:r w:rsidRPr="00A51B4C">
        <w:rPr>
          <w:rFonts w:ascii="Times New Roman" w:eastAsia="Times New Roman" w:hAnsi="Times New Roman"/>
          <w:bCs/>
          <w:sz w:val="28"/>
          <w:szCs w:val="28"/>
          <w:lang w:eastAsia="ru-RU"/>
        </w:rPr>
        <w:t xml:space="preserve"> проектной мощностью 260 мест. Объект планируется достроить и ввести в эксплуатацию </w:t>
      </w:r>
      <w:r w:rsidR="00505275">
        <w:rPr>
          <w:rFonts w:ascii="Times New Roman" w:eastAsia="Times New Roman" w:hAnsi="Times New Roman"/>
          <w:bCs/>
          <w:sz w:val="28"/>
          <w:szCs w:val="28"/>
          <w:lang w:eastAsia="ru-RU"/>
        </w:rPr>
        <w:t>в 2022 году</w:t>
      </w:r>
      <w:r w:rsidRPr="00A51B4C">
        <w:rPr>
          <w:rFonts w:ascii="Times New Roman" w:eastAsia="Times New Roman" w:hAnsi="Times New Roman"/>
          <w:bCs/>
          <w:sz w:val="28"/>
          <w:szCs w:val="28"/>
          <w:lang w:eastAsia="ru-RU"/>
        </w:rPr>
        <w:t>.</w:t>
      </w:r>
    </w:p>
    <w:p w:rsidR="00457874" w:rsidRPr="00A51B4C" w:rsidRDefault="00457874" w:rsidP="00EC2471">
      <w:pPr>
        <w:spacing w:after="0" w:line="240" w:lineRule="auto"/>
        <w:ind w:firstLine="709"/>
        <w:rPr>
          <w:rFonts w:ascii="Times New Roman" w:eastAsia="Times New Roman" w:hAnsi="Times New Roman"/>
          <w:bCs/>
          <w:sz w:val="28"/>
          <w:szCs w:val="28"/>
          <w:lang w:eastAsia="ru-RU"/>
        </w:rPr>
      </w:pPr>
      <w:r w:rsidRPr="00A51B4C">
        <w:rPr>
          <w:rFonts w:ascii="Times New Roman" w:eastAsia="Times New Roman" w:hAnsi="Times New Roman"/>
          <w:bCs/>
          <w:sz w:val="28"/>
          <w:szCs w:val="28"/>
          <w:lang w:eastAsia="ru-RU"/>
        </w:rPr>
        <w:t xml:space="preserve">Еще 800 мест (за 2019-2021 гг.) было создано за счет перепрофилирования образовательных учреждений для реализации программы дошкольного образования в </w:t>
      </w:r>
      <w:r w:rsidR="006B28A6">
        <w:rPr>
          <w:rFonts w:ascii="Times New Roman" w:eastAsia="Times New Roman" w:hAnsi="Times New Roman"/>
          <w:bCs/>
          <w:sz w:val="28"/>
          <w:szCs w:val="28"/>
          <w:lang w:eastAsia="ru-RU"/>
        </w:rPr>
        <w:t>г</w:t>
      </w:r>
      <w:r w:rsidRPr="00A51B4C">
        <w:rPr>
          <w:rFonts w:ascii="Times New Roman" w:eastAsia="Times New Roman" w:hAnsi="Times New Roman"/>
          <w:bCs/>
          <w:sz w:val="28"/>
          <w:szCs w:val="28"/>
          <w:lang w:eastAsia="ru-RU"/>
        </w:rPr>
        <w:t xml:space="preserve">г. Петропавловске-Камчатском, </w:t>
      </w:r>
      <w:proofErr w:type="spellStart"/>
      <w:r w:rsidRPr="00A51B4C">
        <w:rPr>
          <w:rFonts w:ascii="Times New Roman" w:eastAsia="Times New Roman" w:hAnsi="Times New Roman"/>
          <w:bCs/>
          <w:sz w:val="28"/>
          <w:szCs w:val="28"/>
          <w:lang w:eastAsia="ru-RU"/>
        </w:rPr>
        <w:t>Вилючинск</w:t>
      </w:r>
      <w:r w:rsidR="006B28A6">
        <w:rPr>
          <w:rFonts w:ascii="Times New Roman" w:eastAsia="Times New Roman" w:hAnsi="Times New Roman"/>
          <w:bCs/>
          <w:sz w:val="28"/>
          <w:szCs w:val="28"/>
          <w:lang w:eastAsia="ru-RU"/>
        </w:rPr>
        <w:t>е</w:t>
      </w:r>
      <w:proofErr w:type="spellEnd"/>
      <w:r w:rsidRPr="00A51B4C">
        <w:rPr>
          <w:rFonts w:ascii="Times New Roman" w:eastAsia="Times New Roman" w:hAnsi="Times New Roman"/>
          <w:bCs/>
          <w:sz w:val="28"/>
          <w:szCs w:val="28"/>
          <w:lang w:eastAsia="ru-RU"/>
        </w:rPr>
        <w:t xml:space="preserve">, Елизово, п. Лесной, с. Николаевка, п. Пионерский, с. Ц. Коряки, </w:t>
      </w:r>
      <w:r w:rsidRPr="00A51B4C">
        <w:rPr>
          <w:rFonts w:ascii="Times New Roman" w:eastAsia="Times New Roman" w:hAnsi="Times New Roman"/>
          <w:bCs/>
          <w:sz w:val="28"/>
          <w:szCs w:val="28"/>
          <w:lang w:eastAsia="ru-RU"/>
        </w:rPr>
        <w:lastRenderedPageBreak/>
        <w:t xml:space="preserve">п. Сосновка, п. </w:t>
      </w:r>
      <w:proofErr w:type="spellStart"/>
      <w:r w:rsidRPr="00A51B4C">
        <w:rPr>
          <w:rFonts w:ascii="Times New Roman" w:eastAsia="Times New Roman" w:hAnsi="Times New Roman"/>
          <w:bCs/>
          <w:sz w:val="28"/>
          <w:szCs w:val="28"/>
          <w:lang w:eastAsia="ru-RU"/>
        </w:rPr>
        <w:t>Сокоч</w:t>
      </w:r>
      <w:proofErr w:type="spellEnd"/>
      <w:r w:rsidRPr="00A51B4C">
        <w:rPr>
          <w:rFonts w:ascii="Times New Roman" w:eastAsia="Times New Roman" w:hAnsi="Times New Roman"/>
          <w:bCs/>
          <w:sz w:val="28"/>
          <w:szCs w:val="28"/>
          <w:lang w:eastAsia="ru-RU"/>
        </w:rPr>
        <w:t xml:space="preserve">, п. Зеленый, п. Термальный, п. </w:t>
      </w:r>
      <w:proofErr w:type="spellStart"/>
      <w:r w:rsidRPr="00A51B4C">
        <w:rPr>
          <w:rFonts w:ascii="Times New Roman" w:eastAsia="Times New Roman" w:hAnsi="Times New Roman"/>
          <w:bCs/>
          <w:sz w:val="28"/>
          <w:szCs w:val="28"/>
          <w:lang w:eastAsia="ru-RU"/>
        </w:rPr>
        <w:t>Вулканный</w:t>
      </w:r>
      <w:proofErr w:type="spellEnd"/>
      <w:r w:rsidRPr="00A51B4C">
        <w:rPr>
          <w:rFonts w:ascii="Times New Roman" w:eastAsia="Times New Roman" w:hAnsi="Times New Roman"/>
          <w:bCs/>
          <w:sz w:val="28"/>
          <w:szCs w:val="28"/>
          <w:lang w:eastAsia="ru-RU"/>
        </w:rPr>
        <w:t xml:space="preserve"> </w:t>
      </w:r>
      <w:proofErr w:type="spellStart"/>
      <w:r w:rsidRPr="00A51B4C">
        <w:rPr>
          <w:rFonts w:ascii="Times New Roman" w:eastAsia="Times New Roman" w:hAnsi="Times New Roman"/>
          <w:bCs/>
          <w:sz w:val="28"/>
          <w:szCs w:val="28"/>
          <w:lang w:eastAsia="ru-RU"/>
        </w:rPr>
        <w:t>Елизовского</w:t>
      </w:r>
      <w:proofErr w:type="spellEnd"/>
      <w:r w:rsidRPr="00A51B4C">
        <w:rPr>
          <w:rFonts w:ascii="Times New Roman" w:eastAsia="Times New Roman" w:hAnsi="Times New Roman"/>
          <w:bCs/>
          <w:sz w:val="28"/>
          <w:szCs w:val="28"/>
          <w:lang w:eastAsia="ru-RU"/>
        </w:rPr>
        <w:t xml:space="preserve"> муниципального района, с. Эссо </w:t>
      </w:r>
      <w:proofErr w:type="spellStart"/>
      <w:r w:rsidRPr="00A51B4C">
        <w:rPr>
          <w:rFonts w:ascii="Times New Roman" w:eastAsia="Times New Roman" w:hAnsi="Times New Roman"/>
          <w:bCs/>
          <w:sz w:val="28"/>
          <w:szCs w:val="28"/>
          <w:lang w:eastAsia="ru-RU"/>
        </w:rPr>
        <w:t>Быстринско</w:t>
      </w:r>
      <w:r w:rsidR="006B28A6">
        <w:rPr>
          <w:rFonts w:ascii="Times New Roman" w:eastAsia="Times New Roman" w:hAnsi="Times New Roman"/>
          <w:bCs/>
          <w:sz w:val="28"/>
          <w:szCs w:val="28"/>
          <w:lang w:eastAsia="ru-RU"/>
        </w:rPr>
        <w:t>г</w:t>
      </w:r>
      <w:r w:rsidRPr="00A51B4C">
        <w:rPr>
          <w:rFonts w:ascii="Times New Roman" w:eastAsia="Times New Roman" w:hAnsi="Times New Roman"/>
          <w:bCs/>
          <w:sz w:val="28"/>
          <w:szCs w:val="28"/>
          <w:lang w:eastAsia="ru-RU"/>
        </w:rPr>
        <w:t>о</w:t>
      </w:r>
      <w:proofErr w:type="spellEnd"/>
      <w:r w:rsidRPr="00A51B4C">
        <w:rPr>
          <w:rFonts w:ascii="Times New Roman" w:eastAsia="Times New Roman" w:hAnsi="Times New Roman"/>
          <w:bCs/>
          <w:sz w:val="28"/>
          <w:szCs w:val="28"/>
          <w:lang w:eastAsia="ru-RU"/>
        </w:rPr>
        <w:t xml:space="preserve"> муниципального района, с. </w:t>
      </w:r>
      <w:proofErr w:type="spellStart"/>
      <w:r w:rsidRPr="00A51B4C">
        <w:rPr>
          <w:rFonts w:ascii="Times New Roman" w:eastAsia="Times New Roman" w:hAnsi="Times New Roman"/>
          <w:bCs/>
          <w:sz w:val="28"/>
          <w:szCs w:val="28"/>
          <w:lang w:eastAsia="ru-RU"/>
        </w:rPr>
        <w:t>Пахачи</w:t>
      </w:r>
      <w:proofErr w:type="spellEnd"/>
      <w:r w:rsidRPr="00A51B4C">
        <w:rPr>
          <w:rFonts w:ascii="Times New Roman" w:eastAsia="Times New Roman" w:hAnsi="Times New Roman"/>
          <w:bCs/>
          <w:sz w:val="28"/>
          <w:szCs w:val="28"/>
          <w:lang w:eastAsia="ru-RU"/>
        </w:rPr>
        <w:t xml:space="preserve">, с. </w:t>
      </w:r>
      <w:proofErr w:type="spellStart"/>
      <w:r w:rsidRPr="00A51B4C">
        <w:rPr>
          <w:rFonts w:ascii="Times New Roman" w:eastAsia="Times New Roman" w:hAnsi="Times New Roman"/>
          <w:bCs/>
          <w:sz w:val="28"/>
          <w:szCs w:val="28"/>
          <w:lang w:eastAsia="ru-RU"/>
        </w:rPr>
        <w:t>Апука</w:t>
      </w:r>
      <w:proofErr w:type="spellEnd"/>
      <w:r w:rsidRPr="00A51B4C">
        <w:rPr>
          <w:rFonts w:ascii="Times New Roman" w:eastAsia="Times New Roman" w:hAnsi="Times New Roman"/>
          <w:bCs/>
          <w:sz w:val="28"/>
          <w:szCs w:val="28"/>
          <w:lang w:eastAsia="ru-RU"/>
        </w:rPr>
        <w:t xml:space="preserve">, с. </w:t>
      </w:r>
      <w:proofErr w:type="spellStart"/>
      <w:r w:rsidRPr="00A51B4C">
        <w:rPr>
          <w:rFonts w:ascii="Times New Roman" w:eastAsia="Times New Roman" w:hAnsi="Times New Roman"/>
          <w:bCs/>
          <w:sz w:val="28"/>
          <w:szCs w:val="28"/>
          <w:lang w:eastAsia="ru-RU"/>
        </w:rPr>
        <w:t>Хаилино</w:t>
      </w:r>
      <w:proofErr w:type="spellEnd"/>
      <w:r w:rsidRPr="00A51B4C">
        <w:rPr>
          <w:rFonts w:ascii="Times New Roman" w:eastAsia="Times New Roman" w:hAnsi="Times New Roman"/>
          <w:bCs/>
          <w:sz w:val="28"/>
          <w:szCs w:val="28"/>
          <w:lang w:eastAsia="ru-RU"/>
        </w:rPr>
        <w:t xml:space="preserve"> </w:t>
      </w:r>
      <w:proofErr w:type="spellStart"/>
      <w:r w:rsidRPr="00A51B4C">
        <w:rPr>
          <w:rFonts w:ascii="Times New Roman" w:eastAsia="Times New Roman" w:hAnsi="Times New Roman"/>
          <w:bCs/>
          <w:sz w:val="28"/>
          <w:szCs w:val="28"/>
          <w:lang w:eastAsia="ru-RU"/>
        </w:rPr>
        <w:t>Олюторского</w:t>
      </w:r>
      <w:proofErr w:type="spellEnd"/>
      <w:r w:rsidRPr="00A51B4C">
        <w:rPr>
          <w:rFonts w:ascii="Times New Roman" w:eastAsia="Times New Roman" w:hAnsi="Times New Roman"/>
          <w:bCs/>
          <w:sz w:val="28"/>
          <w:szCs w:val="28"/>
          <w:lang w:eastAsia="ru-RU"/>
        </w:rPr>
        <w:t xml:space="preserve"> муниципального района, </w:t>
      </w:r>
      <w:proofErr w:type="spellStart"/>
      <w:r w:rsidRPr="00A51B4C">
        <w:rPr>
          <w:rFonts w:ascii="Times New Roman" w:eastAsia="Times New Roman" w:hAnsi="Times New Roman"/>
          <w:bCs/>
          <w:sz w:val="28"/>
          <w:szCs w:val="28"/>
          <w:lang w:eastAsia="ru-RU"/>
        </w:rPr>
        <w:t>пгт</w:t>
      </w:r>
      <w:proofErr w:type="spellEnd"/>
      <w:r w:rsidRPr="00A51B4C">
        <w:rPr>
          <w:rFonts w:ascii="Times New Roman" w:eastAsia="Times New Roman" w:hAnsi="Times New Roman"/>
          <w:bCs/>
          <w:sz w:val="28"/>
          <w:szCs w:val="28"/>
          <w:lang w:eastAsia="ru-RU"/>
        </w:rPr>
        <w:t>. Палана, реконструкции зданий дошкольных образовательных организаций в г. Петропавловске-Камчатском и капитального ремонта детских садов в г</w:t>
      </w:r>
      <w:r w:rsidR="006B28A6">
        <w:rPr>
          <w:rFonts w:ascii="Times New Roman" w:eastAsia="Times New Roman" w:hAnsi="Times New Roman"/>
          <w:bCs/>
          <w:sz w:val="28"/>
          <w:szCs w:val="28"/>
          <w:lang w:eastAsia="ru-RU"/>
        </w:rPr>
        <w:t xml:space="preserve">г. Петропавловске-Камчатском, </w:t>
      </w:r>
      <w:r w:rsidRPr="00A51B4C">
        <w:rPr>
          <w:rFonts w:ascii="Times New Roman" w:eastAsia="Times New Roman" w:hAnsi="Times New Roman"/>
          <w:bCs/>
          <w:sz w:val="28"/>
          <w:szCs w:val="28"/>
          <w:lang w:eastAsia="ru-RU"/>
        </w:rPr>
        <w:t xml:space="preserve">Елизово, п. Озерновский Усть-Большерецкого муниципального района, п. Усть-Камчатск и п. Ключи </w:t>
      </w:r>
      <w:proofErr w:type="spellStart"/>
      <w:r w:rsidRPr="00A51B4C">
        <w:rPr>
          <w:rFonts w:ascii="Times New Roman" w:eastAsia="Times New Roman" w:hAnsi="Times New Roman"/>
          <w:bCs/>
          <w:sz w:val="28"/>
          <w:szCs w:val="28"/>
          <w:lang w:eastAsia="ru-RU"/>
        </w:rPr>
        <w:t>Усть</w:t>
      </w:r>
      <w:proofErr w:type="spellEnd"/>
      <w:r w:rsidRPr="00A51B4C">
        <w:rPr>
          <w:rFonts w:ascii="Times New Roman" w:eastAsia="Times New Roman" w:hAnsi="Times New Roman"/>
          <w:bCs/>
          <w:sz w:val="28"/>
          <w:szCs w:val="28"/>
          <w:lang w:eastAsia="ru-RU"/>
        </w:rPr>
        <w:t xml:space="preserve">-Камчатского муниципального района, с. Долиновка </w:t>
      </w:r>
      <w:proofErr w:type="spellStart"/>
      <w:r w:rsidRPr="00A51B4C">
        <w:rPr>
          <w:rFonts w:ascii="Times New Roman" w:eastAsia="Times New Roman" w:hAnsi="Times New Roman"/>
          <w:bCs/>
          <w:sz w:val="28"/>
          <w:szCs w:val="28"/>
          <w:lang w:eastAsia="ru-RU"/>
        </w:rPr>
        <w:t>Мильковского</w:t>
      </w:r>
      <w:proofErr w:type="spellEnd"/>
      <w:r w:rsidRPr="00A51B4C">
        <w:rPr>
          <w:rFonts w:ascii="Times New Roman" w:eastAsia="Times New Roman" w:hAnsi="Times New Roman"/>
          <w:bCs/>
          <w:sz w:val="28"/>
          <w:szCs w:val="28"/>
          <w:lang w:eastAsia="ru-RU"/>
        </w:rPr>
        <w:t xml:space="preserve"> муниципального района, а также за счет поддержки государственно-частного партнерства в г. Петропавловске-Камчатском. Введение дополнительных дошкольных мест для детей ясельного возраста позволило увеличить количество женщин, имеющих детей, совмещающих трудовую деятельность с семейными обязанностями, повысить благосостояние и социальное благополучие семей, а также повлияло на повышение доступности дошкольного образования для детей в возрасте до трех лет, которая по сравнению с предыдущим годом увеличилась на 6</w:t>
      </w:r>
      <w:r w:rsidR="006B28A6">
        <w:rPr>
          <w:rFonts w:ascii="Times New Roman" w:eastAsia="Times New Roman" w:hAnsi="Times New Roman"/>
          <w:bCs/>
          <w:sz w:val="28"/>
          <w:szCs w:val="28"/>
          <w:lang w:eastAsia="ru-RU"/>
        </w:rPr>
        <w:t>,</w:t>
      </w:r>
      <w:r w:rsidRPr="00A51B4C">
        <w:rPr>
          <w:rFonts w:ascii="Times New Roman" w:eastAsia="Times New Roman" w:hAnsi="Times New Roman"/>
          <w:bCs/>
          <w:sz w:val="28"/>
          <w:szCs w:val="28"/>
          <w:lang w:eastAsia="ru-RU"/>
        </w:rPr>
        <w:t>67 % и составила 98</w:t>
      </w:r>
      <w:r w:rsidR="006B28A6">
        <w:rPr>
          <w:rFonts w:ascii="Times New Roman" w:eastAsia="Times New Roman" w:hAnsi="Times New Roman"/>
          <w:bCs/>
          <w:sz w:val="28"/>
          <w:szCs w:val="28"/>
          <w:lang w:eastAsia="ru-RU"/>
        </w:rPr>
        <w:t>,</w:t>
      </w:r>
      <w:r w:rsidRPr="00A51B4C">
        <w:rPr>
          <w:rFonts w:ascii="Times New Roman" w:eastAsia="Times New Roman" w:hAnsi="Times New Roman"/>
          <w:bCs/>
          <w:sz w:val="28"/>
          <w:szCs w:val="28"/>
          <w:lang w:eastAsia="ru-RU"/>
        </w:rPr>
        <w:t xml:space="preserve">21 %. </w:t>
      </w:r>
    </w:p>
    <w:p w:rsidR="006C60E1" w:rsidRPr="00A51B4C" w:rsidRDefault="00C210F6" w:rsidP="00EC2471">
      <w:pPr>
        <w:spacing w:after="0" w:line="240" w:lineRule="auto"/>
        <w:ind w:firstLine="709"/>
        <w:rPr>
          <w:rFonts w:ascii="Times New Roman" w:hAnsi="Times New Roman"/>
          <w:sz w:val="28"/>
          <w:szCs w:val="28"/>
        </w:rPr>
      </w:pPr>
      <w:r w:rsidRPr="00A51B4C">
        <w:rPr>
          <w:rFonts w:ascii="Times New Roman" w:hAnsi="Times New Roman"/>
          <w:sz w:val="28"/>
          <w:szCs w:val="28"/>
        </w:rPr>
        <w:t>По состоянию на 31.12.2021 г. в</w:t>
      </w:r>
      <w:r w:rsidR="006C60E1" w:rsidRPr="00A51B4C">
        <w:rPr>
          <w:rFonts w:ascii="Times New Roman" w:hAnsi="Times New Roman"/>
          <w:sz w:val="28"/>
          <w:szCs w:val="28"/>
        </w:rPr>
        <w:t xml:space="preserve"> Камчатском крае негосударственный сектор в сфере дошкольного образования представлен 1 негосударственной дошкольной организацией и 1</w:t>
      </w:r>
      <w:r w:rsidRPr="00A51B4C">
        <w:rPr>
          <w:rFonts w:ascii="Times New Roman" w:hAnsi="Times New Roman"/>
          <w:sz w:val="28"/>
          <w:szCs w:val="28"/>
        </w:rPr>
        <w:t>1</w:t>
      </w:r>
      <w:r w:rsidR="006C60E1" w:rsidRPr="00A51B4C">
        <w:rPr>
          <w:rFonts w:ascii="Times New Roman" w:hAnsi="Times New Roman"/>
          <w:sz w:val="28"/>
          <w:szCs w:val="28"/>
        </w:rPr>
        <w:t xml:space="preserve"> индивидуальными предпринимателями, которые осуществляют присмотр и уход за детьми дошкольного возраста по </w:t>
      </w:r>
      <w:r w:rsidRPr="00A51B4C">
        <w:rPr>
          <w:rFonts w:ascii="Times New Roman" w:hAnsi="Times New Roman"/>
          <w:sz w:val="28"/>
          <w:szCs w:val="28"/>
        </w:rPr>
        <w:t>19</w:t>
      </w:r>
      <w:r w:rsidR="006C60E1" w:rsidRPr="00A51B4C">
        <w:rPr>
          <w:rFonts w:ascii="Times New Roman" w:hAnsi="Times New Roman"/>
          <w:sz w:val="28"/>
          <w:szCs w:val="28"/>
        </w:rPr>
        <w:t xml:space="preserve"> адресам. Из них </w:t>
      </w:r>
      <w:r w:rsidRPr="00A51B4C">
        <w:rPr>
          <w:rFonts w:ascii="Times New Roman" w:hAnsi="Times New Roman"/>
          <w:sz w:val="28"/>
          <w:szCs w:val="28"/>
        </w:rPr>
        <w:t>4</w:t>
      </w:r>
      <w:r w:rsidR="006C60E1" w:rsidRPr="00A51B4C">
        <w:rPr>
          <w:rFonts w:ascii="Times New Roman" w:hAnsi="Times New Roman"/>
          <w:sz w:val="28"/>
          <w:szCs w:val="28"/>
        </w:rPr>
        <w:t xml:space="preserve"> индивидуальных предпринимателя и 1 негосударственная организация имеют лицензию на образовательную деятельность по семи адресам.</w:t>
      </w:r>
    </w:p>
    <w:p w:rsidR="00A776E6" w:rsidRPr="00A51B4C" w:rsidRDefault="00A776E6" w:rsidP="00EC2471">
      <w:pPr>
        <w:spacing w:after="0" w:line="240" w:lineRule="auto"/>
        <w:ind w:firstLine="709"/>
        <w:rPr>
          <w:rFonts w:ascii="Times New Roman" w:hAnsi="Times New Roman"/>
          <w:sz w:val="28"/>
          <w:szCs w:val="28"/>
        </w:rPr>
      </w:pPr>
      <w:r w:rsidRPr="00A51B4C">
        <w:rPr>
          <w:rFonts w:ascii="Times New Roman" w:hAnsi="Times New Roman"/>
          <w:sz w:val="28"/>
          <w:szCs w:val="28"/>
        </w:rPr>
        <w:t>По состоянию на 31 декабря 2021 года численность детей, охваченных негосударственным сектором, составляет 596 человек (149 человек – присмотр и уход; 447 охвачены программами дошкольного образования).</w:t>
      </w:r>
    </w:p>
    <w:p w:rsidR="006C60E1" w:rsidRPr="00A51B4C" w:rsidRDefault="006C60E1" w:rsidP="00EC2471">
      <w:pPr>
        <w:spacing w:after="0" w:line="240" w:lineRule="auto"/>
        <w:ind w:firstLine="709"/>
        <w:rPr>
          <w:rFonts w:ascii="Times New Roman" w:hAnsi="Times New Roman"/>
          <w:sz w:val="28"/>
          <w:szCs w:val="28"/>
        </w:rPr>
      </w:pPr>
      <w:r w:rsidRPr="00A51B4C">
        <w:rPr>
          <w:rFonts w:ascii="Times New Roman" w:hAnsi="Times New Roman"/>
          <w:sz w:val="28"/>
          <w:szCs w:val="28"/>
        </w:rPr>
        <w:t>В 20</w:t>
      </w:r>
      <w:r w:rsidR="00E80F1A" w:rsidRPr="00A51B4C">
        <w:rPr>
          <w:rFonts w:ascii="Times New Roman" w:hAnsi="Times New Roman"/>
          <w:sz w:val="28"/>
          <w:szCs w:val="28"/>
        </w:rPr>
        <w:t>2</w:t>
      </w:r>
      <w:r w:rsidR="00A776E6" w:rsidRPr="00A51B4C">
        <w:rPr>
          <w:rFonts w:ascii="Times New Roman" w:hAnsi="Times New Roman"/>
          <w:sz w:val="28"/>
          <w:szCs w:val="28"/>
        </w:rPr>
        <w:t>1</w:t>
      </w:r>
      <w:r w:rsidRPr="00A51B4C">
        <w:rPr>
          <w:rFonts w:ascii="Times New Roman" w:hAnsi="Times New Roman"/>
          <w:sz w:val="28"/>
          <w:szCs w:val="28"/>
        </w:rPr>
        <w:t xml:space="preserve"> году Министерством образования Камчатского края с негосударственной организацией (ООО «Маленькая страна»</w:t>
      </w:r>
      <w:r w:rsidR="006B28A6">
        <w:rPr>
          <w:rFonts w:ascii="Times New Roman" w:hAnsi="Times New Roman"/>
          <w:sz w:val="28"/>
          <w:szCs w:val="28"/>
        </w:rPr>
        <w:t>,</w:t>
      </w:r>
      <w:r w:rsidRPr="00A51B4C">
        <w:rPr>
          <w:rFonts w:ascii="Times New Roman" w:hAnsi="Times New Roman"/>
          <w:sz w:val="28"/>
          <w:szCs w:val="28"/>
        </w:rPr>
        <w:t xml:space="preserve"> частный детский сад «Чебурашка») и четырьмя инди</w:t>
      </w:r>
      <w:r w:rsidR="00E80F1A" w:rsidRPr="00A51B4C">
        <w:rPr>
          <w:rFonts w:ascii="Times New Roman" w:hAnsi="Times New Roman"/>
          <w:sz w:val="28"/>
          <w:szCs w:val="28"/>
        </w:rPr>
        <w:t>видуальными предпринимателями</w:t>
      </w:r>
      <w:r w:rsidRPr="00A51B4C">
        <w:rPr>
          <w:rFonts w:ascii="Times New Roman" w:hAnsi="Times New Roman"/>
          <w:sz w:val="28"/>
          <w:szCs w:val="28"/>
        </w:rPr>
        <w:t xml:space="preserve"> (В.А. Сергеева, </w:t>
      </w:r>
      <w:r w:rsidR="006B28A6">
        <w:rPr>
          <w:rFonts w:ascii="Times New Roman" w:hAnsi="Times New Roman"/>
          <w:sz w:val="28"/>
          <w:szCs w:val="28"/>
        </w:rPr>
        <w:t xml:space="preserve">В.А. </w:t>
      </w:r>
      <w:r w:rsidRPr="00A51B4C">
        <w:rPr>
          <w:rFonts w:ascii="Times New Roman" w:hAnsi="Times New Roman"/>
          <w:sz w:val="28"/>
          <w:szCs w:val="28"/>
        </w:rPr>
        <w:t xml:space="preserve">Раевский, </w:t>
      </w:r>
      <w:r w:rsidR="006B28A6" w:rsidRPr="00A51B4C">
        <w:rPr>
          <w:rFonts w:ascii="Times New Roman" w:hAnsi="Times New Roman"/>
          <w:sz w:val="28"/>
          <w:szCs w:val="28"/>
        </w:rPr>
        <w:t>Е.Г.</w:t>
      </w:r>
      <w:r w:rsidR="006B28A6">
        <w:rPr>
          <w:rFonts w:ascii="Times New Roman" w:hAnsi="Times New Roman"/>
          <w:sz w:val="28"/>
          <w:szCs w:val="28"/>
        </w:rPr>
        <w:t xml:space="preserve"> </w:t>
      </w:r>
      <w:r w:rsidRPr="00A51B4C">
        <w:rPr>
          <w:rFonts w:ascii="Times New Roman" w:hAnsi="Times New Roman"/>
          <w:sz w:val="28"/>
          <w:szCs w:val="28"/>
        </w:rPr>
        <w:t xml:space="preserve">Щербенко, </w:t>
      </w:r>
      <w:r w:rsidR="006B28A6" w:rsidRPr="00A51B4C">
        <w:rPr>
          <w:rFonts w:ascii="Times New Roman" w:hAnsi="Times New Roman"/>
          <w:sz w:val="28"/>
          <w:szCs w:val="28"/>
        </w:rPr>
        <w:t>О.А.</w:t>
      </w:r>
      <w:r w:rsidR="006B28A6">
        <w:rPr>
          <w:rFonts w:ascii="Times New Roman" w:hAnsi="Times New Roman"/>
          <w:sz w:val="28"/>
          <w:szCs w:val="28"/>
        </w:rPr>
        <w:t xml:space="preserve"> </w:t>
      </w:r>
      <w:r w:rsidRPr="00A51B4C">
        <w:rPr>
          <w:rFonts w:ascii="Times New Roman" w:hAnsi="Times New Roman"/>
          <w:sz w:val="28"/>
          <w:szCs w:val="28"/>
        </w:rPr>
        <w:t>Раевская), которые имеют лицензию на осуществление образовательной деятельности, заключены соглашения о предоставлении субсидии из краевого бюджета на возмещение расходов, связанных с предоставлением дошкольного образования.</w:t>
      </w:r>
    </w:p>
    <w:p w:rsidR="00A776E6" w:rsidRPr="00A51B4C" w:rsidRDefault="00A776E6" w:rsidP="00EC2471">
      <w:pPr>
        <w:spacing w:after="0" w:line="240" w:lineRule="auto"/>
        <w:ind w:firstLine="709"/>
        <w:rPr>
          <w:rFonts w:ascii="Times New Roman" w:hAnsi="Times New Roman"/>
          <w:sz w:val="28"/>
          <w:szCs w:val="28"/>
        </w:rPr>
      </w:pPr>
      <w:r w:rsidRPr="00A51B4C">
        <w:rPr>
          <w:rFonts w:ascii="Times New Roman" w:hAnsi="Times New Roman"/>
          <w:sz w:val="28"/>
          <w:szCs w:val="28"/>
        </w:rPr>
        <w:t>В рамках предоставления субсидии из краевого бюджета на возмещение расходов, связанных с предоставлением дошкольного образования, в соответствии с установленными в Камчатском крае нормативами было выделено и освоено 72 425,300 тыс. рублей. По состоянию на 31 декабря 2021 года процент освоения от плановых ассигнований – 100,00 %.</w:t>
      </w:r>
    </w:p>
    <w:p w:rsidR="006C60E1" w:rsidRPr="00A51B4C" w:rsidRDefault="006C60E1" w:rsidP="00EC2471">
      <w:pPr>
        <w:spacing w:after="0" w:line="240" w:lineRule="auto"/>
        <w:ind w:firstLine="709"/>
        <w:rPr>
          <w:rFonts w:ascii="Times New Roman" w:hAnsi="Times New Roman"/>
          <w:sz w:val="28"/>
          <w:szCs w:val="28"/>
        </w:rPr>
      </w:pPr>
      <w:r w:rsidRPr="00A51B4C">
        <w:rPr>
          <w:rFonts w:ascii="Times New Roman" w:hAnsi="Times New Roman"/>
          <w:sz w:val="28"/>
          <w:szCs w:val="28"/>
        </w:rPr>
        <w:t>Со стороны органов местного самоуправления оказываются дополнительные меры поддержки для негосударственного сектора в сфере дошкольного образования.</w:t>
      </w:r>
    </w:p>
    <w:p w:rsidR="004A033E" w:rsidRPr="00A51B4C" w:rsidRDefault="004A033E" w:rsidP="00EC2471">
      <w:pPr>
        <w:spacing w:after="0" w:line="240" w:lineRule="auto"/>
        <w:ind w:firstLine="709"/>
        <w:contextualSpacing/>
        <w:rPr>
          <w:rFonts w:ascii="Times New Roman" w:hAnsi="Times New Roman"/>
          <w:kern w:val="20"/>
          <w:sz w:val="28"/>
          <w:szCs w:val="28"/>
        </w:rPr>
      </w:pPr>
      <w:r w:rsidRPr="00A51B4C">
        <w:rPr>
          <w:rFonts w:ascii="Times New Roman" w:hAnsi="Times New Roman"/>
          <w:kern w:val="20"/>
          <w:sz w:val="28"/>
          <w:szCs w:val="28"/>
        </w:rPr>
        <w:t>В 2021 году была продолжена работа по использованию государственной информационной системы Камчатского края «Сетевой город»</w:t>
      </w:r>
      <w:r w:rsidR="001B180B" w:rsidRPr="00A51B4C">
        <w:rPr>
          <w:rFonts w:ascii="Times New Roman" w:hAnsi="Times New Roman"/>
          <w:kern w:val="20"/>
          <w:sz w:val="28"/>
          <w:szCs w:val="28"/>
        </w:rPr>
        <w:t>, выполняющей функции</w:t>
      </w:r>
      <w:r w:rsidRPr="00A51B4C">
        <w:rPr>
          <w:rFonts w:ascii="Times New Roman" w:hAnsi="Times New Roman"/>
          <w:kern w:val="20"/>
          <w:sz w:val="28"/>
          <w:szCs w:val="28"/>
        </w:rPr>
        <w:t xml:space="preserve"> </w:t>
      </w:r>
      <w:r w:rsidR="001B180B" w:rsidRPr="00A51B4C">
        <w:rPr>
          <w:rFonts w:ascii="Times New Roman" w:hAnsi="Times New Roman"/>
          <w:sz w:val="28"/>
          <w:szCs w:val="28"/>
        </w:rPr>
        <w:t>региональной информационной системы доступности дошкольного образования,</w:t>
      </w:r>
      <w:r w:rsidR="001B180B" w:rsidRPr="00A51B4C">
        <w:rPr>
          <w:rFonts w:ascii="Times New Roman" w:hAnsi="Times New Roman"/>
          <w:kern w:val="20"/>
          <w:sz w:val="28"/>
          <w:szCs w:val="28"/>
        </w:rPr>
        <w:t xml:space="preserve"> </w:t>
      </w:r>
      <w:r w:rsidRPr="00A51B4C">
        <w:rPr>
          <w:rFonts w:ascii="Times New Roman" w:hAnsi="Times New Roman"/>
          <w:kern w:val="20"/>
          <w:sz w:val="28"/>
          <w:szCs w:val="28"/>
        </w:rPr>
        <w:t xml:space="preserve">для единообразного осуществления </w:t>
      </w:r>
      <w:r w:rsidRPr="00A51B4C">
        <w:rPr>
          <w:rFonts w:ascii="Times New Roman" w:hAnsi="Times New Roman"/>
          <w:kern w:val="20"/>
          <w:sz w:val="28"/>
          <w:szCs w:val="28"/>
        </w:rPr>
        <w:lastRenderedPageBreak/>
        <w:t>учета детей, подлежащих обучению по программам дошкольного образования, во всех 14 муниципальных образованиях в регионе. Использование системы позволяет осуществлять сбор и обработку информации о системе дошкольного образования на региональном и федеральном уровнях в автоматическом режиме.</w:t>
      </w:r>
      <w:r w:rsidR="001B180B" w:rsidRPr="00A51B4C">
        <w:rPr>
          <w:rFonts w:ascii="Times New Roman" w:hAnsi="Times New Roman"/>
          <w:sz w:val="28"/>
          <w:szCs w:val="28"/>
        </w:rPr>
        <w:t xml:space="preserve"> </w:t>
      </w:r>
    </w:p>
    <w:p w:rsidR="004A033E" w:rsidRPr="00A51B4C" w:rsidRDefault="004A033E" w:rsidP="00EC2471">
      <w:pPr>
        <w:widowControl w:val="0"/>
        <w:spacing w:after="0" w:line="240" w:lineRule="auto"/>
        <w:ind w:firstLine="709"/>
        <w:rPr>
          <w:rFonts w:ascii="Times New Roman" w:hAnsi="Times New Roman"/>
          <w:sz w:val="28"/>
          <w:szCs w:val="28"/>
        </w:rPr>
      </w:pPr>
      <w:r w:rsidRPr="00A51B4C">
        <w:rPr>
          <w:rFonts w:ascii="Times New Roman" w:hAnsi="Times New Roman"/>
          <w:sz w:val="28"/>
          <w:szCs w:val="28"/>
        </w:rPr>
        <w:t xml:space="preserve">По состоянию на 31 декабря 2021 года программы дошкольного образования в Камчатском крае </w:t>
      </w:r>
      <w:r w:rsidRPr="000E5E5C">
        <w:rPr>
          <w:rFonts w:ascii="Times New Roman" w:hAnsi="Times New Roman"/>
          <w:sz w:val="28"/>
          <w:szCs w:val="28"/>
        </w:rPr>
        <w:t>реализуют 140 муниципальных и государственных образовательных учреждений</w:t>
      </w:r>
      <w:r w:rsidRPr="00A51B4C">
        <w:rPr>
          <w:rFonts w:ascii="Times New Roman" w:hAnsi="Times New Roman"/>
          <w:sz w:val="28"/>
          <w:szCs w:val="28"/>
        </w:rPr>
        <w:t xml:space="preserve">, в числе которых: </w:t>
      </w:r>
    </w:p>
    <w:p w:rsidR="004A033E" w:rsidRPr="00A51B4C" w:rsidRDefault="004A033E" w:rsidP="00EC2471">
      <w:pPr>
        <w:widowControl w:val="0"/>
        <w:numPr>
          <w:ilvl w:val="0"/>
          <w:numId w:val="17"/>
        </w:numPr>
        <w:tabs>
          <w:tab w:val="left" w:pos="993"/>
        </w:tabs>
        <w:spacing w:after="0" w:line="240" w:lineRule="auto"/>
        <w:ind w:left="0" w:firstLine="709"/>
        <w:rPr>
          <w:rFonts w:ascii="Times New Roman" w:hAnsi="Times New Roman"/>
          <w:sz w:val="28"/>
          <w:szCs w:val="28"/>
        </w:rPr>
      </w:pPr>
      <w:r w:rsidRPr="00A51B4C">
        <w:rPr>
          <w:rFonts w:ascii="Times New Roman" w:hAnsi="Times New Roman"/>
          <w:sz w:val="28"/>
          <w:szCs w:val="28"/>
        </w:rPr>
        <w:t>102 дошкольны</w:t>
      </w:r>
      <w:r w:rsidR="006B28A6">
        <w:rPr>
          <w:rFonts w:ascii="Times New Roman" w:hAnsi="Times New Roman"/>
          <w:sz w:val="28"/>
          <w:szCs w:val="28"/>
        </w:rPr>
        <w:t xml:space="preserve">е </w:t>
      </w:r>
      <w:r w:rsidRPr="00A51B4C">
        <w:rPr>
          <w:rFonts w:ascii="Times New Roman" w:hAnsi="Times New Roman"/>
          <w:sz w:val="28"/>
          <w:szCs w:val="28"/>
        </w:rPr>
        <w:t>образовательны</w:t>
      </w:r>
      <w:r w:rsidR="006B28A6">
        <w:rPr>
          <w:rFonts w:ascii="Times New Roman" w:hAnsi="Times New Roman"/>
          <w:sz w:val="28"/>
          <w:szCs w:val="28"/>
        </w:rPr>
        <w:t>е</w:t>
      </w:r>
      <w:r w:rsidRPr="00A51B4C">
        <w:rPr>
          <w:rFonts w:ascii="Times New Roman" w:hAnsi="Times New Roman"/>
          <w:sz w:val="28"/>
          <w:szCs w:val="28"/>
        </w:rPr>
        <w:t xml:space="preserve"> организации; </w:t>
      </w:r>
    </w:p>
    <w:p w:rsidR="004A033E" w:rsidRPr="00A51B4C" w:rsidRDefault="004A033E" w:rsidP="00EC2471">
      <w:pPr>
        <w:widowControl w:val="0"/>
        <w:numPr>
          <w:ilvl w:val="0"/>
          <w:numId w:val="17"/>
        </w:numPr>
        <w:tabs>
          <w:tab w:val="left" w:pos="993"/>
        </w:tabs>
        <w:spacing w:after="0" w:line="240" w:lineRule="auto"/>
        <w:ind w:left="0" w:firstLine="709"/>
        <w:rPr>
          <w:rFonts w:ascii="Times New Roman" w:hAnsi="Times New Roman"/>
          <w:sz w:val="28"/>
          <w:szCs w:val="28"/>
        </w:rPr>
      </w:pPr>
      <w:r w:rsidRPr="00A51B4C">
        <w:rPr>
          <w:rFonts w:ascii="Times New Roman" w:hAnsi="Times New Roman"/>
          <w:sz w:val="28"/>
          <w:szCs w:val="28"/>
        </w:rPr>
        <w:t>38 организаций, реализующих программу дошкольного образования.</w:t>
      </w:r>
    </w:p>
    <w:p w:rsidR="004A033E" w:rsidRPr="00A51B4C" w:rsidRDefault="004A033E" w:rsidP="00EC2471">
      <w:pPr>
        <w:widowControl w:val="0"/>
        <w:spacing w:after="0" w:line="240" w:lineRule="auto"/>
        <w:ind w:firstLine="709"/>
        <w:rPr>
          <w:rFonts w:ascii="Times New Roman" w:hAnsi="Times New Roman"/>
          <w:sz w:val="28"/>
          <w:szCs w:val="28"/>
        </w:rPr>
      </w:pPr>
      <w:r w:rsidRPr="00A51B4C">
        <w:rPr>
          <w:rFonts w:ascii="Times New Roman" w:hAnsi="Times New Roman"/>
          <w:sz w:val="28"/>
          <w:szCs w:val="28"/>
        </w:rPr>
        <w:t>Общее количество детей дошкольного возраста, проживающих на территории Камчатского края, составляет 23 310. Охват детей программами дошкольного образования и (или) присмотром и уходом за детьми дошкольного возраста в Камчатском крае составляет 79,41 % (</w:t>
      </w:r>
      <w:r w:rsidRPr="00A51B4C">
        <w:rPr>
          <w:rFonts w:ascii="Times New Roman" w:hAnsi="Times New Roman"/>
          <w:color w:val="000000" w:themeColor="text1"/>
          <w:sz w:val="28"/>
          <w:szCs w:val="28"/>
        </w:rPr>
        <w:t>17 461</w:t>
      </w:r>
      <w:r w:rsidRPr="00A51B4C">
        <w:rPr>
          <w:rFonts w:ascii="Times New Roman" w:hAnsi="Times New Roman"/>
          <w:color w:val="C00000"/>
          <w:sz w:val="28"/>
          <w:szCs w:val="28"/>
        </w:rPr>
        <w:t xml:space="preserve"> </w:t>
      </w:r>
      <w:r w:rsidRPr="00A51B4C">
        <w:rPr>
          <w:rFonts w:ascii="Times New Roman" w:hAnsi="Times New Roman"/>
          <w:sz w:val="28"/>
          <w:szCs w:val="28"/>
        </w:rPr>
        <w:t xml:space="preserve">человек). </w:t>
      </w:r>
    </w:p>
    <w:p w:rsidR="004A033E" w:rsidRPr="00A51B4C" w:rsidRDefault="004A033E" w:rsidP="00EC2471">
      <w:pPr>
        <w:widowControl w:val="0"/>
        <w:spacing w:after="0" w:line="240" w:lineRule="auto"/>
        <w:ind w:firstLine="709"/>
        <w:rPr>
          <w:rFonts w:ascii="Times New Roman" w:hAnsi="Times New Roman"/>
          <w:sz w:val="28"/>
          <w:szCs w:val="28"/>
        </w:rPr>
      </w:pPr>
      <w:r w:rsidRPr="00A51B4C">
        <w:rPr>
          <w:rFonts w:ascii="Times New Roman" w:hAnsi="Times New Roman"/>
          <w:sz w:val="28"/>
          <w:szCs w:val="28"/>
        </w:rPr>
        <w:t xml:space="preserve">Из детей в возрасте от 0 до 3 лет дошкольным образованием охвачено </w:t>
      </w:r>
      <w:r w:rsidRPr="00A51B4C">
        <w:rPr>
          <w:rFonts w:ascii="Times New Roman" w:hAnsi="Times New Roman"/>
          <w:color w:val="000000" w:themeColor="text1"/>
          <w:sz w:val="28"/>
          <w:szCs w:val="28"/>
        </w:rPr>
        <w:t>2 768</w:t>
      </w:r>
      <w:r w:rsidRPr="00A51B4C">
        <w:rPr>
          <w:rFonts w:ascii="Times New Roman" w:hAnsi="Times New Roman"/>
          <w:sz w:val="28"/>
          <w:szCs w:val="28"/>
        </w:rPr>
        <w:t xml:space="preserve"> человек, от 3 до 7 лет – </w:t>
      </w:r>
      <w:r w:rsidRPr="00A51B4C">
        <w:rPr>
          <w:rFonts w:ascii="Times New Roman" w:hAnsi="Times New Roman"/>
          <w:color w:val="000000" w:themeColor="text1"/>
          <w:sz w:val="28"/>
          <w:szCs w:val="28"/>
        </w:rPr>
        <w:t>14 105</w:t>
      </w:r>
      <w:r w:rsidRPr="00A51B4C">
        <w:rPr>
          <w:rFonts w:ascii="Times New Roman" w:hAnsi="Times New Roman"/>
          <w:sz w:val="28"/>
          <w:szCs w:val="28"/>
        </w:rPr>
        <w:t xml:space="preserve"> человек, в возрасте от 7 лет и старше – 299 человек, </w:t>
      </w:r>
      <w:r w:rsidRPr="00A51B4C">
        <w:rPr>
          <w:rFonts w:ascii="Times New Roman" w:hAnsi="Times New Roman"/>
          <w:color w:val="000000" w:themeColor="text1"/>
          <w:sz w:val="28"/>
          <w:szCs w:val="28"/>
        </w:rPr>
        <w:t>289</w:t>
      </w:r>
      <w:r w:rsidRPr="00A51B4C">
        <w:rPr>
          <w:rFonts w:ascii="Times New Roman" w:hAnsi="Times New Roman"/>
          <w:sz w:val="28"/>
          <w:szCs w:val="28"/>
        </w:rPr>
        <w:t xml:space="preserve"> детям предоставляются услуги по присмотру и уходу за детьми дошкольного возраста индивидуальными предпринимателями.</w:t>
      </w:r>
    </w:p>
    <w:p w:rsidR="004A033E" w:rsidRPr="00A51B4C" w:rsidRDefault="004A033E" w:rsidP="00EC2471">
      <w:pPr>
        <w:widowControl w:val="0"/>
        <w:spacing w:after="0" w:line="240" w:lineRule="auto"/>
        <w:ind w:firstLine="709"/>
        <w:rPr>
          <w:rFonts w:ascii="Times New Roman" w:hAnsi="Times New Roman"/>
          <w:sz w:val="28"/>
          <w:szCs w:val="28"/>
        </w:rPr>
      </w:pPr>
      <w:r w:rsidRPr="00A51B4C">
        <w:rPr>
          <w:rFonts w:ascii="Times New Roman" w:hAnsi="Times New Roman"/>
          <w:sz w:val="28"/>
          <w:szCs w:val="28"/>
        </w:rPr>
        <w:t>Численность детей, зарегистрированных в очереди на получение места в детском саду</w:t>
      </w:r>
      <w:r w:rsidR="001B180B" w:rsidRPr="00A51B4C">
        <w:rPr>
          <w:rFonts w:ascii="Times New Roman" w:hAnsi="Times New Roman"/>
          <w:sz w:val="28"/>
          <w:szCs w:val="28"/>
        </w:rPr>
        <w:t>,</w:t>
      </w:r>
      <w:r w:rsidRPr="00A51B4C">
        <w:rPr>
          <w:rFonts w:ascii="Times New Roman" w:hAnsi="Times New Roman"/>
          <w:sz w:val="28"/>
          <w:szCs w:val="28"/>
        </w:rPr>
        <w:t xml:space="preserve"> – </w:t>
      </w:r>
      <w:r w:rsidRPr="00A51B4C">
        <w:rPr>
          <w:rFonts w:ascii="Times New Roman" w:hAnsi="Times New Roman"/>
          <w:color w:val="000000" w:themeColor="text1"/>
          <w:sz w:val="28"/>
          <w:szCs w:val="28"/>
        </w:rPr>
        <w:t>4617</w:t>
      </w:r>
      <w:r w:rsidRPr="00A51B4C">
        <w:rPr>
          <w:rFonts w:ascii="Times New Roman" w:hAnsi="Times New Roman"/>
          <w:sz w:val="28"/>
          <w:szCs w:val="28"/>
        </w:rPr>
        <w:t xml:space="preserve"> человек, что составляет 22,8 % от общей численности детей в возрасте от 0 до 7 лет и старше.</w:t>
      </w:r>
    </w:p>
    <w:p w:rsidR="004A033E" w:rsidRPr="00A51B4C" w:rsidRDefault="004A033E" w:rsidP="00EC2471">
      <w:pPr>
        <w:widowControl w:val="0"/>
        <w:spacing w:after="0" w:line="240" w:lineRule="auto"/>
        <w:ind w:firstLine="709"/>
        <w:rPr>
          <w:rFonts w:ascii="Times New Roman" w:hAnsi="Times New Roman"/>
          <w:sz w:val="28"/>
          <w:szCs w:val="28"/>
        </w:rPr>
      </w:pPr>
      <w:r w:rsidRPr="00A51B4C">
        <w:rPr>
          <w:rFonts w:ascii="Times New Roman" w:hAnsi="Times New Roman"/>
          <w:sz w:val="28"/>
          <w:szCs w:val="28"/>
        </w:rPr>
        <w:t>Актуальный спрос (желаемая дата зачисления до 01.09.2021 года включительно) составил 75 человек, в том числе от 0 до 3 лет – 75 человек.</w:t>
      </w:r>
    </w:p>
    <w:p w:rsidR="00957964" w:rsidRPr="00A51B4C" w:rsidRDefault="004A033E" w:rsidP="00EC2471">
      <w:pPr>
        <w:pStyle w:val="04"/>
        <w:ind w:firstLine="709"/>
        <w:rPr>
          <w:sz w:val="28"/>
          <w:szCs w:val="28"/>
        </w:rPr>
      </w:pPr>
      <w:r w:rsidRPr="00A51B4C">
        <w:rPr>
          <w:sz w:val="28"/>
          <w:szCs w:val="28"/>
        </w:rPr>
        <w:t>Отложенный спрос (желаемая дата зачисления после 01.09.2021 года) составляет 4 542 человека.</w:t>
      </w:r>
    </w:p>
    <w:p w:rsidR="00A776E6" w:rsidRPr="00A51B4C" w:rsidRDefault="00A776E6" w:rsidP="00EC2471">
      <w:pPr>
        <w:pStyle w:val="04"/>
        <w:ind w:firstLine="709"/>
        <w:rPr>
          <w:sz w:val="28"/>
          <w:szCs w:val="28"/>
        </w:rPr>
      </w:pPr>
    </w:p>
    <w:p w:rsidR="0089296A" w:rsidRPr="00A51B4C" w:rsidRDefault="0089296A" w:rsidP="00EC2471">
      <w:pPr>
        <w:pStyle w:val="020"/>
        <w:numPr>
          <w:ilvl w:val="2"/>
          <w:numId w:val="46"/>
        </w:numPr>
        <w:spacing w:before="0" w:after="0"/>
        <w:ind w:left="0" w:firstLine="709"/>
        <w:jc w:val="both"/>
        <w:rPr>
          <w:b/>
          <w:sz w:val="28"/>
        </w:rPr>
      </w:pPr>
      <w:r w:rsidRPr="00A51B4C">
        <w:rPr>
          <w:b/>
          <w:sz w:val="28"/>
        </w:rPr>
        <w:t>Начальное общее, основное общее и среднее общее образование</w:t>
      </w:r>
      <w:r w:rsidR="006B28A6">
        <w:rPr>
          <w:b/>
          <w:sz w:val="28"/>
        </w:rPr>
        <w:t xml:space="preserve"> </w:t>
      </w:r>
    </w:p>
    <w:p w:rsidR="000078B3" w:rsidRPr="00A51B4C" w:rsidRDefault="000078B3" w:rsidP="00EC2471">
      <w:pPr>
        <w:spacing w:after="0" w:line="240" w:lineRule="auto"/>
        <w:ind w:firstLine="709"/>
        <w:contextualSpacing/>
        <w:jc w:val="left"/>
        <w:rPr>
          <w:rFonts w:ascii="Times New Roman" w:hAnsi="Times New Roman"/>
          <w:bCs/>
          <w:i/>
          <w:sz w:val="28"/>
          <w:szCs w:val="28"/>
        </w:rPr>
      </w:pPr>
      <w:r w:rsidRPr="00A51B4C">
        <w:rPr>
          <w:rFonts w:ascii="Times New Roman" w:hAnsi="Times New Roman"/>
          <w:bCs/>
          <w:i/>
          <w:sz w:val="28"/>
          <w:szCs w:val="28"/>
        </w:rPr>
        <w:t xml:space="preserve">Развитие инфраструктуры общего образования </w:t>
      </w:r>
    </w:p>
    <w:p w:rsidR="000078B3" w:rsidRPr="00A51B4C" w:rsidRDefault="000078B3"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В 2021 году региональная сеть общеобразовательных организаций представлена 121 учреждением, из них:</w:t>
      </w:r>
    </w:p>
    <w:p w:rsidR="000078B3" w:rsidRPr="00A51B4C" w:rsidRDefault="000078B3" w:rsidP="00EC2471">
      <w:pPr>
        <w:numPr>
          <w:ilvl w:val="0"/>
          <w:numId w:val="12"/>
        </w:numPr>
        <w:tabs>
          <w:tab w:val="left" w:pos="993"/>
        </w:tabs>
        <w:spacing w:after="0" w:line="240" w:lineRule="auto"/>
        <w:ind w:left="0" w:firstLine="709"/>
        <w:contextualSpacing/>
        <w:rPr>
          <w:rFonts w:ascii="Times New Roman" w:hAnsi="Times New Roman"/>
          <w:sz w:val="28"/>
          <w:szCs w:val="28"/>
        </w:rPr>
      </w:pPr>
      <w:r w:rsidRPr="00A51B4C">
        <w:rPr>
          <w:rFonts w:ascii="Times New Roman" w:hAnsi="Times New Roman"/>
          <w:sz w:val="28"/>
          <w:szCs w:val="28"/>
        </w:rPr>
        <w:t xml:space="preserve">муниципальных – 105, </w:t>
      </w:r>
    </w:p>
    <w:p w:rsidR="000078B3" w:rsidRPr="00A51B4C" w:rsidRDefault="000078B3" w:rsidP="00EC2471">
      <w:pPr>
        <w:numPr>
          <w:ilvl w:val="0"/>
          <w:numId w:val="12"/>
        </w:numPr>
        <w:tabs>
          <w:tab w:val="left" w:pos="993"/>
        </w:tabs>
        <w:spacing w:after="0" w:line="240" w:lineRule="auto"/>
        <w:ind w:left="0" w:firstLine="709"/>
        <w:contextualSpacing/>
        <w:rPr>
          <w:rFonts w:ascii="Times New Roman" w:hAnsi="Times New Roman"/>
          <w:sz w:val="28"/>
          <w:szCs w:val="28"/>
        </w:rPr>
      </w:pPr>
      <w:r w:rsidRPr="00A51B4C">
        <w:rPr>
          <w:rFonts w:ascii="Times New Roman" w:hAnsi="Times New Roman"/>
          <w:sz w:val="28"/>
          <w:szCs w:val="28"/>
        </w:rPr>
        <w:t>краевых – 16;</w:t>
      </w:r>
    </w:p>
    <w:p w:rsidR="000078B3" w:rsidRPr="00A51B4C" w:rsidRDefault="000078B3"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 xml:space="preserve">из которых расположены: </w:t>
      </w:r>
    </w:p>
    <w:p w:rsidR="000078B3" w:rsidRPr="00A51B4C" w:rsidRDefault="000078B3" w:rsidP="00EC2471">
      <w:pPr>
        <w:numPr>
          <w:ilvl w:val="0"/>
          <w:numId w:val="12"/>
        </w:numPr>
        <w:tabs>
          <w:tab w:val="left" w:pos="993"/>
        </w:tabs>
        <w:spacing w:after="0" w:line="240" w:lineRule="auto"/>
        <w:ind w:left="0" w:firstLine="709"/>
        <w:contextualSpacing/>
        <w:rPr>
          <w:rFonts w:ascii="Times New Roman" w:hAnsi="Times New Roman"/>
          <w:sz w:val="28"/>
          <w:szCs w:val="28"/>
        </w:rPr>
      </w:pPr>
      <w:r w:rsidRPr="00A51B4C">
        <w:rPr>
          <w:rFonts w:ascii="Times New Roman" w:hAnsi="Times New Roman"/>
          <w:sz w:val="28"/>
          <w:szCs w:val="28"/>
        </w:rPr>
        <w:t>в городской местности – 59,</w:t>
      </w:r>
    </w:p>
    <w:p w:rsidR="000078B3" w:rsidRPr="00A51B4C" w:rsidRDefault="000078B3" w:rsidP="00EC2471">
      <w:pPr>
        <w:numPr>
          <w:ilvl w:val="0"/>
          <w:numId w:val="12"/>
        </w:numPr>
        <w:tabs>
          <w:tab w:val="left" w:pos="993"/>
        </w:tabs>
        <w:spacing w:after="0" w:line="240" w:lineRule="auto"/>
        <w:ind w:left="0" w:firstLine="709"/>
        <w:contextualSpacing/>
        <w:rPr>
          <w:rFonts w:ascii="Times New Roman" w:hAnsi="Times New Roman"/>
          <w:sz w:val="28"/>
          <w:szCs w:val="28"/>
        </w:rPr>
      </w:pPr>
      <w:r w:rsidRPr="00A51B4C">
        <w:rPr>
          <w:rFonts w:ascii="Times New Roman" w:hAnsi="Times New Roman"/>
          <w:sz w:val="28"/>
          <w:szCs w:val="28"/>
        </w:rPr>
        <w:t>в сельской местности – 62.</w:t>
      </w:r>
    </w:p>
    <w:p w:rsidR="000078B3" w:rsidRPr="00A51B4C" w:rsidRDefault="000078B3"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Из 121 общеобразовательной организации Камчатского края 27 являются малокомплектными. В регионе осуществляют деятельность 2 школы для детей с ограниченными возможностями здоровья, 4 школы-интернаты для детей с ограниченными возможностями здоровья, 6 вечерних школ, 2 школы с углубленным изучением отдельных предметов, 2 лицея и 1 гимназия.</w:t>
      </w:r>
    </w:p>
    <w:p w:rsidR="000078B3" w:rsidRPr="00A51B4C" w:rsidRDefault="000078B3"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В 2020</w:t>
      </w:r>
      <w:r w:rsidR="00F90625">
        <w:rPr>
          <w:rFonts w:ascii="Times New Roman" w:hAnsi="Times New Roman"/>
          <w:sz w:val="28"/>
          <w:szCs w:val="28"/>
        </w:rPr>
        <w:t>/</w:t>
      </w:r>
      <w:r w:rsidRPr="00A51B4C">
        <w:rPr>
          <w:rFonts w:ascii="Times New Roman" w:hAnsi="Times New Roman"/>
          <w:sz w:val="28"/>
          <w:szCs w:val="28"/>
        </w:rPr>
        <w:t>21 учебном году во вторую смену обучал</w:t>
      </w:r>
      <w:r w:rsidR="00F90625">
        <w:rPr>
          <w:rFonts w:ascii="Times New Roman" w:hAnsi="Times New Roman"/>
          <w:sz w:val="28"/>
          <w:szCs w:val="28"/>
        </w:rPr>
        <w:t>и</w:t>
      </w:r>
      <w:r w:rsidRPr="00A51B4C">
        <w:rPr>
          <w:rFonts w:ascii="Times New Roman" w:hAnsi="Times New Roman"/>
          <w:sz w:val="28"/>
          <w:szCs w:val="28"/>
        </w:rPr>
        <w:t>сь 6923 школьника, для сравнения в 2019</w:t>
      </w:r>
      <w:r w:rsidR="00F90625">
        <w:rPr>
          <w:rFonts w:ascii="Times New Roman" w:hAnsi="Times New Roman"/>
          <w:sz w:val="28"/>
          <w:szCs w:val="28"/>
        </w:rPr>
        <w:t>/</w:t>
      </w:r>
      <w:r w:rsidRPr="00A51B4C">
        <w:rPr>
          <w:rFonts w:ascii="Times New Roman" w:hAnsi="Times New Roman"/>
          <w:sz w:val="28"/>
          <w:szCs w:val="28"/>
        </w:rPr>
        <w:t>20 учебном году 3572 школьника. Увеличение числа обучающихся во вторую смену в 2020</w:t>
      </w:r>
      <w:r w:rsidR="00F90625">
        <w:rPr>
          <w:rFonts w:ascii="Times New Roman" w:hAnsi="Times New Roman"/>
          <w:sz w:val="28"/>
          <w:szCs w:val="28"/>
        </w:rPr>
        <w:t>/</w:t>
      </w:r>
      <w:r w:rsidRPr="00A51B4C">
        <w:rPr>
          <w:rFonts w:ascii="Times New Roman" w:hAnsi="Times New Roman"/>
          <w:sz w:val="28"/>
          <w:szCs w:val="28"/>
        </w:rPr>
        <w:t xml:space="preserve">21 учебном году связано с тем, что </w:t>
      </w:r>
      <w:r w:rsidRPr="00A51B4C">
        <w:rPr>
          <w:rFonts w:ascii="Times New Roman" w:hAnsi="Times New Roman"/>
          <w:sz w:val="28"/>
          <w:szCs w:val="28"/>
        </w:rPr>
        <w:lastRenderedPageBreak/>
        <w:t xml:space="preserve">образовательный процесс организован с учетом санитарно-эпидемиологических правил, утвержденных постановлениями Главного государственного санитарного врача Российской Федерации от 30.06.2020 № 16 и 28.09.2020 № 28. </w:t>
      </w:r>
    </w:p>
    <w:p w:rsidR="000078B3" w:rsidRPr="00A51B4C" w:rsidRDefault="000078B3"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В 2021 году число школьников увеличилось на 303 человека и составило 37</w:t>
      </w:r>
      <w:r w:rsidR="00F90625">
        <w:rPr>
          <w:rFonts w:ascii="Times New Roman" w:hAnsi="Times New Roman"/>
          <w:sz w:val="28"/>
          <w:szCs w:val="28"/>
        </w:rPr>
        <w:t> </w:t>
      </w:r>
      <w:r w:rsidRPr="00A51B4C">
        <w:rPr>
          <w:rFonts w:ascii="Times New Roman" w:hAnsi="Times New Roman"/>
          <w:sz w:val="28"/>
          <w:szCs w:val="28"/>
        </w:rPr>
        <w:t>169 человек (для сравнения в 2020 году – 36</w:t>
      </w:r>
      <w:r w:rsidR="00F90625">
        <w:rPr>
          <w:rFonts w:ascii="Times New Roman" w:hAnsi="Times New Roman"/>
          <w:sz w:val="28"/>
          <w:szCs w:val="28"/>
        </w:rPr>
        <w:t> </w:t>
      </w:r>
      <w:r w:rsidRPr="00A51B4C">
        <w:rPr>
          <w:rFonts w:ascii="Times New Roman" w:hAnsi="Times New Roman"/>
          <w:sz w:val="28"/>
          <w:szCs w:val="28"/>
        </w:rPr>
        <w:t xml:space="preserve">866 человек). </w:t>
      </w:r>
    </w:p>
    <w:p w:rsidR="000078B3" w:rsidRPr="00A51B4C" w:rsidRDefault="000078B3"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Актуальными для края являются задачи по строительству новых современных школ. В целях создания новых учебных мест на территории региона в 2021 году в рамках мероприятий национального проекта «Образование» велось строительство объекта «Здание. Общеобразовательная школа по проспекту Рыбаков в г. Петропавловск</w:t>
      </w:r>
      <w:r w:rsidR="00F90625">
        <w:rPr>
          <w:rFonts w:ascii="Times New Roman" w:hAnsi="Times New Roman"/>
          <w:sz w:val="28"/>
          <w:szCs w:val="28"/>
        </w:rPr>
        <w:t>е</w:t>
      </w:r>
      <w:r w:rsidRPr="00A51B4C">
        <w:rPr>
          <w:rFonts w:ascii="Times New Roman" w:hAnsi="Times New Roman"/>
          <w:sz w:val="28"/>
          <w:szCs w:val="28"/>
        </w:rPr>
        <w:t>-Камчатск</w:t>
      </w:r>
      <w:r w:rsidR="00F90625">
        <w:rPr>
          <w:rFonts w:ascii="Times New Roman" w:hAnsi="Times New Roman"/>
          <w:sz w:val="28"/>
          <w:szCs w:val="28"/>
        </w:rPr>
        <w:t>ом</w:t>
      </w:r>
      <w:r w:rsidRPr="00A51B4C">
        <w:rPr>
          <w:rFonts w:ascii="Times New Roman" w:hAnsi="Times New Roman"/>
          <w:sz w:val="28"/>
          <w:szCs w:val="28"/>
        </w:rPr>
        <w:t>» на 650 мест.</w:t>
      </w:r>
      <w:r w:rsidRPr="00A51B4C">
        <w:rPr>
          <w:rFonts w:ascii="Times New Roman" w:hAnsi="Times New Roman"/>
          <w:sz w:val="22"/>
          <w:szCs w:val="22"/>
        </w:rPr>
        <w:t xml:space="preserve"> </w:t>
      </w:r>
      <w:r w:rsidRPr="00A51B4C">
        <w:rPr>
          <w:rFonts w:ascii="Times New Roman" w:hAnsi="Times New Roman"/>
          <w:sz w:val="28"/>
          <w:szCs w:val="28"/>
        </w:rPr>
        <w:t xml:space="preserve">Согласно </w:t>
      </w:r>
      <w:proofErr w:type="gramStart"/>
      <w:r w:rsidRPr="00A51B4C">
        <w:rPr>
          <w:rFonts w:ascii="Times New Roman" w:hAnsi="Times New Roman"/>
          <w:sz w:val="28"/>
          <w:szCs w:val="28"/>
        </w:rPr>
        <w:t>проекту</w:t>
      </w:r>
      <w:proofErr w:type="gramEnd"/>
      <w:r w:rsidRPr="00A51B4C">
        <w:rPr>
          <w:rFonts w:ascii="Times New Roman" w:hAnsi="Times New Roman"/>
          <w:sz w:val="28"/>
          <w:szCs w:val="28"/>
        </w:rPr>
        <w:t xml:space="preserve"> в новом здании школы будут располагаться современные кабинеты: лекционный зал, информационный центр, исследовательские лаборатории, а также</w:t>
      </w:r>
      <w:r w:rsidRPr="00A51B4C">
        <w:rPr>
          <w:rFonts w:ascii="Times New Roman" w:hAnsi="Times New Roman"/>
        </w:rPr>
        <w:t xml:space="preserve"> </w:t>
      </w:r>
      <w:r w:rsidRPr="00A51B4C">
        <w:rPr>
          <w:rFonts w:ascii="Times New Roman" w:hAnsi="Times New Roman"/>
          <w:sz w:val="28"/>
          <w:szCs w:val="28"/>
        </w:rPr>
        <w:t xml:space="preserve">специализированные кабинеты для </w:t>
      </w:r>
      <w:proofErr w:type="spellStart"/>
      <w:r w:rsidRPr="00A51B4C">
        <w:rPr>
          <w:rFonts w:ascii="Times New Roman" w:hAnsi="Times New Roman"/>
          <w:sz w:val="28"/>
          <w:szCs w:val="28"/>
        </w:rPr>
        <w:t>Сеченовского</w:t>
      </w:r>
      <w:proofErr w:type="spellEnd"/>
      <w:r w:rsidRPr="00A51B4C">
        <w:rPr>
          <w:rFonts w:ascii="Times New Roman" w:hAnsi="Times New Roman"/>
          <w:sz w:val="28"/>
          <w:szCs w:val="28"/>
        </w:rPr>
        <w:t xml:space="preserve"> </w:t>
      </w:r>
      <w:proofErr w:type="spellStart"/>
      <w:r w:rsidRPr="00A51B4C">
        <w:rPr>
          <w:rFonts w:ascii="Times New Roman" w:hAnsi="Times New Roman"/>
          <w:sz w:val="28"/>
          <w:szCs w:val="28"/>
        </w:rPr>
        <w:t>предуниверсария</w:t>
      </w:r>
      <w:proofErr w:type="spellEnd"/>
      <w:r w:rsidRPr="00A51B4C">
        <w:rPr>
          <w:rFonts w:ascii="Times New Roman" w:hAnsi="Times New Roman"/>
          <w:sz w:val="28"/>
          <w:szCs w:val="28"/>
        </w:rPr>
        <w:t xml:space="preserve">. </w:t>
      </w:r>
    </w:p>
    <w:p w:rsidR="00CE50E5" w:rsidRPr="00BE6191" w:rsidRDefault="000078B3" w:rsidP="00EC2471">
      <w:pPr>
        <w:spacing w:after="0" w:line="240" w:lineRule="auto"/>
        <w:rPr>
          <w:rFonts w:ascii="Times New Roman" w:hAnsi="Times New Roman"/>
          <w:i/>
          <w:sz w:val="28"/>
          <w:szCs w:val="28"/>
        </w:rPr>
      </w:pPr>
      <w:r w:rsidRPr="00A51B4C">
        <w:rPr>
          <w:rFonts w:ascii="Times New Roman" w:hAnsi="Times New Roman"/>
          <w:sz w:val="28"/>
          <w:szCs w:val="28"/>
        </w:rPr>
        <w:t>В рамках реализации федеральной программы обновления парка школьных автобусов в 2021 году за счет средств федерального бюджета приобретен</w:t>
      </w:r>
      <w:r w:rsidR="00F90625">
        <w:rPr>
          <w:rFonts w:ascii="Times New Roman" w:hAnsi="Times New Roman"/>
          <w:sz w:val="28"/>
          <w:szCs w:val="28"/>
        </w:rPr>
        <w:t>о</w:t>
      </w:r>
      <w:r w:rsidRPr="00A51B4C">
        <w:rPr>
          <w:rFonts w:ascii="Times New Roman" w:hAnsi="Times New Roman"/>
          <w:sz w:val="28"/>
          <w:szCs w:val="28"/>
        </w:rPr>
        <w:t xml:space="preserve"> четыре школьных автобуса (два автобуса ПАЗ вместимостью 22 человека</w:t>
      </w:r>
      <w:r w:rsidR="00F90625">
        <w:rPr>
          <w:rFonts w:ascii="Times New Roman" w:hAnsi="Times New Roman"/>
          <w:sz w:val="28"/>
          <w:szCs w:val="28"/>
        </w:rPr>
        <w:t xml:space="preserve"> </w:t>
      </w:r>
      <w:r w:rsidRPr="00A51B4C">
        <w:rPr>
          <w:rFonts w:ascii="Times New Roman" w:hAnsi="Times New Roman"/>
          <w:sz w:val="28"/>
          <w:szCs w:val="28"/>
        </w:rPr>
        <w:t>и два автобуса ГАЗ вместимостью 12 человек)</w:t>
      </w:r>
      <w:r w:rsidR="00F90625">
        <w:rPr>
          <w:rFonts w:ascii="Times New Roman" w:hAnsi="Times New Roman"/>
          <w:sz w:val="28"/>
          <w:szCs w:val="28"/>
        </w:rPr>
        <w:t>.</w:t>
      </w:r>
      <w:r w:rsidRPr="00A51B4C">
        <w:rPr>
          <w:rFonts w:ascii="Times New Roman" w:hAnsi="Times New Roman"/>
          <w:sz w:val="28"/>
          <w:szCs w:val="28"/>
        </w:rPr>
        <w:t xml:space="preserve"> </w:t>
      </w:r>
      <w:r w:rsidR="00F90625">
        <w:rPr>
          <w:rFonts w:ascii="Times New Roman" w:hAnsi="Times New Roman"/>
          <w:sz w:val="28"/>
          <w:szCs w:val="28"/>
        </w:rPr>
        <w:t>Д</w:t>
      </w:r>
      <w:r w:rsidRPr="00A51B4C">
        <w:rPr>
          <w:rFonts w:ascii="Times New Roman" w:hAnsi="Times New Roman"/>
          <w:sz w:val="28"/>
          <w:szCs w:val="28"/>
        </w:rPr>
        <w:t xml:space="preserve">анные транспортные средства поступили в </w:t>
      </w:r>
      <w:proofErr w:type="spellStart"/>
      <w:r w:rsidRPr="00A51B4C">
        <w:rPr>
          <w:rFonts w:ascii="Times New Roman" w:hAnsi="Times New Roman"/>
          <w:sz w:val="28"/>
          <w:szCs w:val="28"/>
        </w:rPr>
        <w:t>Елизовский</w:t>
      </w:r>
      <w:proofErr w:type="spellEnd"/>
      <w:r w:rsidRPr="00A51B4C">
        <w:rPr>
          <w:rFonts w:ascii="Times New Roman" w:hAnsi="Times New Roman"/>
          <w:sz w:val="28"/>
          <w:szCs w:val="28"/>
        </w:rPr>
        <w:t xml:space="preserve">, </w:t>
      </w:r>
      <w:proofErr w:type="spellStart"/>
      <w:r w:rsidRPr="00A51B4C">
        <w:rPr>
          <w:rFonts w:ascii="Times New Roman" w:hAnsi="Times New Roman"/>
          <w:sz w:val="28"/>
          <w:szCs w:val="28"/>
        </w:rPr>
        <w:t>Усть</w:t>
      </w:r>
      <w:proofErr w:type="spellEnd"/>
      <w:r w:rsidRPr="00A51B4C">
        <w:rPr>
          <w:rFonts w:ascii="Times New Roman" w:hAnsi="Times New Roman"/>
          <w:sz w:val="28"/>
          <w:szCs w:val="28"/>
        </w:rPr>
        <w:t xml:space="preserve">-Большерецкий муниципальные районы и </w:t>
      </w:r>
      <w:r w:rsidRPr="00A51B4C">
        <w:rPr>
          <w:rFonts w:ascii="Times New Roman" w:eastAsia="Calibri" w:hAnsi="Times New Roman"/>
          <w:sz w:val="28"/>
          <w:szCs w:val="28"/>
        </w:rPr>
        <w:t xml:space="preserve">КГОБУ </w:t>
      </w:r>
      <w:r w:rsidR="00F90625">
        <w:rPr>
          <w:rFonts w:ascii="Times New Roman" w:eastAsia="Calibri" w:hAnsi="Times New Roman"/>
          <w:sz w:val="28"/>
          <w:szCs w:val="28"/>
        </w:rPr>
        <w:t>«</w:t>
      </w:r>
      <w:r w:rsidRPr="00A51B4C">
        <w:rPr>
          <w:rFonts w:ascii="Times New Roman" w:eastAsia="Calibri" w:hAnsi="Times New Roman"/>
          <w:sz w:val="28"/>
          <w:szCs w:val="28"/>
        </w:rPr>
        <w:t>Камчатская школа-интернат для обучающихся с ограниченными возможностями здоровья»</w:t>
      </w:r>
      <w:r w:rsidRPr="00A51B4C">
        <w:rPr>
          <w:rFonts w:ascii="Times New Roman" w:hAnsi="Times New Roman"/>
          <w:sz w:val="28"/>
          <w:szCs w:val="28"/>
        </w:rPr>
        <w:t>.</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В регионе активно реализуется профильное обучение по программам среднего общего образования. </w:t>
      </w:r>
    </w:p>
    <w:p w:rsidR="00CE50E5" w:rsidRDefault="00F9062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В школах ПКГО</w:t>
      </w:r>
      <w:r w:rsidR="00CE50E5">
        <w:rPr>
          <w:rFonts w:ascii="Times New Roman" w:hAnsi="Times New Roman"/>
          <w:sz w:val="28"/>
          <w:szCs w:val="28"/>
        </w:rPr>
        <w:t xml:space="preserve"> профильным обучением охвачен</w:t>
      </w:r>
      <w:r>
        <w:rPr>
          <w:rFonts w:ascii="Times New Roman" w:hAnsi="Times New Roman"/>
          <w:sz w:val="28"/>
          <w:szCs w:val="28"/>
        </w:rPr>
        <w:t>о</w:t>
      </w:r>
      <w:r w:rsidR="00CE50E5">
        <w:rPr>
          <w:rFonts w:ascii="Times New Roman" w:hAnsi="Times New Roman"/>
          <w:sz w:val="28"/>
          <w:szCs w:val="28"/>
        </w:rPr>
        <w:t xml:space="preserve"> 50 классов (791 чел.), в 17 универсальных классах (325 чел.) осуществляется изучение от 1 до 2 предметов на профильном уровне. Таким образом</w:t>
      </w:r>
      <w:r>
        <w:rPr>
          <w:rFonts w:ascii="Times New Roman" w:hAnsi="Times New Roman"/>
          <w:sz w:val="28"/>
          <w:szCs w:val="28"/>
        </w:rPr>
        <w:t>,</w:t>
      </w:r>
      <w:r w:rsidR="00CE50E5">
        <w:rPr>
          <w:rFonts w:ascii="Times New Roman" w:hAnsi="Times New Roman"/>
          <w:sz w:val="28"/>
          <w:szCs w:val="28"/>
        </w:rPr>
        <w:t xml:space="preserve"> изучают отдельные предметы на профильном уровне 68,8% учащихся 10-11</w:t>
      </w:r>
      <w:r>
        <w:rPr>
          <w:rFonts w:ascii="Times New Roman" w:hAnsi="Times New Roman"/>
          <w:sz w:val="28"/>
          <w:szCs w:val="28"/>
        </w:rPr>
        <w:t>-х классов. В</w:t>
      </w:r>
      <w:r w:rsidR="00CE50E5">
        <w:rPr>
          <w:rFonts w:ascii="Times New Roman" w:hAnsi="Times New Roman"/>
          <w:sz w:val="28"/>
          <w:szCs w:val="28"/>
        </w:rPr>
        <w:t xml:space="preserve"> профильных классах проходят </w:t>
      </w:r>
      <w:r w:rsidR="00CE50E5" w:rsidRPr="00CE50E5">
        <w:rPr>
          <w:rFonts w:ascii="Times New Roman" w:hAnsi="Times New Roman"/>
          <w:sz w:val="28"/>
          <w:szCs w:val="28"/>
        </w:rPr>
        <w:t>предпрофессиональную подготовку:</w:t>
      </w:r>
    </w:p>
    <w:p w:rsidR="00CE50E5" w:rsidRDefault="00F9062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 </w:t>
      </w:r>
      <w:r w:rsidR="00BE6191">
        <w:rPr>
          <w:rFonts w:ascii="Times New Roman" w:hAnsi="Times New Roman"/>
          <w:sz w:val="28"/>
          <w:szCs w:val="28"/>
        </w:rPr>
        <w:t>п</w:t>
      </w:r>
      <w:r w:rsidR="00CE50E5">
        <w:rPr>
          <w:rFonts w:ascii="Times New Roman" w:hAnsi="Times New Roman"/>
          <w:sz w:val="28"/>
          <w:szCs w:val="28"/>
        </w:rPr>
        <w:t>о профессии «юрист» 43 ученика 10-11</w:t>
      </w:r>
      <w:r>
        <w:rPr>
          <w:rFonts w:ascii="Times New Roman" w:hAnsi="Times New Roman"/>
          <w:sz w:val="28"/>
          <w:szCs w:val="28"/>
        </w:rPr>
        <w:t xml:space="preserve">-х </w:t>
      </w:r>
      <w:r w:rsidR="00CE50E5">
        <w:rPr>
          <w:rFonts w:ascii="Times New Roman" w:hAnsi="Times New Roman"/>
          <w:sz w:val="28"/>
          <w:szCs w:val="28"/>
        </w:rPr>
        <w:t>классов МАОУ «СШ № 45» совместно</w:t>
      </w:r>
      <w:r>
        <w:rPr>
          <w:rFonts w:ascii="Times New Roman" w:hAnsi="Times New Roman"/>
          <w:sz w:val="28"/>
          <w:szCs w:val="28"/>
        </w:rPr>
        <w:t xml:space="preserve"> со </w:t>
      </w:r>
      <w:r w:rsidR="00CE50E5">
        <w:rPr>
          <w:rFonts w:ascii="Times New Roman" w:hAnsi="Times New Roman"/>
          <w:sz w:val="28"/>
          <w:szCs w:val="28"/>
        </w:rPr>
        <w:t>Следственн</w:t>
      </w:r>
      <w:r>
        <w:rPr>
          <w:rFonts w:ascii="Times New Roman" w:hAnsi="Times New Roman"/>
          <w:sz w:val="28"/>
          <w:szCs w:val="28"/>
        </w:rPr>
        <w:t xml:space="preserve">ым </w:t>
      </w:r>
      <w:r w:rsidR="00CE50E5">
        <w:rPr>
          <w:rFonts w:ascii="Times New Roman" w:hAnsi="Times New Roman"/>
          <w:sz w:val="28"/>
          <w:szCs w:val="28"/>
        </w:rPr>
        <w:t>управлени</w:t>
      </w:r>
      <w:r>
        <w:rPr>
          <w:rFonts w:ascii="Times New Roman" w:hAnsi="Times New Roman"/>
          <w:sz w:val="28"/>
          <w:szCs w:val="28"/>
        </w:rPr>
        <w:t xml:space="preserve">ем </w:t>
      </w:r>
      <w:r w:rsidR="00CE50E5">
        <w:rPr>
          <w:rFonts w:ascii="Times New Roman" w:hAnsi="Times New Roman"/>
          <w:sz w:val="28"/>
          <w:szCs w:val="28"/>
        </w:rPr>
        <w:t>Следственного комитета РФ по Камчатскому краю</w:t>
      </w:r>
      <w:r w:rsidR="00BE6191">
        <w:rPr>
          <w:rFonts w:ascii="Times New Roman" w:hAnsi="Times New Roman"/>
          <w:sz w:val="28"/>
          <w:szCs w:val="28"/>
        </w:rPr>
        <w:t>;</w:t>
      </w:r>
    </w:p>
    <w:p w:rsidR="00CE50E5" w:rsidRDefault="00F9062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 </w:t>
      </w:r>
      <w:r w:rsidR="00BE6191">
        <w:rPr>
          <w:rFonts w:ascii="Times New Roman" w:hAnsi="Times New Roman"/>
          <w:sz w:val="28"/>
          <w:szCs w:val="28"/>
        </w:rPr>
        <w:t>п</w:t>
      </w:r>
      <w:r w:rsidR="00CE50E5">
        <w:rPr>
          <w:rFonts w:ascii="Times New Roman" w:hAnsi="Times New Roman"/>
          <w:sz w:val="28"/>
          <w:szCs w:val="28"/>
        </w:rPr>
        <w:t>о медицинским профессиям 23 ученика МАОУ «СШ № 28» и 10 учащихся МАОУ «СШ № 45» совместно с Камчатским медицинским колледжем</w:t>
      </w:r>
      <w:r w:rsidR="00BE6191">
        <w:rPr>
          <w:rFonts w:ascii="Times New Roman" w:hAnsi="Times New Roman"/>
          <w:sz w:val="28"/>
          <w:szCs w:val="28"/>
        </w:rPr>
        <w:t>;</w:t>
      </w:r>
      <w:r w:rsidR="00CE50E5">
        <w:rPr>
          <w:rFonts w:ascii="Times New Roman" w:hAnsi="Times New Roman"/>
          <w:sz w:val="28"/>
          <w:szCs w:val="28"/>
        </w:rPr>
        <w:t xml:space="preserve"> </w:t>
      </w:r>
    </w:p>
    <w:p w:rsidR="00CE50E5" w:rsidRDefault="00F9062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 </w:t>
      </w:r>
      <w:r w:rsidR="00BE6191">
        <w:rPr>
          <w:rFonts w:ascii="Times New Roman" w:hAnsi="Times New Roman"/>
          <w:sz w:val="28"/>
          <w:szCs w:val="28"/>
        </w:rPr>
        <w:t>п</w:t>
      </w:r>
      <w:r w:rsidR="00CE50E5">
        <w:rPr>
          <w:rFonts w:ascii="Times New Roman" w:hAnsi="Times New Roman"/>
          <w:sz w:val="28"/>
          <w:szCs w:val="28"/>
        </w:rPr>
        <w:t>о инженерным специальностям МЧС 21 учащийся 10</w:t>
      </w:r>
      <w:r>
        <w:rPr>
          <w:rFonts w:ascii="Times New Roman" w:hAnsi="Times New Roman"/>
          <w:sz w:val="28"/>
          <w:szCs w:val="28"/>
        </w:rPr>
        <w:t>-го</w:t>
      </w:r>
      <w:r w:rsidR="00CE50E5">
        <w:rPr>
          <w:rFonts w:ascii="Times New Roman" w:hAnsi="Times New Roman"/>
          <w:sz w:val="28"/>
          <w:szCs w:val="28"/>
        </w:rPr>
        <w:t xml:space="preserve"> класса МАОУ «СШ № 28» совместно с Главным Управлением МЧС России по Камчатскому краю, КГКУ «Центр обеспечения действий по гражданской обороне, чрезвычайным ситуациям и пожарной безопасности в Камчатском крае»</w:t>
      </w:r>
      <w:r w:rsidR="00BE6191">
        <w:rPr>
          <w:rFonts w:ascii="Times New Roman" w:hAnsi="Times New Roman"/>
          <w:sz w:val="28"/>
          <w:szCs w:val="28"/>
        </w:rPr>
        <w:t>;</w:t>
      </w:r>
    </w:p>
    <w:p w:rsidR="00CE50E5" w:rsidRDefault="00F90625" w:rsidP="00EC2471">
      <w:pPr>
        <w:tabs>
          <w:tab w:val="left" w:pos="1134"/>
        </w:tabs>
        <w:spacing w:after="0" w:line="240" w:lineRule="auto"/>
        <w:ind w:firstLine="708"/>
        <w:rPr>
          <w:rFonts w:ascii="Times New Roman" w:hAnsi="Times New Roman" w:cstheme="minorBidi"/>
          <w:sz w:val="28"/>
          <w:szCs w:val="28"/>
        </w:rPr>
      </w:pPr>
      <w:r>
        <w:rPr>
          <w:rFonts w:ascii="Times New Roman" w:hAnsi="Times New Roman"/>
          <w:sz w:val="28"/>
          <w:szCs w:val="28"/>
        </w:rPr>
        <w:t>- </w:t>
      </w:r>
      <w:r w:rsidR="00BE6191">
        <w:rPr>
          <w:rFonts w:ascii="Times New Roman" w:hAnsi="Times New Roman"/>
          <w:sz w:val="28"/>
          <w:szCs w:val="28"/>
        </w:rPr>
        <w:t>п</w:t>
      </w:r>
      <w:r w:rsidR="00CE50E5">
        <w:rPr>
          <w:rFonts w:ascii="Times New Roman" w:hAnsi="Times New Roman"/>
          <w:sz w:val="28"/>
          <w:szCs w:val="28"/>
        </w:rPr>
        <w:t xml:space="preserve">о инженерным специальностям морской направленности 48 обучающихся МАОУ «СШ № 31» совместно с </w:t>
      </w:r>
      <w:proofErr w:type="spellStart"/>
      <w:r w:rsidR="00CE50E5">
        <w:rPr>
          <w:rFonts w:ascii="Times New Roman" w:hAnsi="Times New Roman"/>
          <w:sz w:val="28"/>
          <w:szCs w:val="28"/>
        </w:rPr>
        <w:t>КамчатГТУ</w:t>
      </w:r>
      <w:proofErr w:type="spellEnd"/>
      <w:r w:rsidR="00BE6191">
        <w:rPr>
          <w:rFonts w:ascii="Times New Roman" w:hAnsi="Times New Roman"/>
          <w:sz w:val="28"/>
          <w:szCs w:val="28"/>
        </w:rPr>
        <w:t>;</w:t>
      </w:r>
      <w:r w:rsidR="00CE50E5">
        <w:rPr>
          <w:rFonts w:ascii="Times New Roman" w:hAnsi="Times New Roman"/>
          <w:sz w:val="28"/>
          <w:szCs w:val="28"/>
        </w:rPr>
        <w:t xml:space="preserve">  </w:t>
      </w:r>
    </w:p>
    <w:p w:rsidR="00CE50E5" w:rsidRDefault="00F9062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 </w:t>
      </w:r>
      <w:r w:rsidR="00BE6191">
        <w:rPr>
          <w:rFonts w:ascii="Times New Roman" w:hAnsi="Times New Roman"/>
          <w:sz w:val="28"/>
          <w:szCs w:val="28"/>
        </w:rPr>
        <w:t>п</w:t>
      </w:r>
      <w:r w:rsidR="00CE50E5">
        <w:rPr>
          <w:rFonts w:ascii="Times New Roman" w:hAnsi="Times New Roman"/>
          <w:sz w:val="28"/>
          <w:szCs w:val="28"/>
        </w:rPr>
        <w:t>о педагогическим специальностям гуманитарной направленности (русский язык, английский язык, обществознание) 23 ученик</w:t>
      </w:r>
      <w:r>
        <w:rPr>
          <w:rFonts w:ascii="Times New Roman" w:hAnsi="Times New Roman"/>
          <w:sz w:val="28"/>
          <w:szCs w:val="28"/>
        </w:rPr>
        <w:t>а</w:t>
      </w:r>
      <w:r w:rsidR="00CE50E5">
        <w:rPr>
          <w:rFonts w:ascii="Times New Roman" w:hAnsi="Times New Roman"/>
          <w:sz w:val="28"/>
          <w:szCs w:val="28"/>
        </w:rPr>
        <w:t xml:space="preserve"> МАОУ «СШ № 36» совместно с Камчатским педагогическим колледжем и </w:t>
      </w:r>
      <w:proofErr w:type="spellStart"/>
      <w:r w:rsidR="00CE50E5">
        <w:rPr>
          <w:rFonts w:ascii="Times New Roman" w:hAnsi="Times New Roman"/>
          <w:sz w:val="28"/>
          <w:szCs w:val="28"/>
        </w:rPr>
        <w:t>КамГУ</w:t>
      </w:r>
      <w:proofErr w:type="spellEnd"/>
      <w:r w:rsidR="00CE50E5">
        <w:rPr>
          <w:rFonts w:ascii="Times New Roman" w:hAnsi="Times New Roman"/>
          <w:sz w:val="28"/>
          <w:szCs w:val="28"/>
        </w:rPr>
        <w:t xml:space="preserve"> им. В. Беринга</w:t>
      </w:r>
      <w:r w:rsidR="00BE6191">
        <w:rPr>
          <w:rFonts w:ascii="Times New Roman" w:hAnsi="Times New Roman"/>
          <w:sz w:val="28"/>
          <w:szCs w:val="28"/>
        </w:rPr>
        <w:t>;</w:t>
      </w:r>
    </w:p>
    <w:p w:rsidR="00444803" w:rsidRDefault="00F9062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энергоклассы</w:t>
      </w:r>
      <w:proofErr w:type="spellEnd"/>
      <w:r>
        <w:rPr>
          <w:rFonts w:ascii="Times New Roman" w:hAnsi="Times New Roman"/>
          <w:sz w:val="28"/>
          <w:szCs w:val="28"/>
        </w:rPr>
        <w:t xml:space="preserve"> </w:t>
      </w:r>
      <w:r w:rsidR="00444803">
        <w:rPr>
          <w:rFonts w:ascii="Times New Roman" w:hAnsi="Times New Roman"/>
          <w:sz w:val="28"/>
          <w:szCs w:val="28"/>
        </w:rPr>
        <w:t xml:space="preserve">на базе </w:t>
      </w:r>
      <w:r w:rsidR="00444803" w:rsidRPr="00014544">
        <w:rPr>
          <w:rFonts w:ascii="Times New Roman" w:hAnsi="Times New Roman"/>
          <w:sz w:val="28"/>
          <w:szCs w:val="28"/>
        </w:rPr>
        <w:t xml:space="preserve">КГПОАУ «Камчатский </w:t>
      </w:r>
      <w:r>
        <w:rPr>
          <w:rFonts w:ascii="Times New Roman" w:hAnsi="Times New Roman"/>
          <w:sz w:val="28"/>
          <w:szCs w:val="28"/>
        </w:rPr>
        <w:t>м</w:t>
      </w:r>
      <w:r w:rsidR="00444803" w:rsidRPr="00014544">
        <w:rPr>
          <w:rFonts w:ascii="Times New Roman" w:hAnsi="Times New Roman"/>
          <w:sz w:val="28"/>
          <w:szCs w:val="28"/>
        </w:rPr>
        <w:t xml:space="preserve">орской энергетический техникум» </w:t>
      </w:r>
      <w:r w:rsidR="00444803">
        <w:rPr>
          <w:rFonts w:ascii="Times New Roman" w:hAnsi="Times New Roman"/>
          <w:sz w:val="28"/>
          <w:szCs w:val="28"/>
        </w:rPr>
        <w:t xml:space="preserve">совместно </w:t>
      </w:r>
      <w:r>
        <w:rPr>
          <w:rFonts w:ascii="Times New Roman" w:hAnsi="Times New Roman"/>
          <w:sz w:val="28"/>
          <w:szCs w:val="28"/>
        </w:rPr>
        <w:t>с ПАО «</w:t>
      </w:r>
      <w:proofErr w:type="spellStart"/>
      <w:r>
        <w:rPr>
          <w:rFonts w:ascii="Times New Roman" w:hAnsi="Times New Roman"/>
          <w:sz w:val="28"/>
          <w:szCs w:val="28"/>
        </w:rPr>
        <w:t>РусГидро</w:t>
      </w:r>
      <w:proofErr w:type="spellEnd"/>
      <w:r>
        <w:rPr>
          <w:rFonts w:ascii="Times New Roman" w:hAnsi="Times New Roman"/>
          <w:sz w:val="28"/>
          <w:szCs w:val="28"/>
        </w:rPr>
        <w:t>»</w:t>
      </w:r>
      <w:r w:rsidR="00444803">
        <w:rPr>
          <w:rFonts w:ascii="Times New Roman" w:hAnsi="Times New Roman"/>
          <w:sz w:val="28"/>
          <w:szCs w:val="28"/>
        </w:rPr>
        <w:t>.</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В остальных муниципалитетах количество обучающихся 10-11</w:t>
      </w:r>
      <w:r w:rsidR="00F90625">
        <w:rPr>
          <w:rFonts w:ascii="Times New Roman" w:hAnsi="Times New Roman"/>
          <w:sz w:val="28"/>
          <w:szCs w:val="28"/>
        </w:rPr>
        <w:t>-х</w:t>
      </w:r>
      <w:r>
        <w:rPr>
          <w:rFonts w:ascii="Times New Roman" w:hAnsi="Times New Roman"/>
          <w:sz w:val="28"/>
          <w:szCs w:val="28"/>
        </w:rPr>
        <w:t xml:space="preserve"> классов, изучающих предметы на профильном уровне</w:t>
      </w:r>
      <w:r w:rsidR="00F90625">
        <w:rPr>
          <w:rFonts w:ascii="Times New Roman" w:hAnsi="Times New Roman"/>
          <w:sz w:val="28"/>
          <w:szCs w:val="28"/>
        </w:rPr>
        <w:t>,</w:t>
      </w:r>
      <w:r>
        <w:rPr>
          <w:rFonts w:ascii="Times New Roman" w:hAnsi="Times New Roman"/>
          <w:sz w:val="28"/>
          <w:szCs w:val="28"/>
        </w:rPr>
        <w:t xml:space="preserve"> следующее</w:t>
      </w:r>
      <w:r w:rsidR="00F90625">
        <w:rPr>
          <w:rFonts w:ascii="Times New Roman" w:hAnsi="Times New Roman"/>
          <w:sz w:val="28"/>
          <w:szCs w:val="28"/>
        </w:rPr>
        <w:t>.</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Елизовском</w:t>
      </w:r>
      <w:proofErr w:type="spellEnd"/>
      <w:r>
        <w:rPr>
          <w:rFonts w:ascii="Times New Roman" w:hAnsi="Times New Roman"/>
          <w:sz w:val="28"/>
          <w:szCs w:val="28"/>
        </w:rPr>
        <w:t xml:space="preserve"> муниципальном районе – в 12-ти классах или подгруппах реализуется профильное обучение для 133 обучающихся.</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Вилючинском</w:t>
      </w:r>
      <w:proofErr w:type="spellEnd"/>
      <w:r>
        <w:rPr>
          <w:rFonts w:ascii="Times New Roman" w:hAnsi="Times New Roman"/>
          <w:sz w:val="28"/>
          <w:szCs w:val="28"/>
        </w:rPr>
        <w:t xml:space="preserve"> ГО – в 12-ти классах и подгруппах – для 92 обучающихся.</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Тигильском</w:t>
      </w:r>
      <w:proofErr w:type="spellEnd"/>
      <w:r>
        <w:rPr>
          <w:rFonts w:ascii="Times New Roman" w:hAnsi="Times New Roman"/>
          <w:sz w:val="28"/>
          <w:szCs w:val="28"/>
        </w:rPr>
        <w:t xml:space="preserve"> МР – в 3-х классах – для 5 обучающихся.</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В ГО Палана – в 2-х классах – для 5 обучающихся.</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Олюторском</w:t>
      </w:r>
      <w:proofErr w:type="spellEnd"/>
      <w:r>
        <w:rPr>
          <w:rFonts w:ascii="Times New Roman" w:hAnsi="Times New Roman"/>
          <w:sz w:val="28"/>
          <w:szCs w:val="28"/>
        </w:rPr>
        <w:t xml:space="preserve"> МР – в 13-ти классах – для 68 обучающихся.</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Пенжи</w:t>
      </w:r>
      <w:r w:rsidR="00F90625">
        <w:rPr>
          <w:rFonts w:ascii="Times New Roman" w:hAnsi="Times New Roman"/>
          <w:sz w:val="28"/>
          <w:szCs w:val="28"/>
        </w:rPr>
        <w:t>н</w:t>
      </w:r>
      <w:r>
        <w:rPr>
          <w:rFonts w:ascii="Times New Roman" w:hAnsi="Times New Roman"/>
          <w:sz w:val="28"/>
          <w:szCs w:val="28"/>
        </w:rPr>
        <w:t>ском</w:t>
      </w:r>
      <w:proofErr w:type="spellEnd"/>
      <w:r>
        <w:rPr>
          <w:rFonts w:ascii="Times New Roman" w:hAnsi="Times New Roman"/>
          <w:sz w:val="28"/>
          <w:szCs w:val="28"/>
        </w:rPr>
        <w:t xml:space="preserve"> МР – в 5</w:t>
      </w:r>
      <w:r w:rsidR="00F90625">
        <w:rPr>
          <w:rFonts w:ascii="Times New Roman" w:hAnsi="Times New Roman"/>
          <w:sz w:val="28"/>
          <w:szCs w:val="28"/>
        </w:rPr>
        <w:t>-ти</w:t>
      </w:r>
      <w:r>
        <w:rPr>
          <w:rFonts w:ascii="Times New Roman" w:hAnsi="Times New Roman"/>
          <w:sz w:val="28"/>
          <w:szCs w:val="28"/>
        </w:rPr>
        <w:t xml:space="preserve"> классах – для 14 обучающихся.</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В Алеутском МР – в 2</w:t>
      </w:r>
      <w:r w:rsidR="00F90625">
        <w:rPr>
          <w:rFonts w:ascii="Times New Roman" w:hAnsi="Times New Roman"/>
          <w:sz w:val="28"/>
          <w:szCs w:val="28"/>
        </w:rPr>
        <w:t>-х</w:t>
      </w:r>
      <w:r>
        <w:rPr>
          <w:rFonts w:ascii="Times New Roman" w:hAnsi="Times New Roman"/>
          <w:sz w:val="28"/>
          <w:szCs w:val="28"/>
        </w:rPr>
        <w:t xml:space="preserve"> классах – для 15 обучающихся</w:t>
      </w:r>
      <w:r w:rsidR="00F90625">
        <w:rPr>
          <w:rFonts w:ascii="Times New Roman" w:hAnsi="Times New Roman"/>
          <w:sz w:val="28"/>
          <w:szCs w:val="28"/>
        </w:rPr>
        <w:t>.</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В Усть-Камчатском МР – в 2</w:t>
      </w:r>
      <w:r w:rsidR="00F90625">
        <w:rPr>
          <w:rFonts w:ascii="Times New Roman" w:hAnsi="Times New Roman"/>
          <w:sz w:val="28"/>
          <w:szCs w:val="28"/>
        </w:rPr>
        <w:t>-х классах – для 27 обучающихся.</w:t>
      </w:r>
    </w:p>
    <w:p w:rsidR="00CE50E5" w:rsidRDefault="00CE50E5" w:rsidP="00EC2471">
      <w:pPr>
        <w:tabs>
          <w:tab w:val="left" w:pos="1134"/>
        </w:tabs>
        <w:spacing w:after="0" w:line="240" w:lineRule="auto"/>
        <w:ind w:firstLine="708"/>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Мильковском</w:t>
      </w:r>
      <w:proofErr w:type="spellEnd"/>
      <w:r>
        <w:rPr>
          <w:rFonts w:ascii="Times New Roman" w:hAnsi="Times New Roman"/>
          <w:sz w:val="28"/>
          <w:szCs w:val="28"/>
        </w:rPr>
        <w:t xml:space="preserve"> МР – </w:t>
      </w:r>
      <w:r w:rsidR="00F90625">
        <w:rPr>
          <w:rFonts w:ascii="Times New Roman" w:hAnsi="Times New Roman"/>
          <w:sz w:val="28"/>
          <w:szCs w:val="28"/>
        </w:rPr>
        <w:t xml:space="preserve">в </w:t>
      </w:r>
      <w:r>
        <w:rPr>
          <w:rFonts w:ascii="Times New Roman" w:hAnsi="Times New Roman"/>
          <w:sz w:val="28"/>
          <w:szCs w:val="28"/>
        </w:rPr>
        <w:t>1</w:t>
      </w:r>
      <w:r w:rsidR="00F90625">
        <w:rPr>
          <w:rFonts w:ascii="Times New Roman" w:hAnsi="Times New Roman"/>
          <w:sz w:val="28"/>
          <w:szCs w:val="28"/>
        </w:rPr>
        <w:t xml:space="preserve">-м </w:t>
      </w:r>
      <w:r>
        <w:rPr>
          <w:rFonts w:ascii="Times New Roman" w:hAnsi="Times New Roman"/>
          <w:sz w:val="28"/>
          <w:szCs w:val="28"/>
        </w:rPr>
        <w:t>классе – для 7 обучающихся</w:t>
      </w:r>
      <w:r w:rsidR="00F90625">
        <w:rPr>
          <w:rFonts w:ascii="Times New Roman" w:hAnsi="Times New Roman"/>
          <w:sz w:val="28"/>
          <w:szCs w:val="28"/>
        </w:rPr>
        <w:t>.</w:t>
      </w:r>
    </w:p>
    <w:p w:rsidR="00CE50E5" w:rsidRDefault="00CE50E5" w:rsidP="004E6E9B">
      <w:pPr>
        <w:pStyle w:val="ab"/>
        <w:spacing w:after="0" w:line="240" w:lineRule="auto"/>
        <w:ind w:firstLine="708"/>
        <w:rPr>
          <w:rFonts w:ascii="Times New Roman" w:hAnsi="Times New Roman"/>
          <w:sz w:val="28"/>
          <w:szCs w:val="28"/>
        </w:rPr>
      </w:pPr>
      <w:r>
        <w:rPr>
          <w:rFonts w:ascii="Times New Roman" w:hAnsi="Times New Roman"/>
          <w:sz w:val="28"/>
          <w:szCs w:val="28"/>
        </w:rPr>
        <w:t xml:space="preserve">В результате сотрудничества МАОУ «Средняя школа № 33» и ресурсного центра «Медицинский </w:t>
      </w:r>
      <w:proofErr w:type="spellStart"/>
      <w:r>
        <w:rPr>
          <w:rFonts w:ascii="Times New Roman" w:hAnsi="Times New Roman"/>
          <w:sz w:val="28"/>
          <w:szCs w:val="28"/>
        </w:rPr>
        <w:t>Сеченовский</w:t>
      </w:r>
      <w:proofErr w:type="spellEnd"/>
      <w:r>
        <w:rPr>
          <w:rFonts w:ascii="Times New Roman" w:hAnsi="Times New Roman"/>
          <w:sz w:val="28"/>
          <w:szCs w:val="28"/>
        </w:rPr>
        <w:t xml:space="preserve"> </w:t>
      </w:r>
      <w:proofErr w:type="spellStart"/>
      <w:r>
        <w:rPr>
          <w:rFonts w:ascii="Times New Roman" w:hAnsi="Times New Roman"/>
          <w:sz w:val="28"/>
          <w:szCs w:val="28"/>
        </w:rPr>
        <w:t>предуниверсарий</w:t>
      </w:r>
      <w:proofErr w:type="spellEnd"/>
      <w:r>
        <w:rPr>
          <w:rFonts w:ascii="Times New Roman" w:hAnsi="Times New Roman"/>
          <w:sz w:val="28"/>
          <w:szCs w:val="28"/>
        </w:rPr>
        <w:t>» в 2021 году велась подготовительная работа по открытию</w:t>
      </w:r>
      <w:r w:rsidR="00444803">
        <w:rPr>
          <w:rFonts w:ascii="Times New Roman" w:hAnsi="Times New Roman"/>
          <w:sz w:val="28"/>
          <w:szCs w:val="28"/>
        </w:rPr>
        <w:t xml:space="preserve"> на базе школы </w:t>
      </w:r>
      <w:proofErr w:type="spellStart"/>
      <w:proofErr w:type="gramStart"/>
      <w:r w:rsidR="00444803">
        <w:rPr>
          <w:rFonts w:ascii="Times New Roman" w:hAnsi="Times New Roman"/>
          <w:sz w:val="28"/>
          <w:szCs w:val="28"/>
        </w:rPr>
        <w:t>Предуниверсария</w:t>
      </w:r>
      <w:proofErr w:type="spellEnd"/>
      <w:r w:rsidR="00444803">
        <w:rPr>
          <w:rFonts w:ascii="Times New Roman" w:hAnsi="Times New Roman"/>
          <w:sz w:val="28"/>
          <w:szCs w:val="28"/>
        </w:rPr>
        <w:t xml:space="preserve">, </w:t>
      </w:r>
      <w:r>
        <w:rPr>
          <w:rFonts w:ascii="Times New Roman" w:hAnsi="Times New Roman"/>
          <w:sz w:val="28"/>
          <w:szCs w:val="28"/>
        </w:rPr>
        <w:t xml:space="preserve"> </w:t>
      </w:r>
      <w:r w:rsidR="00444803">
        <w:rPr>
          <w:rFonts w:ascii="Times New Roman" w:hAnsi="Times New Roman"/>
          <w:sz w:val="28"/>
          <w:szCs w:val="28"/>
        </w:rPr>
        <w:t>формированию</w:t>
      </w:r>
      <w:proofErr w:type="gramEnd"/>
      <w:r w:rsidR="00444803">
        <w:rPr>
          <w:rFonts w:ascii="Times New Roman" w:hAnsi="Times New Roman"/>
          <w:sz w:val="28"/>
          <w:szCs w:val="28"/>
        </w:rPr>
        <w:t xml:space="preserve"> </w:t>
      </w:r>
      <w:r>
        <w:rPr>
          <w:rFonts w:ascii="Times New Roman" w:hAnsi="Times New Roman"/>
          <w:sz w:val="28"/>
          <w:szCs w:val="28"/>
        </w:rPr>
        <w:t xml:space="preserve">медицинского класса. </w:t>
      </w:r>
    </w:p>
    <w:p w:rsidR="000078B3" w:rsidRPr="000078B3" w:rsidRDefault="000078B3" w:rsidP="004E6E9B">
      <w:pPr>
        <w:spacing w:after="0" w:line="240" w:lineRule="auto"/>
        <w:ind w:firstLine="709"/>
        <w:contextualSpacing/>
        <w:rPr>
          <w:rFonts w:ascii="Times New Roman" w:hAnsi="Times New Roman"/>
          <w:sz w:val="28"/>
          <w:szCs w:val="28"/>
        </w:rPr>
      </w:pPr>
      <w:r w:rsidRPr="000078B3">
        <w:rPr>
          <w:rFonts w:ascii="Times New Roman" w:hAnsi="Times New Roman"/>
          <w:sz w:val="28"/>
          <w:szCs w:val="28"/>
        </w:rPr>
        <w:t>В 2021 году начался процесс подготовки к введению обновл</w:t>
      </w:r>
      <w:r w:rsidR="00835C56">
        <w:rPr>
          <w:rFonts w:ascii="Times New Roman" w:hAnsi="Times New Roman"/>
          <w:sz w:val="28"/>
          <w:szCs w:val="28"/>
        </w:rPr>
        <w:t>е</w:t>
      </w:r>
      <w:r w:rsidRPr="000078B3">
        <w:rPr>
          <w:rFonts w:ascii="Times New Roman" w:hAnsi="Times New Roman"/>
          <w:sz w:val="28"/>
          <w:szCs w:val="28"/>
        </w:rPr>
        <w:t xml:space="preserve">нных ФГОС НОО и ФГОС ООО. В период с 15 сентября 2021 года по 30 апреля 2022 года проводится апробация Примерных рабочих программ начального общего и </w:t>
      </w:r>
      <w:proofErr w:type="gramStart"/>
      <w:r w:rsidRPr="000078B3">
        <w:rPr>
          <w:rFonts w:ascii="Times New Roman" w:hAnsi="Times New Roman"/>
          <w:sz w:val="28"/>
          <w:szCs w:val="28"/>
        </w:rPr>
        <w:t>основного общего образования</w:t>
      </w:r>
      <w:proofErr w:type="gramEnd"/>
      <w:r w:rsidRPr="000078B3">
        <w:rPr>
          <w:rFonts w:ascii="Times New Roman" w:hAnsi="Times New Roman"/>
          <w:sz w:val="28"/>
          <w:szCs w:val="28"/>
        </w:rPr>
        <w:t xml:space="preserve"> и Типового комплекта методических документов. Участниками апробации стали педагогические работники 30 общеобразовательных организаций Камчатского края. Апробация проводится в отношении 38 рабочих программ и Типового комплекта методических документов.</w:t>
      </w:r>
    </w:p>
    <w:p w:rsidR="000078B3" w:rsidRPr="00A51B4C" w:rsidRDefault="000078B3" w:rsidP="00EC2471">
      <w:pPr>
        <w:spacing w:after="0" w:line="240" w:lineRule="auto"/>
        <w:ind w:firstLine="709"/>
        <w:contextualSpacing/>
        <w:rPr>
          <w:rFonts w:ascii="Times New Roman" w:hAnsi="Times New Roman"/>
          <w:sz w:val="28"/>
          <w:szCs w:val="28"/>
        </w:rPr>
      </w:pPr>
      <w:r w:rsidRPr="000078B3">
        <w:rPr>
          <w:rFonts w:ascii="Times New Roman" w:hAnsi="Times New Roman"/>
          <w:sz w:val="28"/>
          <w:szCs w:val="28"/>
        </w:rPr>
        <w:t>По вопросам введения обновл</w:t>
      </w:r>
      <w:r w:rsidR="00835C56">
        <w:rPr>
          <w:rFonts w:ascii="Times New Roman" w:hAnsi="Times New Roman"/>
          <w:sz w:val="28"/>
          <w:szCs w:val="28"/>
        </w:rPr>
        <w:t>е</w:t>
      </w:r>
      <w:r w:rsidRPr="000078B3">
        <w:rPr>
          <w:rFonts w:ascii="Times New Roman" w:hAnsi="Times New Roman"/>
          <w:sz w:val="28"/>
          <w:szCs w:val="28"/>
        </w:rPr>
        <w:t>нных ФГОС и разработке рабочих программ проведены семинары/</w:t>
      </w:r>
      <w:proofErr w:type="spellStart"/>
      <w:r w:rsidRPr="000078B3">
        <w:rPr>
          <w:rFonts w:ascii="Times New Roman" w:hAnsi="Times New Roman"/>
          <w:sz w:val="28"/>
          <w:szCs w:val="28"/>
        </w:rPr>
        <w:t>вебинары</w:t>
      </w:r>
      <w:proofErr w:type="spellEnd"/>
      <w:r w:rsidRPr="000078B3">
        <w:rPr>
          <w:rFonts w:ascii="Times New Roman" w:hAnsi="Times New Roman"/>
          <w:sz w:val="28"/>
          <w:szCs w:val="28"/>
        </w:rPr>
        <w:t xml:space="preserve"> для педагогов. Сформирован банк нормативно-правовых документов федерального уровня, регламентирующих введение обновл</w:t>
      </w:r>
      <w:r w:rsidR="00835C56">
        <w:rPr>
          <w:rFonts w:ascii="Times New Roman" w:hAnsi="Times New Roman"/>
          <w:sz w:val="28"/>
          <w:szCs w:val="28"/>
        </w:rPr>
        <w:t>е</w:t>
      </w:r>
      <w:r w:rsidRPr="000078B3">
        <w:rPr>
          <w:rFonts w:ascii="Times New Roman" w:hAnsi="Times New Roman"/>
          <w:sz w:val="28"/>
          <w:szCs w:val="28"/>
        </w:rPr>
        <w:t>нных ФГОС ООО (на сайте КГАУ ДПО «Камчатский ИРО»). Повышение квалификации педагогов по вопросам реализации обновленных ФГОС начнется в марте 2022 года на базе КГАУ ДПО «Камчатский ИРО».</w:t>
      </w:r>
    </w:p>
    <w:p w:rsidR="00E03405" w:rsidRPr="00A51B4C" w:rsidRDefault="00E03405"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Все общеобразовательные организации обеспечены учебниками и учебными пособиями в соответствии с ФГОС.</w:t>
      </w:r>
    </w:p>
    <w:p w:rsidR="00847E57" w:rsidRPr="00A51B4C" w:rsidRDefault="00847E57"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 xml:space="preserve">В целях 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15.09.2017 года № 2039-р, в 2020/21 учебном году в образовательных организациях Камчатского края продолжилось внедрение курса «Основы финансовой грамотности». </w:t>
      </w:r>
    </w:p>
    <w:p w:rsidR="00847E57" w:rsidRPr="00A51B4C" w:rsidRDefault="00847E57"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 xml:space="preserve">В 2020/21 учебном году в реализации курса было задействовано 102 образовательных организации из 12 муниципальных образований края, из которых 11 – организации среднего профессионального образования, 91 – общеобразовательные организации. </w:t>
      </w:r>
    </w:p>
    <w:p w:rsidR="00847E57" w:rsidRPr="00A51B4C" w:rsidRDefault="00847E57"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 xml:space="preserve">В течение 2021 года были реализованы курсы повышения квалификации по теме «Содержание и методика преподавания курса </w:t>
      </w:r>
      <w:r w:rsidRPr="00A51B4C">
        <w:rPr>
          <w:rFonts w:ascii="Times New Roman" w:hAnsi="Times New Roman"/>
          <w:sz w:val="28"/>
          <w:szCs w:val="28"/>
        </w:rPr>
        <w:lastRenderedPageBreak/>
        <w:t>«Основы финансовой грамотности» в образовательных организациях», на которых прошли обучение 64</w:t>
      </w:r>
      <w:r w:rsidR="00835C56">
        <w:rPr>
          <w:rFonts w:ascii="Times New Roman" w:hAnsi="Times New Roman"/>
          <w:sz w:val="28"/>
          <w:szCs w:val="28"/>
        </w:rPr>
        <w:t> </w:t>
      </w:r>
      <w:r w:rsidRPr="00A51B4C">
        <w:rPr>
          <w:rFonts w:ascii="Times New Roman" w:hAnsi="Times New Roman"/>
          <w:sz w:val="28"/>
          <w:szCs w:val="28"/>
        </w:rPr>
        <w:t>педагога. С целью ознакомления с передовым педагогическим опытом реализации курса «Основы финансовой грамотности» совместно с сотрудниками отделения по Камчатскому краю Дальневосточного главного управления Центрального банка РФ были проведены учебно-методичес</w:t>
      </w:r>
      <w:r w:rsidR="00835C56">
        <w:rPr>
          <w:rFonts w:ascii="Times New Roman" w:hAnsi="Times New Roman"/>
          <w:sz w:val="28"/>
          <w:szCs w:val="28"/>
        </w:rPr>
        <w:t xml:space="preserve">кие </w:t>
      </w:r>
      <w:proofErr w:type="spellStart"/>
      <w:r w:rsidR="00835C56">
        <w:rPr>
          <w:rFonts w:ascii="Times New Roman" w:hAnsi="Times New Roman"/>
          <w:sz w:val="28"/>
          <w:szCs w:val="28"/>
        </w:rPr>
        <w:t>вебинары</w:t>
      </w:r>
      <w:proofErr w:type="spellEnd"/>
      <w:r w:rsidR="00835C56">
        <w:rPr>
          <w:rFonts w:ascii="Times New Roman" w:hAnsi="Times New Roman"/>
          <w:sz w:val="28"/>
          <w:szCs w:val="28"/>
        </w:rPr>
        <w:t>: «Реализация курса</w:t>
      </w:r>
      <w:r w:rsidR="00835C56" w:rsidRPr="00835C56">
        <w:rPr>
          <w:rFonts w:ascii="Times New Roman" w:hAnsi="Times New Roman"/>
          <w:sz w:val="28"/>
          <w:szCs w:val="28"/>
        </w:rPr>
        <w:t xml:space="preserve"> </w:t>
      </w:r>
      <w:r w:rsidR="00835C56">
        <w:rPr>
          <w:rFonts w:ascii="Times New Roman" w:hAnsi="Times New Roman"/>
          <w:sz w:val="28"/>
          <w:szCs w:val="28"/>
        </w:rPr>
        <w:t>«</w:t>
      </w:r>
      <w:r w:rsidRPr="00A51B4C">
        <w:rPr>
          <w:rFonts w:ascii="Times New Roman" w:hAnsi="Times New Roman"/>
          <w:sz w:val="28"/>
          <w:szCs w:val="28"/>
        </w:rPr>
        <w:t xml:space="preserve">Основы финансовой грамотности». Опыт работы, лучшие практики», «Основы финансовой грамотности. Учебно-методические и информационно-методические ресурсы для проведения занятий, экскурсий, тренингов, деловых игр в НОО», «Основы финансовой грамотности. Учебно-методические и информационно-методические ресурсы для проведения занятий, экскурсий, тренингов, деловых игр в ОО», «Основы финансовой грамотности. Учебно-методические и информационно-методические ресурсы для проведения занятий, экскурсий, тренингов, деловых игр в ДОО», «Основы финансовой грамотности. Включение вопросов изучения основ финансовой грамотности в общеобразовательные программы ОО и СПО». В </w:t>
      </w:r>
      <w:proofErr w:type="spellStart"/>
      <w:r w:rsidRPr="00A51B4C">
        <w:rPr>
          <w:rFonts w:ascii="Times New Roman" w:hAnsi="Times New Roman"/>
          <w:sz w:val="28"/>
          <w:szCs w:val="28"/>
        </w:rPr>
        <w:t>вебинарах</w:t>
      </w:r>
      <w:proofErr w:type="spellEnd"/>
      <w:r w:rsidRPr="00A51B4C">
        <w:rPr>
          <w:rFonts w:ascii="Times New Roman" w:hAnsi="Times New Roman"/>
          <w:sz w:val="28"/>
          <w:szCs w:val="28"/>
        </w:rPr>
        <w:t xml:space="preserve"> приняли участие 474</w:t>
      </w:r>
      <w:r w:rsidR="00835C56">
        <w:rPr>
          <w:rFonts w:ascii="Times New Roman" w:hAnsi="Times New Roman"/>
          <w:sz w:val="28"/>
          <w:szCs w:val="28"/>
        </w:rPr>
        <w:t> </w:t>
      </w:r>
      <w:r w:rsidRPr="00A51B4C">
        <w:rPr>
          <w:rFonts w:ascii="Times New Roman" w:hAnsi="Times New Roman"/>
          <w:sz w:val="28"/>
          <w:szCs w:val="28"/>
        </w:rPr>
        <w:t>человека.</w:t>
      </w:r>
    </w:p>
    <w:p w:rsidR="00847E57" w:rsidRPr="00A51B4C" w:rsidRDefault="00847E57"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На базе МАОУ «Средняя школа № 43» г. Петропавловска</w:t>
      </w:r>
      <w:r w:rsidR="00835C56">
        <w:rPr>
          <w:rFonts w:ascii="Times New Roman" w:hAnsi="Times New Roman"/>
          <w:sz w:val="28"/>
          <w:szCs w:val="28"/>
        </w:rPr>
        <w:t>-</w:t>
      </w:r>
      <w:r w:rsidRPr="00A51B4C">
        <w:rPr>
          <w:rFonts w:ascii="Times New Roman" w:hAnsi="Times New Roman"/>
          <w:sz w:val="28"/>
          <w:szCs w:val="28"/>
        </w:rPr>
        <w:t xml:space="preserve">Камчатского </w:t>
      </w:r>
      <w:proofErr w:type="gramStart"/>
      <w:r w:rsidR="00835C56">
        <w:rPr>
          <w:rFonts w:ascii="Times New Roman" w:hAnsi="Times New Roman"/>
          <w:sz w:val="28"/>
          <w:szCs w:val="28"/>
        </w:rPr>
        <w:t>–</w:t>
      </w:r>
      <w:r w:rsidRPr="00A51B4C">
        <w:rPr>
          <w:rFonts w:ascii="Times New Roman" w:hAnsi="Times New Roman"/>
          <w:sz w:val="28"/>
          <w:szCs w:val="28"/>
        </w:rPr>
        <w:t xml:space="preserve">  опорной</w:t>
      </w:r>
      <w:proofErr w:type="gramEnd"/>
      <w:r w:rsidRPr="00A51B4C">
        <w:rPr>
          <w:rFonts w:ascii="Times New Roman" w:hAnsi="Times New Roman"/>
          <w:sz w:val="28"/>
          <w:szCs w:val="28"/>
        </w:rPr>
        <w:t xml:space="preserve"> школ</w:t>
      </w:r>
      <w:r w:rsidR="00835C56">
        <w:rPr>
          <w:rFonts w:ascii="Times New Roman" w:hAnsi="Times New Roman"/>
          <w:sz w:val="28"/>
          <w:szCs w:val="28"/>
        </w:rPr>
        <w:t>ы</w:t>
      </w:r>
      <w:r w:rsidRPr="00A51B4C">
        <w:rPr>
          <w:rFonts w:ascii="Times New Roman" w:hAnsi="Times New Roman"/>
          <w:sz w:val="28"/>
          <w:szCs w:val="28"/>
        </w:rPr>
        <w:t xml:space="preserve"> Камчатского края по внедрению основ финансовой грамотности в образовательный процесс </w:t>
      </w:r>
      <w:r w:rsidR="00835C56">
        <w:rPr>
          <w:rFonts w:ascii="Times New Roman" w:hAnsi="Times New Roman"/>
          <w:sz w:val="28"/>
          <w:szCs w:val="28"/>
        </w:rPr>
        <w:t>– пр</w:t>
      </w:r>
      <w:r w:rsidRPr="00A51B4C">
        <w:rPr>
          <w:rFonts w:ascii="Times New Roman" w:hAnsi="Times New Roman"/>
          <w:sz w:val="28"/>
          <w:szCs w:val="28"/>
        </w:rPr>
        <w:t>оводились мастер-классы, викторины, конкурсы, разрабатывались олимпиадные и конкурсные задания, проводились консультации для учителей по внедрению курса.</w:t>
      </w:r>
    </w:p>
    <w:p w:rsidR="00847E57" w:rsidRPr="00A51B4C" w:rsidRDefault="00847E57"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 xml:space="preserve">Ежемесячно совместно с отделением по Камчатскому краю Дальневосточного главного управления Центрального банка Российской Федерации осуществлялось проведение </w:t>
      </w:r>
      <w:proofErr w:type="spellStart"/>
      <w:r w:rsidRPr="00A51B4C">
        <w:rPr>
          <w:rFonts w:ascii="Times New Roman" w:hAnsi="Times New Roman"/>
          <w:sz w:val="28"/>
          <w:szCs w:val="28"/>
        </w:rPr>
        <w:t>профориентационных</w:t>
      </w:r>
      <w:proofErr w:type="spellEnd"/>
      <w:r w:rsidRPr="00A51B4C">
        <w:rPr>
          <w:rFonts w:ascii="Times New Roman" w:hAnsi="Times New Roman"/>
          <w:sz w:val="28"/>
          <w:szCs w:val="28"/>
        </w:rPr>
        <w:t xml:space="preserve"> мероприятий для старшеклассников. В 2021 году участие в «Онлайн-уроках финансовой грамотности» приняли 65 образовательных организаций, количество онлайн-уроков финансовой грамотности составило 429, количество просмотров – 7229. </w:t>
      </w:r>
    </w:p>
    <w:p w:rsidR="00582C50" w:rsidRDefault="00582C50" w:rsidP="00EC2471">
      <w:pPr>
        <w:spacing w:after="0" w:line="240" w:lineRule="auto"/>
        <w:ind w:firstLine="709"/>
        <w:rPr>
          <w:rFonts w:ascii="Times New Roman" w:hAnsi="Times New Roman"/>
          <w:kern w:val="20"/>
          <w:sz w:val="28"/>
          <w:szCs w:val="28"/>
        </w:rPr>
      </w:pPr>
      <w:r w:rsidRPr="00A51B4C">
        <w:rPr>
          <w:rFonts w:ascii="Times New Roman" w:hAnsi="Times New Roman"/>
          <w:kern w:val="20"/>
          <w:sz w:val="28"/>
          <w:szCs w:val="28"/>
        </w:rPr>
        <w:t xml:space="preserve">На основе анализа мероприятий, проведенных </w:t>
      </w:r>
      <w:proofErr w:type="spellStart"/>
      <w:r w:rsidRPr="00A51B4C">
        <w:rPr>
          <w:rFonts w:ascii="Times New Roman" w:hAnsi="Times New Roman"/>
          <w:kern w:val="20"/>
          <w:sz w:val="28"/>
          <w:szCs w:val="28"/>
        </w:rPr>
        <w:t>Рособрнадзором</w:t>
      </w:r>
      <w:proofErr w:type="spellEnd"/>
      <w:r w:rsidRPr="00A51B4C">
        <w:rPr>
          <w:rFonts w:ascii="Times New Roman" w:hAnsi="Times New Roman"/>
          <w:kern w:val="20"/>
          <w:sz w:val="28"/>
          <w:szCs w:val="28"/>
        </w:rPr>
        <w:t>, а также на основании данных региональных оценочных процедур за 2018-2019 г.</w:t>
      </w:r>
      <w:r w:rsidR="00835C56">
        <w:rPr>
          <w:rFonts w:ascii="Times New Roman" w:hAnsi="Times New Roman"/>
          <w:kern w:val="20"/>
          <w:sz w:val="28"/>
          <w:szCs w:val="28"/>
        </w:rPr>
        <w:t xml:space="preserve"> </w:t>
      </w:r>
      <w:r w:rsidR="000078B3">
        <w:rPr>
          <w:rFonts w:ascii="Times New Roman" w:hAnsi="Times New Roman"/>
          <w:kern w:val="20"/>
          <w:sz w:val="28"/>
          <w:szCs w:val="28"/>
        </w:rPr>
        <w:t>продолжена</w:t>
      </w:r>
      <w:r w:rsidRPr="00A51B4C">
        <w:rPr>
          <w:rFonts w:ascii="Times New Roman" w:hAnsi="Times New Roman"/>
          <w:kern w:val="20"/>
          <w:sz w:val="28"/>
          <w:szCs w:val="28"/>
        </w:rPr>
        <w:t xml:space="preserve"> </w:t>
      </w:r>
      <w:r w:rsidRPr="00835C56">
        <w:rPr>
          <w:rFonts w:ascii="Times New Roman" w:hAnsi="Times New Roman"/>
          <w:spacing w:val="-4"/>
          <w:kern w:val="20"/>
          <w:sz w:val="28"/>
          <w:szCs w:val="28"/>
        </w:rPr>
        <w:t>реализация проекта «Развитие региональной системы управления качеством образования в общеобразовательных учреждениях Камчатского края» в 2020-20</w:t>
      </w:r>
      <w:r w:rsidR="001B180B" w:rsidRPr="00835C56">
        <w:rPr>
          <w:rFonts w:ascii="Times New Roman" w:hAnsi="Times New Roman"/>
          <w:spacing w:val="-4"/>
          <w:kern w:val="20"/>
          <w:sz w:val="28"/>
          <w:szCs w:val="28"/>
        </w:rPr>
        <w:t>23 гг. Участие</w:t>
      </w:r>
      <w:r w:rsidRPr="00835C56">
        <w:rPr>
          <w:rFonts w:ascii="Times New Roman" w:hAnsi="Times New Roman"/>
          <w:spacing w:val="-4"/>
          <w:kern w:val="20"/>
          <w:sz w:val="28"/>
          <w:szCs w:val="28"/>
        </w:rPr>
        <w:t xml:space="preserve"> в </w:t>
      </w:r>
      <w:r w:rsidR="001B180B" w:rsidRPr="00835C56">
        <w:rPr>
          <w:rFonts w:ascii="Times New Roman" w:hAnsi="Times New Roman"/>
          <w:spacing w:val="-4"/>
          <w:kern w:val="20"/>
          <w:sz w:val="28"/>
          <w:szCs w:val="28"/>
        </w:rPr>
        <w:t>реализации проекта</w:t>
      </w:r>
      <w:r w:rsidRPr="00835C56">
        <w:rPr>
          <w:rFonts w:ascii="Times New Roman" w:hAnsi="Times New Roman"/>
          <w:spacing w:val="-4"/>
          <w:kern w:val="20"/>
          <w:sz w:val="28"/>
          <w:szCs w:val="28"/>
        </w:rPr>
        <w:t xml:space="preserve"> </w:t>
      </w:r>
      <w:r w:rsidR="001B180B" w:rsidRPr="00835C56">
        <w:rPr>
          <w:rFonts w:ascii="Times New Roman" w:hAnsi="Times New Roman"/>
          <w:spacing w:val="-4"/>
          <w:kern w:val="20"/>
          <w:sz w:val="28"/>
          <w:szCs w:val="28"/>
        </w:rPr>
        <w:t>прин</w:t>
      </w:r>
      <w:r w:rsidR="00EC27AD" w:rsidRPr="00835C56">
        <w:rPr>
          <w:rFonts w:ascii="Times New Roman" w:hAnsi="Times New Roman"/>
          <w:spacing w:val="-4"/>
          <w:kern w:val="20"/>
          <w:sz w:val="28"/>
          <w:szCs w:val="28"/>
        </w:rPr>
        <w:t>и</w:t>
      </w:r>
      <w:r w:rsidR="001B180B" w:rsidRPr="00835C56">
        <w:rPr>
          <w:rFonts w:ascii="Times New Roman" w:hAnsi="Times New Roman"/>
          <w:spacing w:val="-4"/>
          <w:kern w:val="20"/>
          <w:sz w:val="28"/>
          <w:szCs w:val="28"/>
        </w:rPr>
        <w:t>ма</w:t>
      </w:r>
      <w:r w:rsidR="00835C56" w:rsidRPr="00835C56">
        <w:rPr>
          <w:rFonts w:ascii="Times New Roman" w:hAnsi="Times New Roman"/>
          <w:spacing w:val="-4"/>
          <w:kern w:val="20"/>
          <w:sz w:val="28"/>
          <w:szCs w:val="28"/>
        </w:rPr>
        <w:t>е</w:t>
      </w:r>
      <w:r w:rsidR="001B180B" w:rsidRPr="00835C56">
        <w:rPr>
          <w:rFonts w:ascii="Times New Roman" w:hAnsi="Times New Roman"/>
          <w:spacing w:val="-4"/>
          <w:kern w:val="20"/>
          <w:sz w:val="28"/>
          <w:szCs w:val="28"/>
        </w:rPr>
        <w:t>т</w:t>
      </w:r>
      <w:r w:rsidRPr="00835C56">
        <w:rPr>
          <w:rFonts w:ascii="Times New Roman" w:hAnsi="Times New Roman"/>
          <w:spacing w:val="-4"/>
          <w:kern w:val="20"/>
          <w:sz w:val="28"/>
          <w:szCs w:val="28"/>
        </w:rPr>
        <w:t xml:space="preserve"> 26 образовательных организаций из 11-</w:t>
      </w:r>
      <w:r w:rsidR="00835C56">
        <w:rPr>
          <w:rFonts w:ascii="Times New Roman" w:hAnsi="Times New Roman"/>
          <w:spacing w:val="-4"/>
          <w:kern w:val="20"/>
          <w:sz w:val="28"/>
          <w:szCs w:val="28"/>
        </w:rPr>
        <w:t>т</w:t>
      </w:r>
      <w:r w:rsidRPr="00835C56">
        <w:rPr>
          <w:rFonts w:ascii="Times New Roman" w:hAnsi="Times New Roman"/>
          <w:spacing w:val="-4"/>
          <w:kern w:val="20"/>
          <w:sz w:val="28"/>
          <w:szCs w:val="28"/>
        </w:rPr>
        <w:t>и</w:t>
      </w:r>
      <w:r w:rsidRPr="00A51B4C">
        <w:rPr>
          <w:rFonts w:ascii="Times New Roman" w:hAnsi="Times New Roman"/>
          <w:kern w:val="20"/>
          <w:sz w:val="28"/>
          <w:szCs w:val="28"/>
        </w:rPr>
        <w:t xml:space="preserve"> муниципалитетов. </w:t>
      </w:r>
    </w:p>
    <w:p w:rsidR="000078B3" w:rsidRPr="000078B3" w:rsidRDefault="000078B3" w:rsidP="00EC2471">
      <w:pPr>
        <w:spacing w:after="0" w:line="240" w:lineRule="auto"/>
        <w:ind w:firstLine="709"/>
        <w:rPr>
          <w:rFonts w:ascii="Times New Roman" w:hAnsi="Times New Roman"/>
          <w:kern w:val="20"/>
          <w:sz w:val="28"/>
          <w:szCs w:val="28"/>
        </w:rPr>
      </w:pPr>
      <w:r w:rsidRPr="000078B3">
        <w:rPr>
          <w:rFonts w:ascii="Times New Roman" w:hAnsi="Times New Roman"/>
          <w:kern w:val="20"/>
          <w:sz w:val="28"/>
          <w:szCs w:val="28"/>
        </w:rPr>
        <w:t>В рамках федерального проекта «Современная школа» национального проекта «Образование» в Камчатском крае завершился первый этап проекта адресной методической помощи 500+. В 2021 году в проекте приняли участие 7</w:t>
      </w:r>
      <w:r w:rsidR="00835C56">
        <w:rPr>
          <w:rFonts w:ascii="Times New Roman" w:hAnsi="Times New Roman"/>
          <w:kern w:val="20"/>
          <w:sz w:val="28"/>
          <w:szCs w:val="28"/>
        </w:rPr>
        <w:t> </w:t>
      </w:r>
      <w:r w:rsidRPr="000078B3">
        <w:rPr>
          <w:rFonts w:ascii="Times New Roman" w:hAnsi="Times New Roman"/>
          <w:kern w:val="20"/>
          <w:sz w:val="28"/>
          <w:szCs w:val="28"/>
        </w:rPr>
        <w:t xml:space="preserve">образовательных организаций из 3 муниципальных образований края. </w:t>
      </w:r>
    </w:p>
    <w:p w:rsidR="000078B3" w:rsidRPr="00A51B4C" w:rsidRDefault="000078B3" w:rsidP="00EC2471">
      <w:pPr>
        <w:spacing w:after="0" w:line="240" w:lineRule="auto"/>
        <w:ind w:firstLine="709"/>
        <w:rPr>
          <w:rFonts w:ascii="Times New Roman" w:hAnsi="Times New Roman"/>
          <w:kern w:val="20"/>
          <w:sz w:val="28"/>
          <w:szCs w:val="28"/>
        </w:rPr>
      </w:pPr>
      <w:r w:rsidRPr="000078B3">
        <w:rPr>
          <w:rFonts w:ascii="Times New Roman" w:hAnsi="Times New Roman"/>
          <w:kern w:val="20"/>
          <w:sz w:val="28"/>
          <w:szCs w:val="28"/>
        </w:rPr>
        <w:t xml:space="preserve">К 2022 году </w:t>
      </w:r>
      <w:r w:rsidR="00835C56" w:rsidRPr="000078B3">
        <w:rPr>
          <w:rFonts w:ascii="Times New Roman" w:hAnsi="Times New Roman"/>
          <w:kern w:val="20"/>
          <w:sz w:val="28"/>
          <w:szCs w:val="28"/>
        </w:rPr>
        <w:t xml:space="preserve">по результатам мониторинга, проводимого ФИОКО, </w:t>
      </w:r>
      <w:r w:rsidRPr="000078B3">
        <w:rPr>
          <w:rFonts w:ascii="Times New Roman" w:hAnsi="Times New Roman"/>
          <w:kern w:val="20"/>
          <w:sz w:val="28"/>
          <w:szCs w:val="28"/>
        </w:rPr>
        <w:t>4</w:t>
      </w:r>
      <w:r w:rsidR="00835C56">
        <w:rPr>
          <w:rFonts w:ascii="Times New Roman" w:hAnsi="Times New Roman"/>
          <w:kern w:val="20"/>
          <w:sz w:val="28"/>
          <w:szCs w:val="28"/>
        </w:rPr>
        <w:t> </w:t>
      </w:r>
      <w:r w:rsidRPr="000078B3">
        <w:rPr>
          <w:rFonts w:ascii="Times New Roman" w:hAnsi="Times New Roman"/>
          <w:kern w:val="20"/>
          <w:sz w:val="28"/>
          <w:szCs w:val="28"/>
        </w:rPr>
        <w:t>образовательные организации</w:t>
      </w:r>
      <w:r w:rsidR="00835C56">
        <w:rPr>
          <w:rFonts w:ascii="Times New Roman" w:hAnsi="Times New Roman"/>
          <w:kern w:val="20"/>
          <w:sz w:val="28"/>
          <w:szCs w:val="28"/>
        </w:rPr>
        <w:t xml:space="preserve"> </w:t>
      </w:r>
      <w:r w:rsidRPr="000078B3">
        <w:rPr>
          <w:rFonts w:ascii="Times New Roman" w:hAnsi="Times New Roman"/>
          <w:kern w:val="20"/>
          <w:sz w:val="28"/>
          <w:szCs w:val="28"/>
        </w:rPr>
        <w:t>вышли из числа школ с низкими образовательными результатами</w:t>
      </w:r>
      <w:r w:rsidRPr="000E5E5C">
        <w:rPr>
          <w:rFonts w:ascii="Times New Roman" w:hAnsi="Times New Roman"/>
          <w:kern w:val="20"/>
          <w:sz w:val="28"/>
          <w:szCs w:val="28"/>
        </w:rPr>
        <w:t xml:space="preserve">. </w:t>
      </w:r>
      <w:r w:rsidR="00CE50E5" w:rsidRPr="000E5E5C">
        <w:rPr>
          <w:rFonts w:ascii="Times New Roman" w:hAnsi="Times New Roman"/>
          <w:kern w:val="20"/>
          <w:sz w:val="28"/>
          <w:szCs w:val="28"/>
        </w:rPr>
        <w:t>П</w:t>
      </w:r>
      <w:r w:rsidRPr="000E5E5C">
        <w:rPr>
          <w:rFonts w:ascii="Times New Roman" w:hAnsi="Times New Roman"/>
          <w:kern w:val="20"/>
          <w:sz w:val="28"/>
          <w:szCs w:val="28"/>
        </w:rPr>
        <w:t>редстав</w:t>
      </w:r>
      <w:r w:rsidR="000E5E5C" w:rsidRPr="000E5E5C">
        <w:rPr>
          <w:rFonts w:ascii="Times New Roman" w:hAnsi="Times New Roman"/>
          <w:kern w:val="20"/>
          <w:sz w:val="28"/>
          <w:szCs w:val="28"/>
        </w:rPr>
        <w:t>итель руководящего состава школ</w:t>
      </w:r>
      <w:r w:rsidRPr="000E5E5C">
        <w:rPr>
          <w:rFonts w:ascii="Times New Roman" w:hAnsi="Times New Roman"/>
          <w:kern w:val="20"/>
          <w:sz w:val="28"/>
          <w:szCs w:val="28"/>
        </w:rPr>
        <w:t>-участниц проекта 2021 год</w:t>
      </w:r>
      <w:r w:rsidR="000E5E5C">
        <w:rPr>
          <w:rFonts w:ascii="Times New Roman" w:hAnsi="Times New Roman"/>
          <w:kern w:val="20"/>
          <w:sz w:val="28"/>
          <w:szCs w:val="28"/>
        </w:rPr>
        <w:t>а</w:t>
      </w:r>
      <w:r w:rsidR="00835C56" w:rsidRPr="000E5E5C">
        <w:rPr>
          <w:rFonts w:ascii="Times New Roman" w:hAnsi="Times New Roman"/>
          <w:kern w:val="20"/>
          <w:sz w:val="28"/>
          <w:szCs w:val="28"/>
        </w:rPr>
        <w:t xml:space="preserve"> </w:t>
      </w:r>
      <w:r w:rsidRPr="000E5E5C">
        <w:rPr>
          <w:rFonts w:ascii="Times New Roman" w:hAnsi="Times New Roman"/>
          <w:kern w:val="20"/>
          <w:sz w:val="28"/>
          <w:szCs w:val="28"/>
        </w:rPr>
        <w:t>в</w:t>
      </w:r>
      <w:r w:rsidRPr="000078B3">
        <w:rPr>
          <w:rFonts w:ascii="Times New Roman" w:hAnsi="Times New Roman"/>
          <w:kern w:val="20"/>
          <w:sz w:val="28"/>
          <w:szCs w:val="28"/>
        </w:rPr>
        <w:t xml:space="preserve"> 2022 занял позицию куратора в новом этапе данного проекта.</w:t>
      </w:r>
    </w:p>
    <w:p w:rsidR="00847E57" w:rsidRPr="00A51B4C" w:rsidRDefault="00847E5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2021 году </w:t>
      </w:r>
      <w:r w:rsidR="003D19EC">
        <w:rPr>
          <w:rFonts w:ascii="Times New Roman" w:eastAsia="Calibri" w:hAnsi="Times New Roman"/>
          <w:kern w:val="20"/>
          <w:sz w:val="28"/>
          <w:szCs w:val="28"/>
        </w:rPr>
        <w:t>осуществлялась информационно-методическая поддержка</w:t>
      </w:r>
      <w:r w:rsidRPr="00A51B4C">
        <w:rPr>
          <w:rFonts w:ascii="Times New Roman" w:eastAsia="Calibri" w:hAnsi="Times New Roman"/>
          <w:kern w:val="20"/>
          <w:sz w:val="28"/>
          <w:szCs w:val="28"/>
        </w:rPr>
        <w:t xml:space="preserve"> педагогов Камчатского края в формировании навыков использования веб-сервисов, образовательных платформ, систем дистанционного обучения, </w:t>
      </w:r>
      <w:r w:rsidRPr="00A51B4C">
        <w:rPr>
          <w:rFonts w:ascii="Times New Roman" w:eastAsia="Calibri" w:hAnsi="Times New Roman"/>
          <w:kern w:val="20"/>
          <w:sz w:val="28"/>
          <w:szCs w:val="28"/>
        </w:rPr>
        <w:lastRenderedPageBreak/>
        <w:t>цифровых образовательных ресурсов для организации образовательной деятельности с использованием дистанционных образовательных технологий. В течение года реализовано 30 дополнительных профессиональных программ повышения квалификации в области использования ИКТ-технологий в образовательной деятельности педагогов и руководящих работников. Удостоверения о повышении квалификации по направлению использования современных цифровых технологий в образовательной деятельности получили 874 руководящих и педагогических работника. С целью выявления и распространения лучших педагогических практик в области применения ИКТ в работе педагога в течение года проведено 8 дистанционных конкурсов с участием 257 педагогов Камчатского края.</w:t>
      </w:r>
    </w:p>
    <w:p w:rsidR="00C70B8F" w:rsidRPr="00A51B4C" w:rsidRDefault="00C70B8F" w:rsidP="00EC2471">
      <w:pPr>
        <w:spacing w:after="0" w:line="240" w:lineRule="auto"/>
        <w:ind w:firstLine="709"/>
        <w:contextualSpacing/>
        <w:jc w:val="left"/>
        <w:rPr>
          <w:rFonts w:ascii="Times New Roman" w:hAnsi="Times New Roman"/>
          <w:bCs/>
          <w:i/>
          <w:sz w:val="28"/>
          <w:szCs w:val="28"/>
        </w:rPr>
      </w:pPr>
      <w:r w:rsidRPr="00A51B4C">
        <w:rPr>
          <w:rFonts w:ascii="Times New Roman" w:hAnsi="Times New Roman"/>
          <w:bCs/>
          <w:i/>
          <w:sz w:val="28"/>
          <w:szCs w:val="28"/>
        </w:rPr>
        <w:t>Обеспечение горячим питанием</w:t>
      </w:r>
      <w:r w:rsidR="00F5333F" w:rsidRPr="00A51B4C">
        <w:rPr>
          <w:rFonts w:ascii="Times New Roman" w:hAnsi="Times New Roman"/>
          <w:bCs/>
          <w:i/>
          <w:sz w:val="28"/>
          <w:szCs w:val="28"/>
        </w:rPr>
        <w:t xml:space="preserve"> </w:t>
      </w:r>
    </w:p>
    <w:p w:rsidR="00BD7005" w:rsidRPr="00A51B4C" w:rsidRDefault="00036606"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Министерством образования Камчатского края</w:t>
      </w:r>
      <w:r>
        <w:rPr>
          <w:rFonts w:ascii="Times New Roman" w:eastAsia="Calibri" w:hAnsi="Times New Roman"/>
          <w:sz w:val="28"/>
          <w:szCs w:val="28"/>
        </w:rPr>
        <w:t xml:space="preserve"> п</w:t>
      </w:r>
      <w:r w:rsidR="003D19EC">
        <w:rPr>
          <w:rFonts w:ascii="Times New Roman" w:eastAsia="Calibri" w:hAnsi="Times New Roman"/>
          <w:sz w:val="28"/>
          <w:szCs w:val="28"/>
        </w:rPr>
        <w:t>родолжена работа</w:t>
      </w:r>
      <w:r>
        <w:rPr>
          <w:rFonts w:ascii="Times New Roman" w:eastAsia="Calibri" w:hAnsi="Times New Roman"/>
          <w:sz w:val="28"/>
          <w:szCs w:val="28"/>
        </w:rPr>
        <w:t xml:space="preserve"> по </w:t>
      </w:r>
      <w:r w:rsidR="003D19EC">
        <w:rPr>
          <w:rFonts w:ascii="Times New Roman" w:eastAsia="Calibri" w:hAnsi="Times New Roman"/>
          <w:sz w:val="28"/>
          <w:szCs w:val="28"/>
        </w:rPr>
        <w:t xml:space="preserve">организации бесплатного горячего питания </w:t>
      </w:r>
      <w:r>
        <w:rPr>
          <w:rFonts w:ascii="Times New Roman" w:eastAsia="Calibri" w:hAnsi="Times New Roman"/>
          <w:sz w:val="28"/>
          <w:szCs w:val="28"/>
        </w:rPr>
        <w:t xml:space="preserve">для </w:t>
      </w:r>
      <w:r w:rsidR="003D19EC">
        <w:rPr>
          <w:rFonts w:ascii="Times New Roman" w:eastAsia="Calibri" w:hAnsi="Times New Roman"/>
          <w:sz w:val="28"/>
          <w:szCs w:val="28"/>
        </w:rPr>
        <w:t>учащи</w:t>
      </w:r>
      <w:r>
        <w:rPr>
          <w:rFonts w:ascii="Times New Roman" w:eastAsia="Calibri" w:hAnsi="Times New Roman"/>
          <w:sz w:val="28"/>
          <w:szCs w:val="28"/>
        </w:rPr>
        <w:t>х</w:t>
      </w:r>
      <w:r w:rsidR="003D19EC">
        <w:rPr>
          <w:rFonts w:ascii="Times New Roman" w:eastAsia="Calibri" w:hAnsi="Times New Roman"/>
          <w:sz w:val="28"/>
          <w:szCs w:val="28"/>
        </w:rPr>
        <w:t>ся начальной школы в</w:t>
      </w:r>
      <w:r w:rsidR="00BD7005" w:rsidRPr="00A51B4C">
        <w:rPr>
          <w:rFonts w:ascii="Times New Roman" w:eastAsia="Calibri" w:hAnsi="Times New Roman"/>
          <w:sz w:val="28"/>
          <w:szCs w:val="28"/>
        </w:rPr>
        <w:t xml:space="preserve"> целях исполнения Послания Президента Российской Федерации в 2021 году</w:t>
      </w:r>
      <w:r w:rsidR="005230F6">
        <w:rPr>
          <w:rFonts w:ascii="Times New Roman" w:eastAsia="Calibri" w:hAnsi="Times New Roman"/>
          <w:sz w:val="28"/>
          <w:szCs w:val="28"/>
        </w:rPr>
        <w:t>.</w:t>
      </w:r>
      <w:r w:rsidR="00BD7005" w:rsidRPr="00A51B4C">
        <w:rPr>
          <w:rFonts w:ascii="Times New Roman" w:eastAsia="Calibri" w:hAnsi="Times New Roman"/>
          <w:sz w:val="28"/>
          <w:szCs w:val="28"/>
        </w:rPr>
        <w:t xml:space="preserve"> </w:t>
      </w:r>
    </w:p>
    <w:p w:rsidR="00BD7005" w:rsidRPr="00A51B4C" w:rsidRDefault="00BD7005" w:rsidP="00EC2471">
      <w:pPr>
        <w:tabs>
          <w:tab w:val="left" w:pos="2694"/>
        </w:tabs>
        <w:spacing w:after="0" w:line="240" w:lineRule="auto"/>
        <w:ind w:right="-2" w:firstLine="709"/>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 xml:space="preserve">В 2021 году на обеспечение бесплатным одноразовым питанием Камчатскому краю выделена федеральная субсидия в размере </w:t>
      </w:r>
      <w:r w:rsidR="00F32BEB" w:rsidRPr="00A51B4C">
        <w:rPr>
          <w:rFonts w:ascii="Times New Roman" w:eastAsia="Times New Roman" w:hAnsi="Times New Roman"/>
          <w:kern w:val="28"/>
          <w:sz w:val="28"/>
          <w:szCs w:val="28"/>
          <w:lang w:eastAsia="ru-RU"/>
        </w:rPr>
        <w:t xml:space="preserve">187 866,869 </w:t>
      </w:r>
      <w:r w:rsidRPr="00A51B4C">
        <w:rPr>
          <w:rFonts w:ascii="Times New Roman" w:eastAsia="Times New Roman" w:hAnsi="Times New Roman"/>
          <w:kern w:val="28"/>
          <w:sz w:val="28"/>
          <w:szCs w:val="28"/>
          <w:lang w:eastAsia="ru-RU"/>
        </w:rPr>
        <w:t>тыс. рублей.</w:t>
      </w:r>
    </w:p>
    <w:p w:rsidR="00BD7005" w:rsidRPr="00A51B4C" w:rsidRDefault="005230F6" w:rsidP="00EC2471">
      <w:pPr>
        <w:tabs>
          <w:tab w:val="left" w:pos="993"/>
        </w:tabs>
        <w:spacing w:after="0" w:line="240" w:lineRule="auto"/>
        <w:ind w:firstLine="709"/>
        <w:contextualSpacing/>
        <w:rPr>
          <w:rFonts w:ascii="Times New Roman" w:eastAsia="Times New Roman" w:hAnsi="Times New Roman"/>
          <w:kern w:val="28"/>
          <w:sz w:val="28"/>
          <w:szCs w:val="28"/>
          <w:lang w:eastAsia="ru-RU"/>
        </w:rPr>
      </w:pPr>
      <w:r>
        <w:rPr>
          <w:rFonts w:ascii="Times New Roman" w:eastAsia="Times New Roman" w:hAnsi="Times New Roman"/>
          <w:color w:val="000000"/>
          <w:kern w:val="28"/>
          <w:sz w:val="28"/>
          <w:szCs w:val="28"/>
          <w:lang w:eastAsia="ru-RU"/>
        </w:rPr>
        <w:t>В</w:t>
      </w:r>
      <w:r w:rsidRPr="005230F6">
        <w:rPr>
          <w:rFonts w:ascii="Times New Roman" w:eastAsia="Times New Roman" w:hAnsi="Times New Roman"/>
          <w:color w:val="000000"/>
          <w:kern w:val="28"/>
          <w:sz w:val="28"/>
          <w:szCs w:val="28"/>
          <w:lang w:eastAsia="ru-RU"/>
        </w:rPr>
        <w:t xml:space="preserve"> краевом бюджете </w:t>
      </w:r>
      <w:r>
        <w:rPr>
          <w:rFonts w:ascii="Times New Roman" w:eastAsia="Times New Roman" w:hAnsi="Times New Roman"/>
          <w:color w:val="000000"/>
          <w:kern w:val="28"/>
          <w:sz w:val="28"/>
          <w:szCs w:val="28"/>
          <w:lang w:eastAsia="ru-RU"/>
        </w:rPr>
        <w:t>н</w:t>
      </w:r>
      <w:r w:rsidR="00BD7005" w:rsidRPr="00A51B4C">
        <w:rPr>
          <w:rFonts w:ascii="Times New Roman" w:eastAsia="Times New Roman" w:hAnsi="Times New Roman"/>
          <w:color w:val="000000"/>
          <w:kern w:val="28"/>
          <w:sz w:val="28"/>
          <w:szCs w:val="28"/>
          <w:lang w:eastAsia="ru-RU"/>
        </w:rPr>
        <w:t xml:space="preserve">а обеспечение </w:t>
      </w:r>
      <w:r w:rsidR="00BD7005" w:rsidRPr="00A51B4C">
        <w:rPr>
          <w:rFonts w:ascii="Times New Roman" w:eastAsia="Times New Roman" w:hAnsi="Times New Roman"/>
          <w:bCs/>
          <w:color w:val="000000"/>
          <w:kern w:val="28"/>
          <w:sz w:val="28"/>
          <w:szCs w:val="28"/>
          <w:lang w:eastAsia="ru-RU"/>
        </w:rPr>
        <w:t>бесплатным питанием</w:t>
      </w:r>
      <w:r w:rsidR="00BD7005" w:rsidRPr="00A51B4C">
        <w:rPr>
          <w:rFonts w:ascii="Times New Roman" w:eastAsia="Times New Roman" w:hAnsi="Times New Roman"/>
          <w:color w:val="000000"/>
          <w:kern w:val="28"/>
          <w:sz w:val="28"/>
          <w:szCs w:val="28"/>
          <w:lang w:eastAsia="ru-RU"/>
        </w:rPr>
        <w:t xml:space="preserve"> </w:t>
      </w:r>
      <w:r w:rsidR="00BD7005" w:rsidRPr="00A51B4C">
        <w:rPr>
          <w:rFonts w:ascii="Times New Roman" w:eastAsia="Times New Roman" w:hAnsi="Times New Roman"/>
          <w:bCs/>
          <w:color w:val="000000"/>
          <w:kern w:val="28"/>
          <w:sz w:val="28"/>
          <w:szCs w:val="28"/>
          <w:lang w:eastAsia="ru-RU"/>
        </w:rPr>
        <w:t>обучающихся льготных категорий предусмотрено</w:t>
      </w:r>
      <w:r w:rsidR="00036606">
        <w:rPr>
          <w:rFonts w:ascii="Times New Roman" w:eastAsia="Times New Roman" w:hAnsi="Times New Roman"/>
          <w:kern w:val="28"/>
          <w:sz w:val="28"/>
          <w:szCs w:val="28"/>
          <w:lang w:eastAsia="ru-RU"/>
        </w:rPr>
        <w:t xml:space="preserve"> </w:t>
      </w:r>
      <w:r w:rsidR="00F32BEB" w:rsidRPr="00A51B4C">
        <w:rPr>
          <w:rFonts w:ascii="Times New Roman" w:eastAsia="Times New Roman" w:hAnsi="Times New Roman"/>
          <w:kern w:val="28"/>
          <w:sz w:val="28"/>
          <w:szCs w:val="28"/>
          <w:lang w:eastAsia="ru-RU"/>
        </w:rPr>
        <w:t>287 320,524 тыс. рублей.</w:t>
      </w:r>
    </w:p>
    <w:p w:rsidR="00BD7005" w:rsidRPr="00A51B4C" w:rsidRDefault="00BD7005" w:rsidP="00EC2471">
      <w:pPr>
        <w:spacing w:after="0" w:line="240" w:lineRule="auto"/>
        <w:ind w:firstLine="709"/>
        <w:contextualSpacing/>
        <w:jc w:val="center"/>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Средняя стоимость питания по Камчатскому краю (рублей)</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118"/>
      </w:tblGrid>
      <w:tr w:rsidR="00BD7005" w:rsidRPr="005230F6" w:rsidTr="005230F6">
        <w:tc>
          <w:tcPr>
            <w:tcW w:w="3119" w:type="dxa"/>
            <w:shd w:val="clear" w:color="auto" w:fill="auto"/>
          </w:tcPr>
          <w:p w:rsidR="00BD7005" w:rsidRPr="005230F6" w:rsidRDefault="00BD7005" w:rsidP="00EC2471">
            <w:pPr>
              <w:spacing w:after="0" w:line="240" w:lineRule="auto"/>
              <w:ind w:hanging="709"/>
              <w:contextualSpacing/>
              <w:jc w:val="center"/>
              <w:rPr>
                <w:rFonts w:ascii="Times New Roman" w:eastAsia="Times New Roman" w:hAnsi="Times New Roman"/>
                <w:kern w:val="28"/>
                <w:lang w:eastAsia="ru-RU"/>
              </w:rPr>
            </w:pPr>
          </w:p>
        </w:tc>
        <w:tc>
          <w:tcPr>
            <w:tcW w:w="3402" w:type="dxa"/>
            <w:shd w:val="clear" w:color="auto" w:fill="auto"/>
          </w:tcPr>
          <w:p w:rsidR="00BD7005" w:rsidRPr="005230F6" w:rsidRDefault="00BD7005" w:rsidP="00EC2471">
            <w:pPr>
              <w:spacing w:after="0" w:line="240" w:lineRule="auto"/>
              <w:ind w:hanging="709"/>
              <w:contextualSpacing/>
              <w:jc w:val="center"/>
              <w:rPr>
                <w:rFonts w:ascii="Times New Roman" w:eastAsia="Times New Roman" w:hAnsi="Times New Roman"/>
                <w:kern w:val="28"/>
                <w:lang w:eastAsia="ru-RU"/>
              </w:rPr>
            </w:pPr>
            <w:r w:rsidRPr="005230F6">
              <w:rPr>
                <w:rFonts w:ascii="Times New Roman" w:eastAsia="Times New Roman" w:hAnsi="Times New Roman"/>
                <w:kern w:val="28"/>
                <w:lang w:eastAsia="ru-RU"/>
              </w:rPr>
              <w:t>7-11 лет</w:t>
            </w:r>
          </w:p>
        </w:tc>
        <w:tc>
          <w:tcPr>
            <w:tcW w:w="3118" w:type="dxa"/>
            <w:shd w:val="clear" w:color="auto" w:fill="auto"/>
          </w:tcPr>
          <w:p w:rsidR="00BD7005" w:rsidRPr="005230F6" w:rsidRDefault="00BD7005" w:rsidP="00EC2471">
            <w:pPr>
              <w:spacing w:after="0" w:line="240" w:lineRule="auto"/>
              <w:ind w:hanging="709"/>
              <w:contextualSpacing/>
              <w:jc w:val="center"/>
              <w:rPr>
                <w:rFonts w:ascii="Times New Roman" w:eastAsia="Times New Roman" w:hAnsi="Times New Roman"/>
                <w:kern w:val="28"/>
                <w:lang w:eastAsia="ru-RU"/>
              </w:rPr>
            </w:pPr>
            <w:r w:rsidRPr="005230F6">
              <w:rPr>
                <w:rFonts w:ascii="Times New Roman" w:eastAsia="Times New Roman" w:hAnsi="Times New Roman"/>
                <w:kern w:val="28"/>
                <w:lang w:eastAsia="ru-RU"/>
              </w:rPr>
              <w:t>12-18</w:t>
            </w:r>
            <w:r w:rsidR="00036606">
              <w:rPr>
                <w:rFonts w:ascii="Times New Roman" w:eastAsia="Times New Roman" w:hAnsi="Times New Roman"/>
                <w:kern w:val="28"/>
                <w:lang w:eastAsia="ru-RU"/>
              </w:rPr>
              <w:t xml:space="preserve"> лет</w:t>
            </w:r>
          </w:p>
        </w:tc>
      </w:tr>
      <w:tr w:rsidR="00BD7005" w:rsidRPr="005230F6" w:rsidTr="005230F6">
        <w:tc>
          <w:tcPr>
            <w:tcW w:w="3119" w:type="dxa"/>
            <w:shd w:val="clear" w:color="auto" w:fill="auto"/>
          </w:tcPr>
          <w:p w:rsidR="00BD7005" w:rsidRPr="005230F6" w:rsidRDefault="00BD7005" w:rsidP="00EC2471">
            <w:pPr>
              <w:spacing w:after="0" w:line="240" w:lineRule="auto"/>
              <w:ind w:hanging="709"/>
              <w:contextualSpacing/>
              <w:jc w:val="center"/>
              <w:rPr>
                <w:rFonts w:ascii="Times New Roman" w:eastAsia="Times New Roman" w:hAnsi="Times New Roman"/>
                <w:kern w:val="28"/>
                <w:lang w:eastAsia="ru-RU"/>
              </w:rPr>
            </w:pPr>
            <w:r w:rsidRPr="005230F6">
              <w:rPr>
                <w:rFonts w:ascii="Times New Roman" w:eastAsia="Times New Roman" w:hAnsi="Times New Roman"/>
                <w:kern w:val="28"/>
                <w:lang w:eastAsia="ru-RU"/>
              </w:rPr>
              <w:t>завтрак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D7005" w:rsidRPr="005230F6" w:rsidRDefault="00BD7005" w:rsidP="00EC2471">
            <w:pPr>
              <w:spacing w:after="0" w:line="240" w:lineRule="auto"/>
              <w:ind w:hanging="709"/>
              <w:jc w:val="center"/>
              <w:rPr>
                <w:rFonts w:ascii="Times New Roman" w:eastAsia="Times New Roman" w:hAnsi="Times New Roman"/>
                <w:bCs/>
                <w:lang w:eastAsia="ru-RU"/>
              </w:rPr>
            </w:pPr>
            <w:r w:rsidRPr="005230F6">
              <w:rPr>
                <w:rFonts w:ascii="Times New Roman" w:eastAsia="Times New Roman" w:hAnsi="Times New Roman"/>
                <w:bCs/>
                <w:kern w:val="28"/>
                <w:lang w:eastAsia="ru-RU"/>
              </w:rPr>
              <w:t>95,2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D7005" w:rsidRPr="005230F6" w:rsidRDefault="00BD7005" w:rsidP="00EC2471">
            <w:pPr>
              <w:spacing w:after="0" w:line="240" w:lineRule="auto"/>
              <w:ind w:hanging="709"/>
              <w:jc w:val="center"/>
              <w:rPr>
                <w:rFonts w:ascii="Times New Roman" w:eastAsia="Times New Roman" w:hAnsi="Times New Roman"/>
                <w:bCs/>
                <w:lang w:eastAsia="ru-RU"/>
              </w:rPr>
            </w:pPr>
            <w:r w:rsidRPr="005230F6">
              <w:rPr>
                <w:rFonts w:ascii="Times New Roman" w:eastAsia="Times New Roman" w:hAnsi="Times New Roman"/>
                <w:bCs/>
                <w:kern w:val="28"/>
                <w:lang w:eastAsia="ru-RU"/>
              </w:rPr>
              <w:t>98,3</w:t>
            </w:r>
          </w:p>
        </w:tc>
      </w:tr>
      <w:tr w:rsidR="00BD7005" w:rsidRPr="005230F6" w:rsidTr="005230F6">
        <w:tc>
          <w:tcPr>
            <w:tcW w:w="3119" w:type="dxa"/>
            <w:shd w:val="clear" w:color="auto" w:fill="auto"/>
          </w:tcPr>
          <w:p w:rsidR="00BD7005" w:rsidRPr="005230F6" w:rsidRDefault="00BD7005" w:rsidP="00EC2471">
            <w:pPr>
              <w:spacing w:after="0" w:line="240" w:lineRule="auto"/>
              <w:ind w:hanging="709"/>
              <w:contextualSpacing/>
              <w:jc w:val="center"/>
              <w:rPr>
                <w:rFonts w:ascii="Times New Roman" w:eastAsia="Times New Roman" w:hAnsi="Times New Roman"/>
                <w:kern w:val="28"/>
                <w:lang w:eastAsia="ru-RU"/>
              </w:rPr>
            </w:pPr>
            <w:r w:rsidRPr="005230F6">
              <w:rPr>
                <w:rFonts w:ascii="Times New Roman" w:eastAsia="Times New Roman" w:hAnsi="Times New Roman"/>
                <w:kern w:val="28"/>
                <w:lang w:eastAsia="ru-RU"/>
              </w:rPr>
              <w:t>обед</w:t>
            </w:r>
          </w:p>
        </w:tc>
        <w:tc>
          <w:tcPr>
            <w:tcW w:w="3402" w:type="dxa"/>
            <w:tcBorders>
              <w:top w:val="nil"/>
              <w:left w:val="single" w:sz="4" w:space="0" w:color="auto"/>
              <w:bottom w:val="single" w:sz="4" w:space="0" w:color="auto"/>
              <w:right w:val="single" w:sz="4" w:space="0" w:color="auto"/>
            </w:tcBorders>
            <w:shd w:val="clear" w:color="auto" w:fill="auto"/>
            <w:vAlign w:val="center"/>
          </w:tcPr>
          <w:p w:rsidR="00BD7005" w:rsidRPr="005230F6" w:rsidRDefault="00BD7005" w:rsidP="00EC2471">
            <w:pPr>
              <w:spacing w:after="0" w:line="240" w:lineRule="auto"/>
              <w:ind w:hanging="709"/>
              <w:jc w:val="center"/>
              <w:rPr>
                <w:rFonts w:ascii="Times New Roman" w:eastAsia="Times New Roman" w:hAnsi="Times New Roman"/>
                <w:bCs/>
                <w:kern w:val="28"/>
                <w:lang w:eastAsia="ru-RU"/>
              </w:rPr>
            </w:pPr>
            <w:r w:rsidRPr="005230F6">
              <w:rPr>
                <w:rFonts w:ascii="Times New Roman" w:eastAsia="Times New Roman" w:hAnsi="Times New Roman"/>
                <w:bCs/>
                <w:kern w:val="28"/>
                <w:lang w:eastAsia="ru-RU"/>
              </w:rPr>
              <w:t>146,0</w:t>
            </w:r>
          </w:p>
        </w:tc>
        <w:tc>
          <w:tcPr>
            <w:tcW w:w="3118" w:type="dxa"/>
            <w:tcBorders>
              <w:top w:val="nil"/>
              <w:left w:val="single" w:sz="4" w:space="0" w:color="auto"/>
              <w:bottom w:val="single" w:sz="4" w:space="0" w:color="auto"/>
              <w:right w:val="single" w:sz="4" w:space="0" w:color="auto"/>
            </w:tcBorders>
            <w:shd w:val="clear" w:color="auto" w:fill="auto"/>
            <w:vAlign w:val="center"/>
          </w:tcPr>
          <w:p w:rsidR="00BD7005" w:rsidRPr="005230F6" w:rsidRDefault="00BD7005" w:rsidP="00EC2471">
            <w:pPr>
              <w:spacing w:after="0" w:line="240" w:lineRule="auto"/>
              <w:ind w:hanging="709"/>
              <w:jc w:val="center"/>
              <w:rPr>
                <w:rFonts w:ascii="Times New Roman" w:eastAsia="Times New Roman" w:hAnsi="Times New Roman"/>
                <w:bCs/>
                <w:kern w:val="28"/>
                <w:lang w:eastAsia="ru-RU"/>
              </w:rPr>
            </w:pPr>
            <w:r w:rsidRPr="005230F6">
              <w:rPr>
                <w:rFonts w:ascii="Times New Roman" w:eastAsia="Times New Roman" w:hAnsi="Times New Roman"/>
                <w:bCs/>
                <w:kern w:val="28"/>
                <w:lang w:eastAsia="ru-RU"/>
              </w:rPr>
              <w:t>166,0</w:t>
            </w:r>
          </w:p>
        </w:tc>
      </w:tr>
      <w:tr w:rsidR="00BD7005" w:rsidRPr="005230F6" w:rsidTr="005230F6">
        <w:tc>
          <w:tcPr>
            <w:tcW w:w="3119" w:type="dxa"/>
            <w:shd w:val="clear" w:color="auto" w:fill="auto"/>
          </w:tcPr>
          <w:p w:rsidR="00BD7005" w:rsidRPr="005230F6" w:rsidRDefault="00BD7005" w:rsidP="00EC2471">
            <w:pPr>
              <w:spacing w:after="0" w:line="240" w:lineRule="auto"/>
              <w:ind w:hanging="709"/>
              <w:contextualSpacing/>
              <w:jc w:val="center"/>
              <w:rPr>
                <w:rFonts w:ascii="Times New Roman" w:eastAsia="Times New Roman" w:hAnsi="Times New Roman"/>
                <w:kern w:val="28"/>
                <w:lang w:eastAsia="ru-RU"/>
              </w:rPr>
            </w:pPr>
            <w:r w:rsidRPr="005230F6">
              <w:rPr>
                <w:rFonts w:ascii="Times New Roman" w:eastAsia="Times New Roman" w:hAnsi="Times New Roman"/>
                <w:kern w:val="28"/>
                <w:lang w:eastAsia="ru-RU"/>
              </w:rPr>
              <w:t>полдник</w:t>
            </w:r>
          </w:p>
        </w:tc>
        <w:tc>
          <w:tcPr>
            <w:tcW w:w="3402" w:type="dxa"/>
            <w:tcBorders>
              <w:top w:val="nil"/>
              <w:left w:val="single" w:sz="4" w:space="0" w:color="auto"/>
              <w:bottom w:val="single" w:sz="4" w:space="0" w:color="auto"/>
              <w:right w:val="single" w:sz="4" w:space="0" w:color="auto"/>
            </w:tcBorders>
            <w:shd w:val="clear" w:color="auto" w:fill="auto"/>
            <w:vAlign w:val="center"/>
          </w:tcPr>
          <w:p w:rsidR="00BD7005" w:rsidRPr="005230F6" w:rsidRDefault="00BD7005" w:rsidP="00EC2471">
            <w:pPr>
              <w:spacing w:after="0" w:line="240" w:lineRule="auto"/>
              <w:ind w:hanging="709"/>
              <w:jc w:val="center"/>
              <w:rPr>
                <w:rFonts w:ascii="Times New Roman" w:eastAsia="Times New Roman" w:hAnsi="Times New Roman"/>
                <w:bCs/>
                <w:kern w:val="28"/>
                <w:lang w:eastAsia="ru-RU"/>
              </w:rPr>
            </w:pPr>
            <w:r w:rsidRPr="005230F6">
              <w:rPr>
                <w:rFonts w:ascii="Times New Roman" w:eastAsia="Times New Roman" w:hAnsi="Times New Roman"/>
                <w:bCs/>
                <w:kern w:val="28"/>
                <w:lang w:eastAsia="ru-RU"/>
              </w:rPr>
              <w:t>57,4</w:t>
            </w:r>
          </w:p>
        </w:tc>
        <w:tc>
          <w:tcPr>
            <w:tcW w:w="3118" w:type="dxa"/>
            <w:tcBorders>
              <w:top w:val="nil"/>
              <w:left w:val="single" w:sz="4" w:space="0" w:color="auto"/>
              <w:bottom w:val="single" w:sz="4" w:space="0" w:color="auto"/>
              <w:right w:val="single" w:sz="4" w:space="0" w:color="auto"/>
            </w:tcBorders>
            <w:shd w:val="clear" w:color="auto" w:fill="auto"/>
            <w:vAlign w:val="center"/>
          </w:tcPr>
          <w:p w:rsidR="00BD7005" w:rsidRPr="005230F6" w:rsidRDefault="00BD7005" w:rsidP="00EC2471">
            <w:pPr>
              <w:spacing w:after="0" w:line="240" w:lineRule="auto"/>
              <w:ind w:hanging="709"/>
              <w:jc w:val="center"/>
              <w:rPr>
                <w:rFonts w:ascii="Times New Roman" w:eastAsia="Times New Roman" w:hAnsi="Times New Roman"/>
                <w:bCs/>
                <w:kern w:val="28"/>
                <w:lang w:eastAsia="ru-RU"/>
              </w:rPr>
            </w:pPr>
            <w:r w:rsidRPr="005230F6">
              <w:rPr>
                <w:rFonts w:ascii="Times New Roman" w:eastAsia="Times New Roman" w:hAnsi="Times New Roman"/>
                <w:bCs/>
                <w:kern w:val="28"/>
                <w:lang w:eastAsia="ru-RU"/>
              </w:rPr>
              <w:t>84,5</w:t>
            </w:r>
          </w:p>
        </w:tc>
      </w:tr>
    </w:tbl>
    <w:p w:rsidR="00BD7005" w:rsidRPr="00A51B4C" w:rsidRDefault="00BD7005" w:rsidP="00EC2471">
      <w:pPr>
        <w:spacing w:after="0" w:line="240" w:lineRule="auto"/>
        <w:ind w:hanging="709"/>
        <w:contextualSpacing/>
        <w:rPr>
          <w:rFonts w:ascii="Times New Roman" w:eastAsia="Times New Roman" w:hAnsi="Times New Roman"/>
          <w:kern w:val="28"/>
          <w:sz w:val="28"/>
          <w:szCs w:val="28"/>
          <w:lang w:eastAsia="ru-RU"/>
        </w:rPr>
      </w:pPr>
    </w:p>
    <w:p w:rsidR="00BD7005" w:rsidRPr="00A51B4C" w:rsidRDefault="00BD7005" w:rsidP="00EC2471">
      <w:pPr>
        <w:spacing w:after="0" w:line="240" w:lineRule="auto"/>
        <w:ind w:firstLine="709"/>
        <w:contextualSpacing/>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Средняя стоимость 2</w:t>
      </w:r>
      <w:r w:rsidR="00036606">
        <w:rPr>
          <w:rFonts w:ascii="Times New Roman" w:eastAsia="Times New Roman" w:hAnsi="Times New Roman"/>
          <w:kern w:val="28"/>
          <w:sz w:val="28"/>
          <w:szCs w:val="28"/>
          <w:lang w:eastAsia="ru-RU"/>
        </w:rPr>
        <w:t>-</w:t>
      </w:r>
      <w:r w:rsidRPr="00A51B4C">
        <w:rPr>
          <w:rFonts w:ascii="Times New Roman" w:eastAsia="Times New Roman" w:hAnsi="Times New Roman"/>
          <w:kern w:val="28"/>
          <w:sz w:val="28"/>
          <w:szCs w:val="28"/>
          <w:lang w:eastAsia="ru-RU"/>
        </w:rPr>
        <w:t>разового питания по региону – 254</w:t>
      </w:r>
      <w:r w:rsidR="005230F6">
        <w:rPr>
          <w:rFonts w:ascii="Times New Roman" w:eastAsia="Times New Roman" w:hAnsi="Times New Roman"/>
          <w:kern w:val="28"/>
          <w:sz w:val="28"/>
          <w:szCs w:val="28"/>
          <w:lang w:eastAsia="ru-RU"/>
        </w:rPr>
        <w:t xml:space="preserve"> руб.</w:t>
      </w:r>
      <w:r w:rsidRPr="00A51B4C">
        <w:rPr>
          <w:rFonts w:ascii="Times New Roman" w:eastAsia="Times New Roman" w:hAnsi="Times New Roman"/>
          <w:kern w:val="28"/>
          <w:sz w:val="28"/>
          <w:szCs w:val="28"/>
          <w:lang w:eastAsia="ru-RU"/>
        </w:rPr>
        <w:t>;</w:t>
      </w:r>
    </w:p>
    <w:p w:rsidR="00BD7005" w:rsidRPr="00A51B4C" w:rsidRDefault="00BD7005" w:rsidP="00EC2471">
      <w:pPr>
        <w:spacing w:after="0" w:line="240" w:lineRule="auto"/>
        <w:ind w:firstLine="709"/>
        <w:contextualSpacing/>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Средняя стоимость 3</w:t>
      </w:r>
      <w:r w:rsidR="00036606">
        <w:rPr>
          <w:rFonts w:ascii="Times New Roman" w:eastAsia="Times New Roman" w:hAnsi="Times New Roman"/>
          <w:kern w:val="28"/>
          <w:sz w:val="28"/>
          <w:szCs w:val="28"/>
          <w:lang w:eastAsia="ru-RU"/>
        </w:rPr>
        <w:t>-</w:t>
      </w:r>
      <w:r w:rsidRPr="00A51B4C">
        <w:rPr>
          <w:rFonts w:ascii="Times New Roman" w:eastAsia="Times New Roman" w:hAnsi="Times New Roman"/>
          <w:kern w:val="28"/>
          <w:sz w:val="28"/>
          <w:szCs w:val="28"/>
          <w:lang w:eastAsia="ru-RU"/>
        </w:rPr>
        <w:t>разового питания по региону – 391</w:t>
      </w:r>
      <w:r w:rsidR="005230F6">
        <w:rPr>
          <w:rFonts w:ascii="Times New Roman" w:eastAsia="Times New Roman" w:hAnsi="Times New Roman"/>
          <w:kern w:val="28"/>
          <w:sz w:val="28"/>
          <w:szCs w:val="28"/>
          <w:lang w:eastAsia="ru-RU"/>
        </w:rPr>
        <w:t xml:space="preserve"> руб.</w:t>
      </w:r>
      <w:r w:rsidRPr="00A51B4C">
        <w:rPr>
          <w:rFonts w:ascii="Times New Roman" w:eastAsia="Times New Roman" w:hAnsi="Times New Roman"/>
          <w:kern w:val="28"/>
          <w:sz w:val="28"/>
          <w:szCs w:val="28"/>
          <w:lang w:eastAsia="ru-RU"/>
        </w:rPr>
        <w:t xml:space="preserve"> </w:t>
      </w:r>
    </w:p>
    <w:p w:rsidR="00BD7005" w:rsidRPr="00A51B4C" w:rsidRDefault="00BD7005" w:rsidP="00EC2471">
      <w:pPr>
        <w:spacing w:after="0" w:line="240" w:lineRule="auto"/>
        <w:ind w:firstLine="709"/>
        <w:rPr>
          <w:rFonts w:ascii="Times New Roman" w:eastAsia="Times New Roman" w:hAnsi="Times New Roman"/>
          <w:color w:val="020C22"/>
          <w:sz w:val="28"/>
          <w:szCs w:val="28"/>
          <w:lang w:eastAsia="ru-RU"/>
        </w:rPr>
      </w:pPr>
      <w:r w:rsidRPr="00A51B4C">
        <w:rPr>
          <w:rFonts w:ascii="Times New Roman" w:eastAsia="Calibri" w:hAnsi="Times New Roman"/>
          <w:sz w:val="28"/>
          <w:szCs w:val="28"/>
        </w:rPr>
        <w:t xml:space="preserve">Как результат </w:t>
      </w:r>
      <w:r w:rsidR="00036606">
        <w:rPr>
          <w:rFonts w:ascii="Times New Roman" w:eastAsia="Calibri" w:hAnsi="Times New Roman"/>
          <w:sz w:val="28"/>
          <w:szCs w:val="28"/>
        </w:rPr>
        <w:t xml:space="preserve">– </w:t>
      </w:r>
      <w:r w:rsidRPr="00A51B4C">
        <w:rPr>
          <w:rFonts w:ascii="Times New Roman" w:eastAsia="Calibri" w:hAnsi="Times New Roman"/>
          <w:sz w:val="28"/>
          <w:szCs w:val="28"/>
        </w:rPr>
        <w:t xml:space="preserve">вырос в целом процент </w:t>
      </w:r>
      <w:r w:rsidRPr="00A51B4C">
        <w:rPr>
          <w:rFonts w:ascii="Times New Roman" w:eastAsia="Times New Roman" w:hAnsi="Times New Roman"/>
          <w:color w:val="020C22"/>
          <w:sz w:val="28"/>
          <w:szCs w:val="28"/>
          <w:lang w:eastAsia="ru-RU"/>
        </w:rPr>
        <w:t>охвата горячим питанием всех школьников региона за последние три года.</w:t>
      </w:r>
    </w:p>
    <w:p w:rsidR="00BD7005" w:rsidRPr="005230F6" w:rsidRDefault="00036606" w:rsidP="00EC2471">
      <w:pPr>
        <w:tabs>
          <w:tab w:val="left" w:pos="709"/>
        </w:tabs>
        <w:spacing w:after="0" w:line="240" w:lineRule="auto"/>
        <w:ind w:right="-2" w:firstLine="851"/>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В 2018/</w:t>
      </w:r>
      <w:r w:rsidR="00BD7005" w:rsidRPr="00A51B4C">
        <w:rPr>
          <w:rFonts w:ascii="Times New Roman" w:eastAsia="Times New Roman" w:hAnsi="Times New Roman"/>
          <w:kern w:val="28"/>
          <w:sz w:val="28"/>
          <w:szCs w:val="28"/>
          <w:lang w:eastAsia="ru-RU"/>
        </w:rPr>
        <w:t>19 из 36</w:t>
      </w:r>
      <w:r>
        <w:rPr>
          <w:rFonts w:ascii="Times New Roman" w:eastAsia="Times New Roman" w:hAnsi="Times New Roman"/>
          <w:kern w:val="28"/>
          <w:sz w:val="28"/>
          <w:szCs w:val="28"/>
          <w:lang w:eastAsia="ru-RU"/>
        </w:rPr>
        <w:t xml:space="preserve"> </w:t>
      </w:r>
      <w:r w:rsidR="00BD7005" w:rsidRPr="00A51B4C">
        <w:rPr>
          <w:rFonts w:ascii="Times New Roman" w:eastAsia="Times New Roman" w:hAnsi="Times New Roman"/>
          <w:kern w:val="28"/>
          <w:sz w:val="28"/>
          <w:szCs w:val="28"/>
          <w:lang w:eastAsia="ru-RU"/>
        </w:rPr>
        <w:t>371 всех обучающихся общеобразовательных организаций завтраками охвачены 10</w:t>
      </w:r>
      <w:r>
        <w:rPr>
          <w:rFonts w:ascii="Times New Roman" w:eastAsia="Times New Roman" w:hAnsi="Times New Roman"/>
          <w:kern w:val="28"/>
          <w:sz w:val="28"/>
          <w:szCs w:val="28"/>
          <w:lang w:eastAsia="ru-RU"/>
        </w:rPr>
        <w:t xml:space="preserve"> </w:t>
      </w:r>
      <w:r w:rsidR="00BD7005" w:rsidRPr="00A51B4C">
        <w:rPr>
          <w:rFonts w:ascii="Times New Roman" w:eastAsia="Times New Roman" w:hAnsi="Times New Roman"/>
          <w:kern w:val="28"/>
          <w:sz w:val="28"/>
          <w:szCs w:val="28"/>
          <w:lang w:eastAsia="ru-RU"/>
        </w:rPr>
        <w:t>647 чел. (29,3%), обедами 2</w:t>
      </w:r>
      <w:r>
        <w:rPr>
          <w:rFonts w:ascii="Times New Roman" w:eastAsia="Times New Roman" w:hAnsi="Times New Roman"/>
          <w:kern w:val="28"/>
          <w:sz w:val="28"/>
          <w:szCs w:val="28"/>
          <w:lang w:eastAsia="ru-RU"/>
        </w:rPr>
        <w:t xml:space="preserve"> </w:t>
      </w:r>
      <w:r w:rsidR="00BD7005" w:rsidRPr="00A51B4C">
        <w:rPr>
          <w:rFonts w:ascii="Times New Roman" w:eastAsia="Times New Roman" w:hAnsi="Times New Roman"/>
          <w:kern w:val="28"/>
          <w:sz w:val="28"/>
          <w:szCs w:val="28"/>
          <w:lang w:eastAsia="ru-RU"/>
        </w:rPr>
        <w:t>044 чел. (5,6%), завтраками и обедами 14</w:t>
      </w:r>
      <w:r>
        <w:rPr>
          <w:rFonts w:ascii="Times New Roman" w:eastAsia="Times New Roman" w:hAnsi="Times New Roman"/>
          <w:kern w:val="28"/>
          <w:sz w:val="28"/>
          <w:szCs w:val="28"/>
          <w:lang w:eastAsia="ru-RU"/>
        </w:rPr>
        <w:t xml:space="preserve"> </w:t>
      </w:r>
      <w:r w:rsidR="00BD7005" w:rsidRPr="00A51B4C">
        <w:rPr>
          <w:rFonts w:ascii="Times New Roman" w:eastAsia="Times New Roman" w:hAnsi="Times New Roman"/>
          <w:kern w:val="28"/>
          <w:sz w:val="28"/>
          <w:szCs w:val="28"/>
          <w:lang w:eastAsia="ru-RU"/>
        </w:rPr>
        <w:t xml:space="preserve">275 чел. (39,2%). </w:t>
      </w:r>
      <w:r w:rsidR="00BD7005" w:rsidRPr="005230F6">
        <w:rPr>
          <w:rFonts w:ascii="Times New Roman" w:eastAsia="Times New Roman" w:hAnsi="Times New Roman"/>
          <w:kern w:val="28"/>
          <w:sz w:val="28"/>
          <w:szCs w:val="28"/>
          <w:lang w:eastAsia="ru-RU"/>
        </w:rPr>
        <w:t>Итого 71,1% от все</w:t>
      </w:r>
      <w:r>
        <w:rPr>
          <w:rFonts w:ascii="Times New Roman" w:eastAsia="Times New Roman" w:hAnsi="Times New Roman"/>
          <w:kern w:val="28"/>
          <w:sz w:val="28"/>
          <w:szCs w:val="28"/>
          <w:lang w:eastAsia="ru-RU"/>
        </w:rPr>
        <w:t>го числа</w:t>
      </w:r>
      <w:r w:rsidR="00BD7005" w:rsidRPr="005230F6">
        <w:rPr>
          <w:rFonts w:ascii="Times New Roman" w:eastAsia="Times New Roman" w:hAnsi="Times New Roman"/>
          <w:kern w:val="28"/>
          <w:sz w:val="28"/>
          <w:szCs w:val="28"/>
          <w:lang w:eastAsia="ru-RU"/>
        </w:rPr>
        <w:t xml:space="preserve"> обучающихся.</w:t>
      </w:r>
    </w:p>
    <w:p w:rsidR="00036606" w:rsidRDefault="00036606" w:rsidP="00EC2471">
      <w:pPr>
        <w:tabs>
          <w:tab w:val="left" w:pos="709"/>
        </w:tabs>
        <w:spacing w:after="0" w:line="240" w:lineRule="auto"/>
        <w:ind w:right="-2" w:firstLine="851"/>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В 2019/</w:t>
      </w:r>
      <w:r w:rsidR="00BD7005" w:rsidRPr="005230F6">
        <w:rPr>
          <w:rFonts w:ascii="Times New Roman" w:eastAsia="Times New Roman" w:hAnsi="Times New Roman"/>
          <w:kern w:val="28"/>
          <w:sz w:val="28"/>
          <w:szCs w:val="28"/>
          <w:lang w:eastAsia="ru-RU"/>
        </w:rPr>
        <w:t>20 году из 36</w:t>
      </w:r>
      <w:r>
        <w:rPr>
          <w:rFonts w:ascii="Times New Roman" w:eastAsia="Times New Roman" w:hAnsi="Times New Roman"/>
          <w:kern w:val="28"/>
          <w:sz w:val="28"/>
          <w:szCs w:val="28"/>
          <w:lang w:eastAsia="ru-RU"/>
        </w:rPr>
        <w:t xml:space="preserve"> </w:t>
      </w:r>
      <w:r w:rsidR="00BD7005" w:rsidRPr="005230F6">
        <w:rPr>
          <w:rFonts w:ascii="Times New Roman" w:eastAsia="Times New Roman" w:hAnsi="Times New Roman"/>
          <w:kern w:val="28"/>
          <w:sz w:val="28"/>
          <w:szCs w:val="28"/>
          <w:lang w:eastAsia="ru-RU"/>
        </w:rPr>
        <w:t>649 обучающихся общеобразовательных организаций завтраками охвачены 7</w:t>
      </w:r>
      <w:r>
        <w:rPr>
          <w:rFonts w:ascii="Times New Roman" w:eastAsia="Times New Roman" w:hAnsi="Times New Roman"/>
          <w:kern w:val="28"/>
          <w:sz w:val="28"/>
          <w:szCs w:val="28"/>
          <w:lang w:eastAsia="ru-RU"/>
        </w:rPr>
        <w:t xml:space="preserve"> </w:t>
      </w:r>
      <w:r w:rsidR="00BD7005" w:rsidRPr="005230F6">
        <w:rPr>
          <w:rFonts w:ascii="Times New Roman" w:eastAsia="Times New Roman" w:hAnsi="Times New Roman"/>
          <w:kern w:val="28"/>
          <w:sz w:val="28"/>
          <w:szCs w:val="28"/>
          <w:lang w:eastAsia="ru-RU"/>
        </w:rPr>
        <w:t>114 чел. (19,4%), обедами 2</w:t>
      </w:r>
      <w:r>
        <w:rPr>
          <w:rFonts w:ascii="Times New Roman" w:eastAsia="Times New Roman" w:hAnsi="Times New Roman"/>
          <w:kern w:val="28"/>
          <w:sz w:val="28"/>
          <w:szCs w:val="28"/>
          <w:lang w:eastAsia="ru-RU"/>
        </w:rPr>
        <w:t xml:space="preserve"> </w:t>
      </w:r>
      <w:r w:rsidR="00BD7005" w:rsidRPr="005230F6">
        <w:rPr>
          <w:rFonts w:ascii="Times New Roman" w:eastAsia="Times New Roman" w:hAnsi="Times New Roman"/>
          <w:kern w:val="28"/>
          <w:sz w:val="28"/>
          <w:szCs w:val="28"/>
          <w:lang w:eastAsia="ru-RU"/>
        </w:rPr>
        <w:t>112 (5,8%), завтраками и обедами 17</w:t>
      </w:r>
      <w:r>
        <w:rPr>
          <w:rFonts w:ascii="Times New Roman" w:eastAsia="Times New Roman" w:hAnsi="Times New Roman"/>
          <w:kern w:val="28"/>
          <w:sz w:val="28"/>
          <w:szCs w:val="28"/>
          <w:lang w:eastAsia="ru-RU"/>
        </w:rPr>
        <w:t xml:space="preserve"> </w:t>
      </w:r>
      <w:r w:rsidR="00BD7005" w:rsidRPr="005230F6">
        <w:rPr>
          <w:rFonts w:ascii="Times New Roman" w:eastAsia="Times New Roman" w:hAnsi="Times New Roman"/>
          <w:kern w:val="28"/>
          <w:sz w:val="28"/>
          <w:szCs w:val="28"/>
          <w:lang w:eastAsia="ru-RU"/>
        </w:rPr>
        <w:t xml:space="preserve">589 чел. (48%). Итого 73,2% </w:t>
      </w:r>
      <w:r w:rsidRPr="005230F6">
        <w:rPr>
          <w:rFonts w:ascii="Times New Roman" w:eastAsia="Times New Roman" w:hAnsi="Times New Roman"/>
          <w:kern w:val="28"/>
          <w:sz w:val="28"/>
          <w:szCs w:val="28"/>
          <w:lang w:eastAsia="ru-RU"/>
        </w:rPr>
        <w:t>от все</w:t>
      </w:r>
      <w:r>
        <w:rPr>
          <w:rFonts w:ascii="Times New Roman" w:eastAsia="Times New Roman" w:hAnsi="Times New Roman"/>
          <w:kern w:val="28"/>
          <w:sz w:val="28"/>
          <w:szCs w:val="28"/>
          <w:lang w:eastAsia="ru-RU"/>
        </w:rPr>
        <w:t>го числа</w:t>
      </w:r>
      <w:r w:rsidRPr="005230F6">
        <w:rPr>
          <w:rFonts w:ascii="Times New Roman" w:eastAsia="Times New Roman" w:hAnsi="Times New Roman"/>
          <w:kern w:val="28"/>
          <w:sz w:val="28"/>
          <w:szCs w:val="28"/>
          <w:lang w:eastAsia="ru-RU"/>
        </w:rPr>
        <w:t xml:space="preserve"> обучающихся.</w:t>
      </w:r>
    </w:p>
    <w:p w:rsidR="00BD7005" w:rsidRPr="005230F6" w:rsidRDefault="00036606" w:rsidP="00EC2471">
      <w:pPr>
        <w:tabs>
          <w:tab w:val="left" w:pos="709"/>
        </w:tabs>
        <w:spacing w:after="0" w:line="240" w:lineRule="auto"/>
        <w:ind w:right="-2" w:firstLine="851"/>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В 2020/</w:t>
      </w:r>
      <w:r w:rsidR="00BD7005" w:rsidRPr="005230F6">
        <w:rPr>
          <w:rFonts w:ascii="Times New Roman" w:eastAsia="Times New Roman" w:hAnsi="Times New Roman"/>
          <w:kern w:val="28"/>
          <w:sz w:val="28"/>
          <w:szCs w:val="28"/>
          <w:lang w:eastAsia="ru-RU"/>
        </w:rPr>
        <w:t>21 году из 36</w:t>
      </w:r>
      <w:r>
        <w:rPr>
          <w:rFonts w:ascii="Times New Roman" w:eastAsia="Times New Roman" w:hAnsi="Times New Roman"/>
          <w:kern w:val="28"/>
          <w:sz w:val="28"/>
          <w:szCs w:val="28"/>
          <w:lang w:eastAsia="ru-RU"/>
        </w:rPr>
        <w:t xml:space="preserve"> </w:t>
      </w:r>
      <w:r w:rsidR="00BD7005" w:rsidRPr="005230F6">
        <w:rPr>
          <w:rFonts w:ascii="Times New Roman" w:eastAsia="Times New Roman" w:hAnsi="Times New Roman"/>
          <w:kern w:val="28"/>
          <w:sz w:val="28"/>
          <w:szCs w:val="28"/>
          <w:lang w:eastAsia="ru-RU"/>
        </w:rPr>
        <w:t>866 обучающихся общеобразовательных организаций завтраками охвачены 8</w:t>
      </w:r>
      <w:r>
        <w:rPr>
          <w:rFonts w:ascii="Times New Roman" w:eastAsia="Times New Roman" w:hAnsi="Times New Roman"/>
          <w:kern w:val="28"/>
          <w:sz w:val="28"/>
          <w:szCs w:val="28"/>
          <w:lang w:eastAsia="ru-RU"/>
        </w:rPr>
        <w:t xml:space="preserve"> </w:t>
      </w:r>
      <w:r w:rsidR="00BD7005" w:rsidRPr="005230F6">
        <w:rPr>
          <w:rFonts w:ascii="Times New Roman" w:eastAsia="Times New Roman" w:hAnsi="Times New Roman"/>
          <w:kern w:val="28"/>
          <w:sz w:val="28"/>
          <w:szCs w:val="28"/>
          <w:lang w:eastAsia="ru-RU"/>
        </w:rPr>
        <w:t>956 чел. (24,3%), обедами 2</w:t>
      </w:r>
      <w:r>
        <w:rPr>
          <w:rFonts w:ascii="Times New Roman" w:eastAsia="Times New Roman" w:hAnsi="Times New Roman"/>
          <w:kern w:val="28"/>
          <w:sz w:val="28"/>
          <w:szCs w:val="28"/>
          <w:lang w:eastAsia="ru-RU"/>
        </w:rPr>
        <w:t xml:space="preserve"> </w:t>
      </w:r>
      <w:r w:rsidR="00BD7005" w:rsidRPr="005230F6">
        <w:rPr>
          <w:rFonts w:ascii="Times New Roman" w:eastAsia="Times New Roman" w:hAnsi="Times New Roman"/>
          <w:kern w:val="28"/>
          <w:sz w:val="28"/>
          <w:szCs w:val="28"/>
          <w:lang w:eastAsia="ru-RU"/>
        </w:rPr>
        <w:t>112 чел. (5,7%), завтраками и обедами – 17</w:t>
      </w:r>
      <w:r>
        <w:rPr>
          <w:rFonts w:ascii="Times New Roman" w:eastAsia="Times New Roman" w:hAnsi="Times New Roman"/>
          <w:kern w:val="28"/>
          <w:sz w:val="28"/>
          <w:szCs w:val="28"/>
          <w:lang w:eastAsia="ru-RU"/>
        </w:rPr>
        <w:t xml:space="preserve"> </w:t>
      </w:r>
      <w:r w:rsidR="00BD7005" w:rsidRPr="005230F6">
        <w:rPr>
          <w:rFonts w:ascii="Times New Roman" w:eastAsia="Times New Roman" w:hAnsi="Times New Roman"/>
          <w:kern w:val="28"/>
          <w:sz w:val="28"/>
          <w:szCs w:val="28"/>
          <w:lang w:eastAsia="ru-RU"/>
        </w:rPr>
        <w:t xml:space="preserve">89 чел. (47,7%). Итого 77,7% </w:t>
      </w:r>
      <w:r w:rsidRPr="005230F6">
        <w:rPr>
          <w:rFonts w:ascii="Times New Roman" w:eastAsia="Times New Roman" w:hAnsi="Times New Roman"/>
          <w:kern w:val="28"/>
          <w:sz w:val="28"/>
          <w:szCs w:val="28"/>
          <w:lang w:eastAsia="ru-RU"/>
        </w:rPr>
        <w:t>от все</w:t>
      </w:r>
      <w:r>
        <w:rPr>
          <w:rFonts w:ascii="Times New Roman" w:eastAsia="Times New Roman" w:hAnsi="Times New Roman"/>
          <w:kern w:val="28"/>
          <w:sz w:val="28"/>
          <w:szCs w:val="28"/>
          <w:lang w:eastAsia="ru-RU"/>
        </w:rPr>
        <w:t>го числа</w:t>
      </w:r>
      <w:r w:rsidRPr="005230F6">
        <w:rPr>
          <w:rFonts w:ascii="Times New Roman" w:eastAsia="Times New Roman" w:hAnsi="Times New Roman"/>
          <w:kern w:val="28"/>
          <w:sz w:val="28"/>
          <w:szCs w:val="28"/>
          <w:lang w:eastAsia="ru-RU"/>
        </w:rPr>
        <w:t xml:space="preserve"> обучающихся.</w:t>
      </w:r>
    </w:p>
    <w:p w:rsidR="00BD7005" w:rsidRPr="00A51B4C" w:rsidRDefault="00BD7005" w:rsidP="00EC2471">
      <w:pPr>
        <w:shd w:val="clear" w:color="auto" w:fill="FFFFFF"/>
        <w:spacing w:after="0" w:line="240" w:lineRule="auto"/>
        <w:ind w:firstLine="851"/>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Из 15</w:t>
      </w:r>
      <w:r w:rsidR="00036606">
        <w:rPr>
          <w:rFonts w:ascii="Times New Roman" w:eastAsia="Times New Roman" w:hAnsi="Times New Roman"/>
          <w:kern w:val="28"/>
          <w:sz w:val="28"/>
          <w:szCs w:val="28"/>
          <w:lang w:eastAsia="ru-RU"/>
        </w:rPr>
        <w:t> 540 человек в 2020/</w:t>
      </w:r>
      <w:r w:rsidRPr="00A51B4C">
        <w:rPr>
          <w:rFonts w:ascii="Times New Roman" w:eastAsia="Times New Roman" w:hAnsi="Times New Roman"/>
          <w:kern w:val="28"/>
          <w:sz w:val="28"/>
          <w:szCs w:val="28"/>
          <w:lang w:eastAsia="ru-RU"/>
        </w:rPr>
        <w:t>21 учебном году охвачен</w:t>
      </w:r>
      <w:r w:rsidR="00036606">
        <w:rPr>
          <w:rFonts w:ascii="Times New Roman" w:eastAsia="Times New Roman" w:hAnsi="Times New Roman"/>
          <w:kern w:val="28"/>
          <w:sz w:val="28"/>
          <w:szCs w:val="28"/>
          <w:lang w:eastAsia="ru-RU"/>
        </w:rPr>
        <w:t>ы одноразовым горячим питанием</w:t>
      </w:r>
      <w:r w:rsidRPr="00A51B4C">
        <w:rPr>
          <w:rFonts w:ascii="Times New Roman" w:eastAsia="Times New Roman" w:hAnsi="Times New Roman"/>
          <w:kern w:val="28"/>
          <w:sz w:val="28"/>
          <w:szCs w:val="28"/>
          <w:lang w:eastAsia="ru-RU"/>
        </w:rPr>
        <w:t xml:space="preserve"> 10</w:t>
      </w:r>
      <w:r w:rsidR="00036606">
        <w:rPr>
          <w:rFonts w:ascii="Times New Roman" w:eastAsia="Times New Roman" w:hAnsi="Times New Roman"/>
          <w:kern w:val="28"/>
          <w:sz w:val="28"/>
          <w:szCs w:val="28"/>
          <w:lang w:eastAsia="ru-RU"/>
        </w:rPr>
        <w:t> </w:t>
      </w:r>
      <w:r w:rsidRPr="00A51B4C">
        <w:rPr>
          <w:rFonts w:ascii="Times New Roman" w:eastAsia="Times New Roman" w:hAnsi="Times New Roman"/>
          <w:kern w:val="28"/>
          <w:sz w:val="28"/>
          <w:szCs w:val="28"/>
          <w:lang w:eastAsia="ru-RU"/>
        </w:rPr>
        <w:t xml:space="preserve">488 (67,5%), двухразовым или трехразовым горячим </w:t>
      </w:r>
      <w:r w:rsidRPr="00A51B4C">
        <w:rPr>
          <w:rFonts w:ascii="Times New Roman" w:eastAsia="Times New Roman" w:hAnsi="Times New Roman"/>
          <w:kern w:val="28"/>
          <w:sz w:val="28"/>
          <w:szCs w:val="28"/>
          <w:lang w:eastAsia="ru-RU"/>
        </w:rPr>
        <w:lastRenderedPageBreak/>
        <w:t>питанием </w:t>
      </w:r>
      <w:r w:rsidR="00036606">
        <w:rPr>
          <w:rFonts w:ascii="Times New Roman" w:eastAsia="Times New Roman" w:hAnsi="Times New Roman"/>
          <w:kern w:val="28"/>
          <w:sz w:val="28"/>
          <w:szCs w:val="28"/>
          <w:lang w:eastAsia="ru-RU"/>
        </w:rPr>
        <w:t xml:space="preserve">– </w:t>
      </w:r>
      <w:r w:rsidRPr="00036606">
        <w:rPr>
          <w:rFonts w:ascii="Times New Roman" w:eastAsia="Times New Roman" w:hAnsi="Times New Roman"/>
          <w:kern w:val="28"/>
          <w:sz w:val="28"/>
          <w:szCs w:val="28"/>
          <w:lang w:eastAsia="ru-RU"/>
        </w:rPr>
        <w:t>4995</w:t>
      </w:r>
      <w:r w:rsidRPr="00A51B4C">
        <w:rPr>
          <w:rFonts w:ascii="Times New Roman" w:eastAsia="Times New Roman" w:hAnsi="Times New Roman"/>
          <w:kern w:val="28"/>
          <w:sz w:val="28"/>
          <w:szCs w:val="28"/>
          <w:lang w:eastAsia="ru-RU"/>
        </w:rPr>
        <w:t xml:space="preserve"> человек (32,1%). 57 чел</w:t>
      </w:r>
      <w:r w:rsidR="00036606">
        <w:rPr>
          <w:rFonts w:ascii="Times New Roman" w:eastAsia="Times New Roman" w:hAnsi="Times New Roman"/>
          <w:kern w:val="28"/>
          <w:sz w:val="28"/>
          <w:szCs w:val="28"/>
          <w:lang w:eastAsia="ru-RU"/>
        </w:rPr>
        <w:t>овек,</w:t>
      </w:r>
      <w:r w:rsidRPr="00A51B4C">
        <w:rPr>
          <w:rFonts w:ascii="Times New Roman" w:eastAsia="Times New Roman" w:hAnsi="Times New Roman"/>
          <w:kern w:val="28"/>
          <w:sz w:val="28"/>
          <w:szCs w:val="28"/>
          <w:lang w:eastAsia="ru-RU"/>
        </w:rPr>
        <w:t xml:space="preserve"> обучающихся на дому</w:t>
      </w:r>
      <w:r w:rsidR="00036606">
        <w:rPr>
          <w:rFonts w:ascii="Times New Roman" w:eastAsia="Times New Roman" w:hAnsi="Times New Roman"/>
          <w:kern w:val="28"/>
          <w:sz w:val="28"/>
          <w:szCs w:val="28"/>
          <w:lang w:eastAsia="ru-RU"/>
        </w:rPr>
        <w:t>,</w:t>
      </w:r>
      <w:r w:rsidRPr="00A51B4C">
        <w:rPr>
          <w:rFonts w:ascii="Times New Roman" w:eastAsia="Times New Roman" w:hAnsi="Times New Roman"/>
          <w:kern w:val="28"/>
          <w:sz w:val="28"/>
          <w:szCs w:val="28"/>
          <w:lang w:eastAsia="ru-RU"/>
        </w:rPr>
        <w:t xml:space="preserve"> получали денежную компенсацию стоимости двухразового питания</w:t>
      </w:r>
      <w:r w:rsidR="00036606">
        <w:rPr>
          <w:rFonts w:ascii="Times New Roman" w:eastAsia="Times New Roman" w:hAnsi="Times New Roman"/>
          <w:kern w:val="28"/>
          <w:sz w:val="28"/>
          <w:szCs w:val="28"/>
          <w:lang w:eastAsia="ru-RU"/>
        </w:rPr>
        <w:t>.</w:t>
      </w:r>
    </w:p>
    <w:p w:rsidR="00D23C39" w:rsidRPr="00A51B4C" w:rsidRDefault="00D23C39"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 2021 году продолжилась работа по обновлению школьных пищеблоков. Так, по мероприятию «Проведение капитального и текущего ремонта школьных столовых, а также оснащение школьных пищеблоков современным технологическим оборудованием, приобретение мебели для обеденных зон школьных столовых» государственной программы «Развитие образования в Камчатском крае» освоено 85 874,14 тыс. руб. для пищеблоков и столовых 38</w:t>
      </w:r>
      <w:r w:rsidR="00036606">
        <w:rPr>
          <w:rFonts w:ascii="Times New Roman" w:eastAsia="Calibri" w:hAnsi="Times New Roman"/>
          <w:sz w:val="28"/>
          <w:szCs w:val="28"/>
        </w:rPr>
        <w:t> </w:t>
      </w:r>
      <w:r w:rsidRPr="00A51B4C">
        <w:rPr>
          <w:rFonts w:ascii="Times New Roman" w:eastAsia="Calibri" w:hAnsi="Times New Roman"/>
          <w:sz w:val="28"/>
          <w:szCs w:val="28"/>
        </w:rPr>
        <w:t xml:space="preserve">школ Петропавловск-Камчатского городского округа, </w:t>
      </w:r>
      <w:proofErr w:type="spellStart"/>
      <w:r w:rsidRPr="00A51B4C">
        <w:rPr>
          <w:rFonts w:ascii="Times New Roman" w:eastAsia="Times New Roman" w:hAnsi="Times New Roman"/>
          <w:sz w:val="28"/>
          <w:szCs w:val="28"/>
          <w:lang w:eastAsia="ru-RU"/>
        </w:rPr>
        <w:t>Вилючинского</w:t>
      </w:r>
      <w:proofErr w:type="spellEnd"/>
      <w:r w:rsidRPr="00A51B4C">
        <w:rPr>
          <w:rFonts w:ascii="Times New Roman" w:eastAsia="Times New Roman" w:hAnsi="Times New Roman"/>
          <w:sz w:val="28"/>
          <w:szCs w:val="28"/>
          <w:lang w:eastAsia="ru-RU"/>
        </w:rPr>
        <w:t xml:space="preserve"> городского округа, </w:t>
      </w:r>
      <w:proofErr w:type="spellStart"/>
      <w:r w:rsidRPr="00A51B4C">
        <w:rPr>
          <w:rFonts w:ascii="Times New Roman" w:eastAsia="Calibri" w:hAnsi="Times New Roman"/>
          <w:sz w:val="28"/>
          <w:szCs w:val="28"/>
        </w:rPr>
        <w:t>Елизовского</w:t>
      </w:r>
      <w:proofErr w:type="spellEnd"/>
      <w:r w:rsidRPr="00A51B4C">
        <w:rPr>
          <w:rFonts w:ascii="Times New Roman" w:eastAsia="Calibri" w:hAnsi="Times New Roman"/>
          <w:sz w:val="28"/>
          <w:szCs w:val="28"/>
        </w:rPr>
        <w:t xml:space="preserve">, </w:t>
      </w:r>
      <w:proofErr w:type="spellStart"/>
      <w:r w:rsidRPr="00A51B4C">
        <w:rPr>
          <w:rFonts w:ascii="Times New Roman" w:eastAsia="Calibri" w:hAnsi="Times New Roman"/>
          <w:sz w:val="28"/>
          <w:szCs w:val="28"/>
        </w:rPr>
        <w:t>Усть</w:t>
      </w:r>
      <w:proofErr w:type="spellEnd"/>
      <w:r w:rsidRPr="00A51B4C">
        <w:rPr>
          <w:rFonts w:ascii="Times New Roman" w:eastAsia="Calibri" w:hAnsi="Times New Roman"/>
          <w:sz w:val="28"/>
          <w:szCs w:val="28"/>
        </w:rPr>
        <w:t xml:space="preserve">-Камчатского, Усть-Большерецкого, </w:t>
      </w:r>
      <w:proofErr w:type="spellStart"/>
      <w:r w:rsidRPr="00A51B4C">
        <w:rPr>
          <w:rFonts w:ascii="Times New Roman" w:eastAsia="Calibri" w:hAnsi="Times New Roman"/>
          <w:sz w:val="28"/>
          <w:szCs w:val="28"/>
        </w:rPr>
        <w:t>Мильковского</w:t>
      </w:r>
      <w:proofErr w:type="spellEnd"/>
      <w:r w:rsidRPr="00A51B4C">
        <w:rPr>
          <w:rFonts w:ascii="Times New Roman" w:eastAsia="Calibri" w:hAnsi="Times New Roman"/>
          <w:sz w:val="28"/>
          <w:szCs w:val="28"/>
        </w:rPr>
        <w:t xml:space="preserve">, </w:t>
      </w:r>
      <w:proofErr w:type="spellStart"/>
      <w:r w:rsidRPr="00A51B4C">
        <w:rPr>
          <w:rFonts w:ascii="Times New Roman" w:eastAsia="Times New Roman" w:hAnsi="Times New Roman"/>
          <w:sz w:val="28"/>
          <w:szCs w:val="28"/>
          <w:lang w:eastAsia="ru-RU"/>
        </w:rPr>
        <w:t>Быстринского</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Олюторского</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Карагинского</w:t>
      </w:r>
      <w:proofErr w:type="spellEnd"/>
      <w:r w:rsidRPr="00A51B4C">
        <w:rPr>
          <w:rFonts w:ascii="Times New Roman" w:eastAsia="Times New Roman" w:hAnsi="Times New Roman"/>
          <w:sz w:val="28"/>
          <w:szCs w:val="28"/>
          <w:lang w:eastAsia="ru-RU"/>
        </w:rPr>
        <w:t xml:space="preserve"> и </w:t>
      </w:r>
      <w:proofErr w:type="spellStart"/>
      <w:r w:rsidRPr="00A51B4C">
        <w:rPr>
          <w:rFonts w:ascii="Times New Roman" w:eastAsia="Times New Roman" w:hAnsi="Times New Roman"/>
          <w:sz w:val="28"/>
          <w:szCs w:val="28"/>
          <w:lang w:eastAsia="ru-RU"/>
        </w:rPr>
        <w:t>Тигильского</w:t>
      </w:r>
      <w:proofErr w:type="spellEnd"/>
      <w:r w:rsidRPr="00A51B4C">
        <w:rPr>
          <w:rFonts w:ascii="Times New Roman" w:eastAsia="Calibri" w:hAnsi="Times New Roman"/>
          <w:sz w:val="28"/>
          <w:szCs w:val="28"/>
        </w:rPr>
        <w:t xml:space="preserve"> муниципальных районов. Собственные средства бюджетов муниципальных образований (софинансирование в рамках Госпрограммы) составили 36 803,20 тыс. руб. (итого 122 677,34 тыс. руб.).</w:t>
      </w:r>
    </w:p>
    <w:p w:rsidR="00D23C39" w:rsidRPr="00A51B4C" w:rsidRDefault="00D23C39" w:rsidP="00EC2471">
      <w:pPr>
        <w:spacing w:after="0" w:line="240" w:lineRule="auto"/>
        <w:ind w:firstLine="709"/>
        <w:outlineLvl w:val="0"/>
        <w:rPr>
          <w:rFonts w:ascii="Noto Sans" w:eastAsia="Times New Roman" w:hAnsi="Noto Sans"/>
          <w:color w:val="000000"/>
          <w:kern w:val="36"/>
          <w:sz w:val="28"/>
          <w:szCs w:val="28"/>
          <w:lang w:eastAsia="ru-RU"/>
        </w:rPr>
      </w:pPr>
      <w:r w:rsidRPr="00A51B4C">
        <w:rPr>
          <w:rFonts w:ascii="Times New Roman" w:eastAsia="Calibri" w:hAnsi="Times New Roman"/>
          <w:sz w:val="28"/>
          <w:szCs w:val="28"/>
        </w:rPr>
        <w:t xml:space="preserve">Всего </w:t>
      </w:r>
      <w:r w:rsidR="005230F6">
        <w:rPr>
          <w:rFonts w:ascii="Times New Roman" w:eastAsia="Calibri" w:hAnsi="Times New Roman"/>
          <w:sz w:val="28"/>
          <w:szCs w:val="28"/>
        </w:rPr>
        <w:t xml:space="preserve">за последние годы </w:t>
      </w:r>
      <w:r w:rsidRPr="00A51B4C">
        <w:rPr>
          <w:rFonts w:ascii="Times New Roman" w:eastAsia="Calibri" w:hAnsi="Times New Roman"/>
          <w:sz w:val="28"/>
          <w:szCs w:val="28"/>
        </w:rPr>
        <w:t>модернизировано 36 столовых и пищеблоков (более 30,0</w:t>
      </w:r>
      <w:r w:rsidR="00036606">
        <w:rPr>
          <w:rFonts w:ascii="Times New Roman" w:eastAsia="Calibri" w:hAnsi="Times New Roman"/>
          <w:sz w:val="28"/>
          <w:szCs w:val="28"/>
        </w:rPr>
        <w:t> </w:t>
      </w:r>
      <w:r w:rsidRPr="00A51B4C">
        <w:rPr>
          <w:rFonts w:ascii="Times New Roman" w:eastAsia="Calibri" w:hAnsi="Times New Roman"/>
          <w:sz w:val="28"/>
          <w:szCs w:val="28"/>
        </w:rPr>
        <w:t>% от пищеблоков образовательных организаций, реализующих программы начального общего образования). Закуплено новое технологическое оборудование, мебель для обеденных зон школьных столовых, выполнены капитальные</w:t>
      </w:r>
      <w:r w:rsidR="00036606">
        <w:rPr>
          <w:rFonts w:ascii="Times New Roman" w:eastAsia="Calibri" w:hAnsi="Times New Roman"/>
          <w:sz w:val="28"/>
          <w:szCs w:val="28"/>
        </w:rPr>
        <w:t xml:space="preserve"> и</w:t>
      </w:r>
      <w:r w:rsidRPr="00A51B4C">
        <w:rPr>
          <w:rFonts w:ascii="Times New Roman" w:eastAsia="Calibri" w:hAnsi="Times New Roman"/>
          <w:sz w:val="28"/>
          <w:szCs w:val="28"/>
        </w:rPr>
        <w:t xml:space="preserve"> текущие ремонты.</w:t>
      </w:r>
    </w:p>
    <w:p w:rsidR="00BD7005" w:rsidRPr="00A51B4C" w:rsidRDefault="000537AB" w:rsidP="00EC2471">
      <w:pPr>
        <w:tabs>
          <w:tab w:val="left" w:pos="709"/>
        </w:tabs>
        <w:spacing w:after="0" w:line="240" w:lineRule="auto"/>
        <w:ind w:firstLine="709"/>
        <w:rPr>
          <w:rFonts w:ascii="Times New Roman" w:eastAsia="Times New Roman" w:hAnsi="Times New Roman"/>
          <w:i/>
          <w:sz w:val="28"/>
          <w:szCs w:val="28"/>
          <w:lang w:eastAsia="ru-RU"/>
        </w:rPr>
      </w:pPr>
      <w:r w:rsidRPr="00A51B4C">
        <w:rPr>
          <w:rFonts w:ascii="Times New Roman" w:eastAsia="Times New Roman" w:hAnsi="Times New Roman"/>
          <w:sz w:val="28"/>
          <w:szCs w:val="28"/>
          <w:lang w:eastAsia="ru-RU"/>
        </w:rPr>
        <w:t>С</w:t>
      </w:r>
      <w:r w:rsidR="00BD7005" w:rsidRPr="00A51B4C">
        <w:rPr>
          <w:rFonts w:ascii="Times New Roman" w:eastAsia="Times New Roman" w:hAnsi="Times New Roman"/>
          <w:sz w:val="28"/>
          <w:szCs w:val="28"/>
          <w:lang w:eastAsia="ru-RU"/>
        </w:rPr>
        <w:t xml:space="preserve">истемная практика по обновлению школьных пищеблоков сложилась в Петропавловск-Камчатском городском округе. Проводятся крупномасштабные капитальные ремонтно-строительные работы. </w:t>
      </w:r>
      <w:r w:rsidR="00BD7005" w:rsidRPr="00A51B4C">
        <w:rPr>
          <w:rFonts w:ascii="Times New Roman" w:eastAsia="Calibri" w:hAnsi="Times New Roman"/>
          <w:sz w:val="28"/>
          <w:szCs w:val="28"/>
        </w:rPr>
        <w:t>По индивидуальному дизайн-проекту оформляются обеденные залы</w:t>
      </w:r>
      <w:r w:rsidR="00BD7005" w:rsidRPr="00A51B4C">
        <w:rPr>
          <w:rFonts w:ascii="Times New Roman" w:eastAsia="Times New Roman" w:hAnsi="Times New Roman"/>
          <w:sz w:val="28"/>
          <w:szCs w:val="28"/>
          <w:lang w:eastAsia="ru-RU"/>
        </w:rPr>
        <w:t>, приобретается современное технологическое оборудование, обеденная мебель.</w:t>
      </w:r>
      <w:r w:rsidR="00BD7005" w:rsidRPr="00A51B4C">
        <w:rPr>
          <w:rFonts w:ascii="Times New Roman" w:eastAsia="Calibri" w:hAnsi="Times New Roman"/>
          <w:sz w:val="28"/>
          <w:szCs w:val="28"/>
        </w:rPr>
        <w:t xml:space="preserve"> Особое внимание уделяется посуде и столовым приборам. </w:t>
      </w:r>
      <w:r w:rsidR="00BD7005" w:rsidRPr="00A51B4C">
        <w:rPr>
          <w:rFonts w:ascii="Times New Roman" w:eastAsia="Times New Roman" w:hAnsi="Times New Roman"/>
          <w:sz w:val="28"/>
          <w:szCs w:val="28"/>
          <w:lang w:eastAsia="ru-RU"/>
        </w:rPr>
        <w:t xml:space="preserve">В результате чего школьные столовые превращаются в стильные пространства для отдыха и приема пищи. </w:t>
      </w:r>
    </w:p>
    <w:p w:rsidR="0036013C" w:rsidRPr="00A51B4C" w:rsidRDefault="0036013C" w:rsidP="00EC2471">
      <w:pPr>
        <w:pStyle w:val="03"/>
        <w:spacing w:before="0"/>
        <w:ind w:firstLine="709"/>
        <w:jc w:val="both"/>
        <w:rPr>
          <w:sz w:val="28"/>
        </w:rPr>
      </w:pPr>
      <w:r w:rsidRPr="00A51B4C">
        <w:rPr>
          <w:sz w:val="28"/>
        </w:rPr>
        <w:t>Всероссийские проверочные работы</w:t>
      </w:r>
    </w:p>
    <w:p w:rsidR="00582C50" w:rsidRPr="008A0036" w:rsidRDefault="00582C50" w:rsidP="00EC2471">
      <w:pPr>
        <w:spacing w:after="0" w:line="240" w:lineRule="auto"/>
        <w:ind w:firstLine="709"/>
        <w:rPr>
          <w:rFonts w:ascii="Times New Roman" w:eastAsia="Calibri" w:hAnsi="Times New Roman"/>
          <w:sz w:val="28"/>
          <w:szCs w:val="28"/>
        </w:rPr>
      </w:pPr>
      <w:r w:rsidRPr="008A0036">
        <w:rPr>
          <w:rFonts w:ascii="Times New Roman" w:eastAsia="Calibri" w:hAnsi="Times New Roman"/>
          <w:sz w:val="28"/>
          <w:szCs w:val="28"/>
        </w:rPr>
        <w:t>В целях исследования качества образования на федеральном уровне весной 2021 года в Камчатском крае проведены всероссийские проверочные работы для 4</w:t>
      </w:r>
      <w:r w:rsidR="00B973FD">
        <w:rPr>
          <w:rFonts w:ascii="Times New Roman" w:eastAsia="Calibri" w:hAnsi="Times New Roman"/>
          <w:sz w:val="28"/>
          <w:szCs w:val="28"/>
        </w:rPr>
        <w:t>–</w:t>
      </w:r>
      <w:r w:rsidRPr="008A0036">
        <w:rPr>
          <w:rFonts w:ascii="Times New Roman" w:eastAsia="Calibri" w:hAnsi="Times New Roman"/>
          <w:sz w:val="28"/>
          <w:szCs w:val="28"/>
        </w:rPr>
        <w:t>8</w:t>
      </w:r>
      <w:r w:rsidR="00036606">
        <w:rPr>
          <w:rFonts w:ascii="Times New Roman" w:eastAsia="Calibri" w:hAnsi="Times New Roman"/>
          <w:sz w:val="28"/>
          <w:szCs w:val="28"/>
        </w:rPr>
        <w:t>-х</w:t>
      </w:r>
      <w:r w:rsidRPr="008A0036">
        <w:rPr>
          <w:rFonts w:ascii="Times New Roman" w:eastAsia="Calibri" w:hAnsi="Times New Roman"/>
          <w:sz w:val="28"/>
          <w:szCs w:val="28"/>
        </w:rPr>
        <w:t xml:space="preserve"> классов в штатном режиме по русскому языку, математике, истории, биологии, географии, обществознанию, физике, английскому языку</w:t>
      </w:r>
      <w:r w:rsidR="00B973FD">
        <w:rPr>
          <w:rFonts w:ascii="Times New Roman" w:eastAsia="Calibri" w:hAnsi="Times New Roman"/>
          <w:sz w:val="28"/>
          <w:szCs w:val="28"/>
        </w:rPr>
        <w:t xml:space="preserve">; </w:t>
      </w:r>
      <w:r w:rsidRPr="008A0036">
        <w:rPr>
          <w:rFonts w:ascii="Times New Roman" w:eastAsia="Calibri" w:hAnsi="Times New Roman"/>
          <w:sz w:val="28"/>
          <w:szCs w:val="28"/>
        </w:rPr>
        <w:t xml:space="preserve">в режиме апробации </w:t>
      </w:r>
      <w:r w:rsidR="00B973FD">
        <w:rPr>
          <w:rFonts w:ascii="Times New Roman" w:eastAsia="Calibri" w:hAnsi="Times New Roman"/>
          <w:sz w:val="28"/>
          <w:szCs w:val="28"/>
        </w:rPr>
        <w:t xml:space="preserve">– </w:t>
      </w:r>
      <w:r w:rsidRPr="008A0036">
        <w:rPr>
          <w:rFonts w:ascii="Times New Roman" w:eastAsia="Calibri" w:hAnsi="Times New Roman"/>
          <w:sz w:val="28"/>
          <w:szCs w:val="28"/>
        </w:rPr>
        <w:t>по английскому языку, географии, истории, химии, физике, биологии</w:t>
      </w:r>
      <w:r w:rsidR="00B973FD">
        <w:rPr>
          <w:rFonts w:ascii="Times New Roman" w:eastAsia="Calibri" w:hAnsi="Times New Roman"/>
          <w:sz w:val="28"/>
          <w:szCs w:val="28"/>
        </w:rPr>
        <w:t xml:space="preserve"> </w:t>
      </w:r>
      <w:r w:rsidRPr="008A0036">
        <w:rPr>
          <w:rFonts w:ascii="Times New Roman" w:eastAsia="Calibri" w:hAnsi="Times New Roman"/>
          <w:sz w:val="28"/>
          <w:szCs w:val="28"/>
        </w:rPr>
        <w:t xml:space="preserve"> для обучающихся 10</w:t>
      </w:r>
      <w:r w:rsidR="00B973FD">
        <w:rPr>
          <w:rFonts w:ascii="Times New Roman" w:eastAsia="Calibri" w:hAnsi="Times New Roman"/>
          <w:sz w:val="28"/>
          <w:szCs w:val="28"/>
        </w:rPr>
        <w:t>–</w:t>
      </w:r>
      <w:r w:rsidRPr="008A0036">
        <w:rPr>
          <w:rFonts w:ascii="Times New Roman" w:eastAsia="Calibri" w:hAnsi="Times New Roman"/>
          <w:sz w:val="28"/>
          <w:szCs w:val="28"/>
        </w:rPr>
        <w:t xml:space="preserve">11-х классов, и в них приняли участие от 9,3 % (по английскому языку и химии) до 15,5% (по истории) образовательных организаций. </w:t>
      </w:r>
    </w:p>
    <w:p w:rsidR="00B96B53" w:rsidRPr="008A0036" w:rsidRDefault="00582C50" w:rsidP="00EC2471">
      <w:pPr>
        <w:spacing w:after="0" w:line="240" w:lineRule="auto"/>
        <w:ind w:firstLine="709"/>
        <w:rPr>
          <w:rFonts w:ascii="Times New Roman" w:eastAsia="Calibri" w:hAnsi="Times New Roman"/>
          <w:sz w:val="28"/>
          <w:szCs w:val="28"/>
        </w:rPr>
      </w:pPr>
      <w:r w:rsidRPr="00B973FD">
        <w:rPr>
          <w:rFonts w:ascii="Times New Roman" w:eastAsia="Calibri" w:hAnsi="Times New Roman"/>
          <w:spacing w:val="-4"/>
          <w:sz w:val="28"/>
          <w:szCs w:val="28"/>
        </w:rPr>
        <w:t xml:space="preserve">В целом по Камчатскому краю во всех классах по всем предметам наблюдается </w:t>
      </w:r>
      <w:r w:rsidR="005230F6" w:rsidRPr="00B973FD">
        <w:rPr>
          <w:rFonts w:ascii="Times New Roman" w:eastAsia="Calibri" w:hAnsi="Times New Roman"/>
          <w:spacing w:val="-4"/>
          <w:sz w:val="28"/>
          <w:szCs w:val="28"/>
        </w:rPr>
        <w:t>положительная</w:t>
      </w:r>
      <w:r w:rsidRPr="00B973FD">
        <w:rPr>
          <w:rFonts w:ascii="Times New Roman" w:eastAsia="Calibri" w:hAnsi="Times New Roman"/>
          <w:spacing w:val="-4"/>
          <w:sz w:val="28"/>
          <w:szCs w:val="28"/>
        </w:rPr>
        <w:t xml:space="preserve"> </w:t>
      </w:r>
      <w:r w:rsidR="005230F6" w:rsidRPr="00B973FD">
        <w:rPr>
          <w:rFonts w:ascii="Times New Roman" w:eastAsia="Calibri" w:hAnsi="Times New Roman"/>
          <w:spacing w:val="-4"/>
          <w:sz w:val="28"/>
          <w:szCs w:val="28"/>
        </w:rPr>
        <w:t>динамика</w:t>
      </w:r>
      <w:r w:rsidRPr="00B973FD">
        <w:rPr>
          <w:rFonts w:ascii="Times New Roman" w:eastAsia="Calibri" w:hAnsi="Times New Roman"/>
          <w:spacing w:val="-4"/>
          <w:sz w:val="28"/>
          <w:szCs w:val="28"/>
        </w:rPr>
        <w:t>. Справились с выполнением проверочных р</w:t>
      </w:r>
      <w:r w:rsidR="00C2593E" w:rsidRPr="00B973FD">
        <w:rPr>
          <w:rFonts w:ascii="Times New Roman" w:eastAsia="Calibri" w:hAnsi="Times New Roman"/>
          <w:spacing w:val="-4"/>
          <w:sz w:val="28"/>
          <w:szCs w:val="28"/>
        </w:rPr>
        <w:t>абот в 4-х классах от 93 до 98</w:t>
      </w:r>
      <w:r w:rsidR="00B973FD" w:rsidRPr="00B973FD">
        <w:rPr>
          <w:rFonts w:ascii="Times New Roman" w:eastAsia="Calibri" w:hAnsi="Times New Roman"/>
          <w:spacing w:val="-4"/>
          <w:sz w:val="28"/>
          <w:szCs w:val="28"/>
        </w:rPr>
        <w:t> </w:t>
      </w:r>
      <w:r w:rsidR="00C2593E" w:rsidRPr="00B973FD">
        <w:rPr>
          <w:rFonts w:ascii="Times New Roman" w:eastAsia="Calibri" w:hAnsi="Times New Roman"/>
          <w:spacing w:val="-4"/>
          <w:sz w:val="28"/>
          <w:szCs w:val="28"/>
        </w:rPr>
        <w:t>%</w:t>
      </w:r>
      <w:r w:rsidRPr="00B973FD">
        <w:rPr>
          <w:rFonts w:ascii="Times New Roman" w:eastAsia="Calibri" w:hAnsi="Times New Roman"/>
          <w:spacing w:val="-4"/>
          <w:sz w:val="28"/>
          <w:szCs w:val="28"/>
        </w:rPr>
        <w:t xml:space="preserve"> обучающи</w:t>
      </w:r>
      <w:r w:rsidR="00C2593E" w:rsidRPr="00B973FD">
        <w:rPr>
          <w:rFonts w:ascii="Times New Roman" w:eastAsia="Calibri" w:hAnsi="Times New Roman"/>
          <w:spacing w:val="-4"/>
          <w:sz w:val="28"/>
          <w:szCs w:val="28"/>
        </w:rPr>
        <w:t xml:space="preserve">хся, в 5-х </w:t>
      </w:r>
      <w:r w:rsidR="00B973FD">
        <w:rPr>
          <w:rFonts w:ascii="Times New Roman" w:eastAsia="Calibri" w:hAnsi="Times New Roman"/>
          <w:spacing w:val="-4"/>
          <w:sz w:val="28"/>
          <w:szCs w:val="28"/>
        </w:rPr>
        <w:t>–</w:t>
      </w:r>
      <w:r w:rsidR="00C2593E" w:rsidRPr="00B973FD">
        <w:rPr>
          <w:rFonts w:ascii="Times New Roman" w:eastAsia="Calibri" w:hAnsi="Times New Roman"/>
          <w:spacing w:val="-4"/>
          <w:sz w:val="28"/>
          <w:szCs w:val="28"/>
        </w:rPr>
        <w:t xml:space="preserve"> от 76 до 90</w:t>
      </w:r>
      <w:r w:rsidR="00B973FD" w:rsidRPr="00B973FD">
        <w:rPr>
          <w:rFonts w:ascii="Times New Roman" w:eastAsia="Calibri" w:hAnsi="Times New Roman"/>
          <w:spacing w:val="-4"/>
          <w:sz w:val="28"/>
          <w:szCs w:val="28"/>
        </w:rPr>
        <w:t> </w:t>
      </w:r>
      <w:r w:rsidR="00C2593E" w:rsidRPr="00B973FD">
        <w:rPr>
          <w:rFonts w:ascii="Times New Roman" w:eastAsia="Calibri" w:hAnsi="Times New Roman"/>
          <w:spacing w:val="-4"/>
          <w:sz w:val="28"/>
          <w:szCs w:val="28"/>
        </w:rPr>
        <w:t>%</w:t>
      </w:r>
      <w:r w:rsidR="00B973FD" w:rsidRPr="00B973FD">
        <w:rPr>
          <w:rFonts w:ascii="Times New Roman" w:eastAsia="Calibri" w:hAnsi="Times New Roman"/>
          <w:spacing w:val="-4"/>
          <w:sz w:val="28"/>
          <w:szCs w:val="28"/>
        </w:rPr>
        <w:t>,</w:t>
      </w:r>
      <w:r w:rsidRPr="00B973FD">
        <w:rPr>
          <w:rFonts w:ascii="Times New Roman" w:eastAsia="Calibri" w:hAnsi="Times New Roman"/>
          <w:spacing w:val="-4"/>
          <w:sz w:val="28"/>
          <w:szCs w:val="28"/>
        </w:rPr>
        <w:t xml:space="preserve"> в 6-х –</w:t>
      </w:r>
      <w:r w:rsidRPr="008A0036">
        <w:rPr>
          <w:rFonts w:ascii="Times New Roman" w:eastAsia="Calibri" w:hAnsi="Times New Roman"/>
          <w:sz w:val="28"/>
          <w:szCs w:val="28"/>
        </w:rPr>
        <w:t xml:space="preserve"> от 73</w:t>
      </w:r>
      <w:r w:rsidR="00C2593E" w:rsidRPr="008A0036">
        <w:rPr>
          <w:rFonts w:ascii="Times New Roman" w:eastAsia="Calibri" w:hAnsi="Times New Roman"/>
          <w:sz w:val="28"/>
          <w:szCs w:val="28"/>
        </w:rPr>
        <w:t xml:space="preserve"> до 93</w:t>
      </w:r>
      <w:r w:rsidR="00B973FD">
        <w:rPr>
          <w:rFonts w:ascii="Times New Roman" w:eastAsia="Calibri" w:hAnsi="Times New Roman"/>
          <w:sz w:val="28"/>
          <w:szCs w:val="28"/>
        </w:rPr>
        <w:t> </w:t>
      </w:r>
      <w:r w:rsidR="00C2593E" w:rsidRPr="008A0036">
        <w:rPr>
          <w:rFonts w:ascii="Times New Roman" w:eastAsia="Calibri" w:hAnsi="Times New Roman"/>
          <w:sz w:val="28"/>
          <w:szCs w:val="28"/>
        </w:rPr>
        <w:t>%</w:t>
      </w:r>
      <w:r w:rsidRPr="008A0036">
        <w:rPr>
          <w:rFonts w:ascii="Times New Roman" w:eastAsia="Calibri" w:hAnsi="Times New Roman"/>
          <w:sz w:val="28"/>
          <w:szCs w:val="28"/>
        </w:rPr>
        <w:t xml:space="preserve">, в 7-х </w:t>
      </w:r>
      <w:r w:rsidR="00B973FD">
        <w:rPr>
          <w:rFonts w:ascii="Times New Roman" w:eastAsia="Calibri" w:hAnsi="Times New Roman"/>
          <w:sz w:val="28"/>
          <w:szCs w:val="28"/>
        </w:rPr>
        <w:t>–</w:t>
      </w:r>
      <w:r w:rsidRPr="008A0036">
        <w:rPr>
          <w:rFonts w:ascii="Times New Roman" w:eastAsia="Calibri" w:hAnsi="Times New Roman"/>
          <w:sz w:val="28"/>
          <w:szCs w:val="28"/>
        </w:rPr>
        <w:t xml:space="preserve"> от 63 до 84%, в 8-х –</w:t>
      </w:r>
      <w:r w:rsidR="00B973FD">
        <w:rPr>
          <w:rFonts w:ascii="Times New Roman" w:eastAsia="Calibri" w:hAnsi="Times New Roman"/>
          <w:sz w:val="28"/>
          <w:szCs w:val="28"/>
        </w:rPr>
        <w:t xml:space="preserve"> </w:t>
      </w:r>
      <w:r w:rsidRPr="008A0036">
        <w:rPr>
          <w:rFonts w:ascii="Times New Roman" w:eastAsia="Calibri" w:hAnsi="Times New Roman"/>
          <w:sz w:val="28"/>
          <w:szCs w:val="28"/>
        </w:rPr>
        <w:t>от 68 до 91</w:t>
      </w:r>
      <w:r w:rsidR="00B973FD">
        <w:rPr>
          <w:rFonts w:ascii="Times New Roman" w:eastAsia="Calibri" w:hAnsi="Times New Roman"/>
          <w:sz w:val="28"/>
          <w:szCs w:val="28"/>
        </w:rPr>
        <w:t> </w:t>
      </w:r>
      <w:r w:rsidRPr="008A0036">
        <w:rPr>
          <w:rFonts w:ascii="Times New Roman" w:eastAsia="Calibri" w:hAnsi="Times New Roman"/>
          <w:sz w:val="28"/>
          <w:szCs w:val="28"/>
        </w:rPr>
        <w:t>%, в 11-х классах от 83</w:t>
      </w:r>
      <w:r w:rsidR="00B973FD">
        <w:rPr>
          <w:rFonts w:ascii="Times New Roman" w:eastAsia="Calibri" w:hAnsi="Times New Roman"/>
          <w:sz w:val="28"/>
          <w:szCs w:val="28"/>
        </w:rPr>
        <w:t xml:space="preserve"> </w:t>
      </w:r>
      <w:r w:rsidRPr="008A0036">
        <w:rPr>
          <w:rFonts w:ascii="Times New Roman" w:eastAsia="Calibri" w:hAnsi="Times New Roman"/>
          <w:sz w:val="28"/>
          <w:szCs w:val="28"/>
        </w:rPr>
        <w:t>до 99</w:t>
      </w:r>
      <w:r w:rsidR="00B973FD">
        <w:rPr>
          <w:rFonts w:ascii="Times New Roman" w:eastAsia="Calibri" w:hAnsi="Times New Roman"/>
          <w:sz w:val="28"/>
          <w:szCs w:val="28"/>
        </w:rPr>
        <w:t> </w:t>
      </w:r>
      <w:r w:rsidRPr="008A0036">
        <w:rPr>
          <w:rFonts w:ascii="Times New Roman" w:eastAsia="Calibri" w:hAnsi="Times New Roman"/>
          <w:sz w:val="28"/>
          <w:szCs w:val="28"/>
        </w:rPr>
        <w:t>% обучающихся.</w:t>
      </w:r>
    </w:p>
    <w:p w:rsidR="0036013C" w:rsidRPr="00A51B4C" w:rsidRDefault="0036013C" w:rsidP="00EC2471">
      <w:pPr>
        <w:pStyle w:val="03"/>
        <w:spacing w:before="0"/>
        <w:ind w:firstLine="709"/>
        <w:jc w:val="left"/>
        <w:rPr>
          <w:rFonts w:ascii="Times New Roman" w:hAnsi="Times New Roman" w:cs="Times New Roman"/>
          <w:sz w:val="28"/>
        </w:rPr>
      </w:pPr>
      <w:r w:rsidRPr="00A51B4C">
        <w:rPr>
          <w:rFonts w:ascii="Times New Roman" w:hAnsi="Times New Roman" w:cs="Times New Roman"/>
          <w:sz w:val="28"/>
        </w:rPr>
        <w:t xml:space="preserve">Совершенствование системы </w:t>
      </w:r>
      <w:r w:rsidR="00E43666" w:rsidRPr="00A51B4C">
        <w:rPr>
          <w:rFonts w:ascii="Times New Roman" w:hAnsi="Times New Roman" w:cs="Times New Roman"/>
          <w:sz w:val="28"/>
        </w:rPr>
        <w:t xml:space="preserve">государственной </w:t>
      </w:r>
      <w:r w:rsidRPr="00A51B4C">
        <w:rPr>
          <w:rFonts w:ascii="Times New Roman" w:hAnsi="Times New Roman" w:cs="Times New Roman"/>
          <w:sz w:val="28"/>
        </w:rPr>
        <w:t>итоговой аттестации</w:t>
      </w:r>
      <w:r w:rsidR="00B973FD">
        <w:rPr>
          <w:rFonts w:ascii="Times New Roman" w:hAnsi="Times New Roman" w:cs="Times New Roman"/>
          <w:sz w:val="28"/>
        </w:rPr>
        <w:t xml:space="preserve"> </w:t>
      </w:r>
    </w:p>
    <w:p w:rsidR="004E3AF9" w:rsidRPr="00A51B4C" w:rsidRDefault="004E3AF9" w:rsidP="00EC2471">
      <w:pPr>
        <w:widowControl w:val="0"/>
        <w:spacing w:after="0" w:line="240" w:lineRule="auto"/>
        <w:ind w:firstLine="709"/>
        <w:rPr>
          <w:rFonts w:ascii="Times New Roman" w:hAnsi="Times New Roman"/>
          <w:color w:val="1A1A1A"/>
          <w:sz w:val="28"/>
          <w:szCs w:val="28"/>
        </w:rPr>
      </w:pPr>
      <w:r w:rsidRPr="00A51B4C">
        <w:rPr>
          <w:rFonts w:ascii="Times New Roman" w:hAnsi="Times New Roman"/>
          <w:color w:val="1A1A1A"/>
          <w:sz w:val="28"/>
          <w:szCs w:val="28"/>
        </w:rPr>
        <w:t xml:space="preserve">В интересах здоровья и безопасности всех участников экзаменационной кампании (выпускников школ и организаторов экзаменов), чтобы снизить эпидемиологические риски и сделать проведение государственной итоговой аттестации (ГИА) школьников в 2021 году </w:t>
      </w:r>
      <w:r w:rsidRPr="00A51B4C">
        <w:rPr>
          <w:rFonts w:ascii="Times New Roman" w:hAnsi="Times New Roman"/>
          <w:color w:val="1A1A1A"/>
          <w:sz w:val="28"/>
          <w:szCs w:val="28"/>
        </w:rPr>
        <w:lastRenderedPageBreak/>
        <w:t xml:space="preserve">максимально безопасным постановлением Правительства РФ от 26.02.2021 № 256, приказами </w:t>
      </w:r>
      <w:proofErr w:type="spellStart"/>
      <w:r w:rsidRPr="00A51B4C">
        <w:rPr>
          <w:rFonts w:ascii="Times New Roman" w:hAnsi="Times New Roman"/>
          <w:color w:val="000000"/>
          <w:sz w:val="28"/>
          <w:szCs w:val="28"/>
          <w:shd w:val="clear" w:color="auto" w:fill="FFFFFF"/>
        </w:rPr>
        <w:t>Минпросвещения</w:t>
      </w:r>
      <w:proofErr w:type="spellEnd"/>
      <w:r w:rsidRPr="00A51B4C">
        <w:rPr>
          <w:rFonts w:ascii="Times New Roman" w:hAnsi="Times New Roman"/>
          <w:color w:val="000000"/>
          <w:sz w:val="28"/>
          <w:szCs w:val="28"/>
          <w:shd w:val="clear" w:color="auto" w:fill="FFFFFF"/>
        </w:rPr>
        <w:t xml:space="preserve"> России и </w:t>
      </w:r>
      <w:proofErr w:type="spellStart"/>
      <w:r w:rsidRPr="00A51B4C">
        <w:rPr>
          <w:rFonts w:ascii="Times New Roman" w:hAnsi="Times New Roman"/>
          <w:color w:val="000000"/>
          <w:sz w:val="28"/>
          <w:szCs w:val="28"/>
          <w:shd w:val="clear" w:color="auto" w:fill="FFFFFF"/>
        </w:rPr>
        <w:t>Рособрнадзора</w:t>
      </w:r>
      <w:proofErr w:type="spellEnd"/>
      <w:r w:rsidRPr="00A51B4C">
        <w:rPr>
          <w:rFonts w:ascii="Times New Roman" w:hAnsi="Times New Roman"/>
          <w:color w:val="000000"/>
          <w:sz w:val="28"/>
          <w:szCs w:val="28"/>
          <w:shd w:val="clear" w:color="auto" w:fill="FFFFFF"/>
        </w:rPr>
        <w:t xml:space="preserve"> от 16.03.2021 № 104/306, 105/307</w:t>
      </w:r>
      <w:r w:rsidRPr="00A51B4C">
        <w:rPr>
          <w:rFonts w:ascii="Times New Roman" w:hAnsi="Times New Roman"/>
          <w:color w:val="1A1A1A"/>
          <w:sz w:val="28"/>
          <w:szCs w:val="28"/>
        </w:rPr>
        <w:t xml:space="preserve"> были утверждены правила сдачи экзаменов в 2021 году.</w:t>
      </w:r>
    </w:p>
    <w:p w:rsidR="004E3AF9" w:rsidRPr="00A51B4C" w:rsidRDefault="004E3AF9" w:rsidP="00EC2471">
      <w:pPr>
        <w:pStyle w:val="afe"/>
        <w:widowControl w:val="0"/>
        <w:shd w:val="clear" w:color="auto" w:fill="FFFFFF"/>
        <w:spacing w:before="0" w:after="0" w:line="240" w:lineRule="auto"/>
        <w:ind w:firstLine="709"/>
        <w:jc w:val="both"/>
        <w:rPr>
          <w:color w:val="1A1A1A"/>
          <w:sz w:val="28"/>
          <w:szCs w:val="28"/>
        </w:rPr>
      </w:pPr>
      <w:r w:rsidRPr="00A51B4C">
        <w:rPr>
          <w:color w:val="1A1A1A"/>
          <w:sz w:val="28"/>
          <w:szCs w:val="28"/>
        </w:rPr>
        <w:t xml:space="preserve">Для получения аттестата о среднем общем образовании выпускники </w:t>
      </w:r>
      <w:r w:rsidR="00B973FD">
        <w:rPr>
          <w:color w:val="1A1A1A"/>
          <w:sz w:val="28"/>
          <w:szCs w:val="28"/>
        </w:rPr>
        <w:t>1</w:t>
      </w:r>
      <w:r w:rsidRPr="00A51B4C">
        <w:rPr>
          <w:color w:val="1A1A1A"/>
          <w:sz w:val="28"/>
          <w:szCs w:val="28"/>
        </w:rPr>
        <w:t>1-х классов, которые не планировали поступать в вузы, вместо ЕГЭ сдавали ГВЭ по двум предметам</w:t>
      </w:r>
      <w:r w:rsidR="00B973FD">
        <w:rPr>
          <w:color w:val="1A1A1A"/>
          <w:sz w:val="28"/>
          <w:szCs w:val="28"/>
        </w:rPr>
        <w:t xml:space="preserve"> – </w:t>
      </w:r>
      <w:r w:rsidRPr="00A51B4C">
        <w:rPr>
          <w:color w:val="1A1A1A"/>
          <w:sz w:val="28"/>
          <w:szCs w:val="28"/>
        </w:rPr>
        <w:t>русскому языку и математике.</w:t>
      </w:r>
    </w:p>
    <w:p w:rsidR="004E3AF9" w:rsidRPr="00A51B4C" w:rsidRDefault="004E3AF9" w:rsidP="00EC2471">
      <w:pPr>
        <w:pStyle w:val="afe"/>
        <w:widowControl w:val="0"/>
        <w:shd w:val="clear" w:color="auto" w:fill="FFFFFF"/>
        <w:spacing w:before="0" w:after="0" w:line="240" w:lineRule="auto"/>
        <w:ind w:firstLine="709"/>
        <w:jc w:val="both"/>
        <w:rPr>
          <w:color w:val="1A1A1A"/>
          <w:sz w:val="28"/>
          <w:szCs w:val="28"/>
        </w:rPr>
      </w:pPr>
      <w:r w:rsidRPr="00A51B4C">
        <w:rPr>
          <w:color w:val="1A1A1A"/>
          <w:sz w:val="28"/>
          <w:szCs w:val="28"/>
        </w:rPr>
        <w:t>Выпускники, которые собирались поступать в вузы, сдавали ЕГЭ. Для получения аттестата им достаточно было сдать на удовлетворительный результат ЕГЭ по русскому языку, ЕГЭ по математике базового уровня в 2021 году не проводился.</w:t>
      </w:r>
    </w:p>
    <w:p w:rsidR="004E3AF9" w:rsidRPr="00A51B4C" w:rsidRDefault="004E3AF9" w:rsidP="00EC2471">
      <w:pPr>
        <w:widowControl w:val="0"/>
        <w:spacing w:after="0" w:line="240" w:lineRule="auto"/>
        <w:ind w:firstLine="709"/>
        <w:rPr>
          <w:rFonts w:ascii="Times New Roman" w:hAnsi="Times New Roman"/>
          <w:kern w:val="24"/>
          <w:sz w:val="28"/>
          <w:szCs w:val="28"/>
        </w:rPr>
      </w:pPr>
      <w:r w:rsidRPr="00A51B4C">
        <w:rPr>
          <w:rFonts w:ascii="Times New Roman" w:hAnsi="Times New Roman"/>
          <w:color w:val="1A1A1A"/>
          <w:sz w:val="28"/>
          <w:szCs w:val="28"/>
        </w:rPr>
        <w:t>Участники с ОВЗ, дети-инвалиды и инвалиды проходили ГИА по русскому языку в форме ГВЭ или ЕГЭ по их выбору.</w:t>
      </w:r>
    </w:p>
    <w:p w:rsidR="00B96B53" w:rsidRPr="00A51B4C" w:rsidRDefault="00B96B53" w:rsidP="00EC2471">
      <w:pPr>
        <w:widowControl w:val="0"/>
        <w:spacing w:after="0" w:line="240" w:lineRule="auto"/>
        <w:ind w:firstLine="709"/>
        <w:rPr>
          <w:rFonts w:ascii="Times New Roman" w:hAnsi="Times New Roman"/>
          <w:kern w:val="24"/>
          <w:sz w:val="28"/>
          <w:szCs w:val="28"/>
        </w:rPr>
      </w:pPr>
      <w:r w:rsidRPr="00A51B4C">
        <w:rPr>
          <w:rFonts w:ascii="Times New Roman" w:hAnsi="Times New Roman"/>
          <w:kern w:val="24"/>
          <w:sz w:val="28"/>
          <w:szCs w:val="28"/>
        </w:rPr>
        <w:t>По результатам итогового сочинения государственную итоговую аттестацию по образовательным программам ср</w:t>
      </w:r>
      <w:r w:rsidR="004E3AF9" w:rsidRPr="00A51B4C">
        <w:rPr>
          <w:rFonts w:ascii="Times New Roman" w:hAnsi="Times New Roman"/>
          <w:kern w:val="24"/>
          <w:sz w:val="28"/>
          <w:szCs w:val="28"/>
        </w:rPr>
        <w:t>еднего общего образования в 2021 году проходили 1 636</w:t>
      </w:r>
      <w:r w:rsidRPr="00A51B4C">
        <w:rPr>
          <w:rFonts w:ascii="Times New Roman" w:hAnsi="Times New Roman"/>
          <w:kern w:val="24"/>
          <w:sz w:val="28"/>
          <w:szCs w:val="28"/>
        </w:rPr>
        <w:t xml:space="preserve"> обучающихся 11-х (12-х) классов образовательных организаций в Камчатском крае, в том числе в форме единого г</w:t>
      </w:r>
      <w:r w:rsidR="004E3AF9" w:rsidRPr="00A51B4C">
        <w:rPr>
          <w:rFonts w:ascii="Times New Roman" w:hAnsi="Times New Roman"/>
          <w:kern w:val="24"/>
          <w:sz w:val="28"/>
          <w:szCs w:val="28"/>
        </w:rPr>
        <w:t>осударственного экзамена – 1 514</w:t>
      </w:r>
      <w:r w:rsidRPr="00A51B4C">
        <w:rPr>
          <w:rFonts w:ascii="Times New Roman" w:hAnsi="Times New Roman"/>
          <w:kern w:val="24"/>
          <w:sz w:val="28"/>
          <w:szCs w:val="28"/>
        </w:rPr>
        <w:t xml:space="preserve"> человек, в форме государственного выпускного экзамена – </w:t>
      </w:r>
      <w:r w:rsidR="004E3AF9" w:rsidRPr="00A51B4C">
        <w:rPr>
          <w:rFonts w:ascii="Times New Roman" w:hAnsi="Times New Roman"/>
          <w:kern w:val="24"/>
          <w:sz w:val="28"/>
          <w:szCs w:val="28"/>
        </w:rPr>
        <w:t>12</w:t>
      </w:r>
      <w:r w:rsidRPr="00A51B4C">
        <w:rPr>
          <w:rFonts w:ascii="Times New Roman" w:hAnsi="Times New Roman"/>
          <w:kern w:val="24"/>
          <w:sz w:val="28"/>
          <w:szCs w:val="28"/>
        </w:rPr>
        <w:t xml:space="preserve">2 человека. </w:t>
      </w:r>
    </w:p>
    <w:p w:rsidR="006536D7" w:rsidRPr="00A51B4C" w:rsidRDefault="006536D7" w:rsidP="00EC2471">
      <w:pPr>
        <w:spacing w:after="0" w:line="240" w:lineRule="auto"/>
        <w:ind w:firstLine="709"/>
        <w:rPr>
          <w:rFonts w:ascii="Times New Roman" w:hAnsi="Times New Roman"/>
          <w:sz w:val="28"/>
          <w:szCs w:val="28"/>
        </w:rPr>
      </w:pPr>
      <w:r w:rsidRPr="00A51B4C">
        <w:rPr>
          <w:rFonts w:ascii="Times New Roman" w:hAnsi="Times New Roman"/>
          <w:sz w:val="28"/>
          <w:szCs w:val="28"/>
        </w:rPr>
        <w:t>В 2021 году в Камчатском крае успешно отработаны 2 новые технологии:</w:t>
      </w:r>
    </w:p>
    <w:p w:rsidR="006536D7" w:rsidRPr="00A51B4C" w:rsidRDefault="006536D7" w:rsidP="00EC2471">
      <w:pPr>
        <w:spacing w:after="0" w:line="240" w:lineRule="auto"/>
        <w:ind w:firstLine="709"/>
        <w:rPr>
          <w:rFonts w:ascii="Times New Roman" w:hAnsi="Times New Roman"/>
          <w:sz w:val="28"/>
          <w:szCs w:val="28"/>
        </w:rPr>
      </w:pPr>
      <w:r w:rsidRPr="00A51B4C">
        <w:rPr>
          <w:rFonts w:ascii="Times New Roman" w:hAnsi="Times New Roman"/>
          <w:sz w:val="28"/>
          <w:szCs w:val="28"/>
        </w:rPr>
        <w:t>-</w:t>
      </w:r>
      <w:r w:rsidRPr="00A51B4C">
        <w:rPr>
          <w:rFonts w:ascii="Times New Roman" w:hAnsi="Times New Roman"/>
          <w:bCs/>
          <w:sz w:val="28"/>
          <w:szCs w:val="28"/>
        </w:rPr>
        <w:t xml:space="preserve"> ЕГЭ по информатике и ИКТ (по всей стране) прошел в компьютерной форме, особенностью которого является то, что все задания участники выполняют на компьютере, печатаются только регистрационные бланки и протоколы;</w:t>
      </w:r>
    </w:p>
    <w:p w:rsidR="00B973FD" w:rsidRDefault="006536D7" w:rsidP="00EC2471">
      <w:pPr>
        <w:suppressAutoHyphens/>
        <w:spacing w:after="0" w:line="240" w:lineRule="auto"/>
        <w:ind w:firstLine="709"/>
        <w:rPr>
          <w:rFonts w:ascii="Times New Roman" w:hAnsi="Times New Roman"/>
          <w:sz w:val="28"/>
          <w:szCs w:val="28"/>
        </w:rPr>
      </w:pPr>
      <w:r w:rsidRPr="00A51B4C">
        <w:rPr>
          <w:rFonts w:ascii="Times New Roman" w:hAnsi="Times New Roman"/>
          <w:sz w:val="28"/>
          <w:szCs w:val="28"/>
        </w:rPr>
        <w:t>- передача экзамен</w:t>
      </w:r>
      <w:r w:rsidR="00B973FD">
        <w:rPr>
          <w:rFonts w:ascii="Times New Roman" w:hAnsi="Times New Roman"/>
          <w:sz w:val="28"/>
          <w:szCs w:val="28"/>
        </w:rPr>
        <w:t xml:space="preserve">ационных материалов через сеть </w:t>
      </w:r>
      <w:r w:rsidRPr="00A51B4C">
        <w:rPr>
          <w:rFonts w:ascii="Times New Roman" w:hAnsi="Times New Roman"/>
          <w:sz w:val="28"/>
          <w:szCs w:val="28"/>
        </w:rPr>
        <w:t>Интернет и сканирование экзаменационных материалов в аудиториях ППЭ.</w:t>
      </w:r>
      <w:r w:rsidR="00B973FD">
        <w:rPr>
          <w:rFonts w:ascii="Times New Roman" w:hAnsi="Times New Roman"/>
          <w:sz w:val="28"/>
          <w:szCs w:val="28"/>
        </w:rPr>
        <w:t xml:space="preserve"> </w:t>
      </w:r>
    </w:p>
    <w:p w:rsidR="00B96B53" w:rsidRPr="00A51B4C" w:rsidRDefault="00B96B53" w:rsidP="00EC2471">
      <w:pPr>
        <w:suppressAutoHyphens/>
        <w:spacing w:after="0" w:line="240" w:lineRule="auto"/>
        <w:ind w:firstLine="709"/>
        <w:rPr>
          <w:rFonts w:ascii="Times New Roman" w:hAnsi="Times New Roman"/>
          <w:sz w:val="28"/>
          <w:szCs w:val="28"/>
        </w:rPr>
      </w:pPr>
      <w:r w:rsidRPr="00A51B4C">
        <w:rPr>
          <w:rFonts w:ascii="Times New Roman" w:hAnsi="Times New Roman"/>
          <w:kern w:val="24"/>
          <w:sz w:val="28"/>
          <w:szCs w:val="28"/>
        </w:rPr>
        <w:t>Все экзамены прошли без технологических сбоев и нарушений.</w:t>
      </w:r>
    </w:p>
    <w:p w:rsidR="00B96B53" w:rsidRPr="00A51B4C" w:rsidRDefault="00B96B53" w:rsidP="00EC2471">
      <w:pPr>
        <w:widowControl w:val="0"/>
        <w:spacing w:after="0" w:line="240" w:lineRule="auto"/>
        <w:ind w:firstLine="709"/>
        <w:rPr>
          <w:rFonts w:ascii="Times New Roman" w:hAnsi="Times New Roman"/>
          <w:kern w:val="24"/>
          <w:sz w:val="28"/>
          <w:szCs w:val="28"/>
        </w:rPr>
      </w:pPr>
      <w:r w:rsidRPr="00A51B4C">
        <w:rPr>
          <w:rFonts w:ascii="Times New Roman" w:hAnsi="Times New Roman"/>
          <w:kern w:val="24"/>
          <w:sz w:val="28"/>
          <w:szCs w:val="28"/>
        </w:rPr>
        <w:t>В целях обеспечения объективности и прозр</w:t>
      </w:r>
      <w:r w:rsidR="004E3AF9" w:rsidRPr="00A51B4C">
        <w:rPr>
          <w:rFonts w:ascii="Times New Roman" w:hAnsi="Times New Roman"/>
          <w:kern w:val="24"/>
          <w:sz w:val="28"/>
          <w:szCs w:val="28"/>
        </w:rPr>
        <w:t>ачности процедуры проведения ГИА-11</w:t>
      </w:r>
      <w:r w:rsidRPr="00A51B4C">
        <w:rPr>
          <w:rFonts w:ascii="Times New Roman" w:hAnsi="Times New Roman"/>
          <w:kern w:val="24"/>
          <w:sz w:val="28"/>
          <w:szCs w:val="28"/>
        </w:rPr>
        <w:t>, согласно требованиям порядка проведения государстве</w:t>
      </w:r>
      <w:r w:rsidR="004E3AF9" w:rsidRPr="00A51B4C">
        <w:rPr>
          <w:rFonts w:ascii="Times New Roman" w:hAnsi="Times New Roman"/>
          <w:kern w:val="24"/>
          <w:sz w:val="28"/>
          <w:szCs w:val="28"/>
        </w:rPr>
        <w:t>нной итоговой аттестации, в 2021</w:t>
      </w:r>
      <w:r w:rsidRPr="00A51B4C">
        <w:rPr>
          <w:rFonts w:ascii="Times New Roman" w:hAnsi="Times New Roman"/>
          <w:kern w:val="24"/>
          <w:sz w:val="28"/>
          <w:szCs w:val="28"/>
        </w:rPr>
        <w:t xml:space="preserve"> году видеонаблюдение в режиме </w:t>
      </w:r>
      <w:r w:rsidR="004E3AF9" w:rsidRPr="00A51B4C">
        <w:rPr>
          <w:rFonts w:ascii="Times New Roman" w:hAnsi="Times New Roman"/>
          <w:kern w:val="24"/>
          <w:sz w:val="28"/>
          <w:szCs w:val="28"/>
        </w:rPr>
        <w:t xml:space="preserve">онлайн обеспечено </w:t>
      </w:r>
      <w:r w:rsidR="00B973FD">
        <w:rPr>
          <w:rFonts w:ascii="Times New Roman" w:hAnsi="Times New Roman"/>
          <w:kern w:val="24"/>
          <w:sz w:val="28"/>
          <w:szCs w:val="28"/>
        </w:rPr>
        <w:t>на</w:t>
      </w:r>
      <w:r w:rsidR="004E3AF9" w:rsidRPr="00A51B4C">
        <w:rPr>
          <w:rFonts w:ascii="Times New Roman" w:hAnsi="Times New Roman"/>
          <w:kern w:val="24"/>
          <w:sz w:val="28"/>
          <w:szCs w:val="28"/>
        </w:rPr>
        <w:t xml:space="preserve"> 90</w:t>
      </w:r>
      <w:r w:rsidRPr="00A51B4C">
        <w:rPr>
          <w:rFonts w:ascii="Times New Roman" w:hAnsi="Times New Roman"/>
          <w:kern w:val="24"/>
          <w:sz w:val="28"/>
          <w:szCs w:val="28"/>
        </w:rPr>
        <w:t xml:space="preserve">%.  </w:t>
      </w:r>
      <w:r w:rsidR="006536D7" w:rsidRPr="00A51B4C">
        <w:rPr>
          <w:rFonts w:ascii="Times New Roman" w:hAnsi="Times New Roman"/>
          <w:kern w:val="24"/>
          <w:sz w:val="28"/>
          <w:szCs w:val="28"/>
        </w:rPr>
        <w:t>Традиционно н</w:t>
      </w:r>
      <w:r w:rsidRPr="00A51B4C">
        <w:rPr>
          <w:rFonts w:ascii="Times New Roman" w:hAnsi="Times New Roman"/>
          <w:kern w:val="24"/>
          <w:sz w:val="28"/>
          <w:szCs w:val="28"/>
        </w:rPr>
        <w:t>а базе КГПОБУ «Камчатский педагогический колледж» организована работа рег</w:t>
      </w:r>
      <w:r w:rsidR="00243CB0">
        <w:rPr>
          <w:rFonts w:ascii="Times New Roman" w:hAnsi="Times New Roman"/>
          <w:kern w:val="24"/>
          <w:sz w:val="28"/>
          <w:szCs w:val="28"/>
        </w:rPr>
        <w:t xml:space="preserve">ионального ситуационного центра, </w:t>
      </w:r>
      <w:r w:rsidRPr="00A51B4C">
        <w:rPr>
          <w:rFonts w:ascii="Times New Roman" w:hAnsi="Times New Roman"/>
          <w:kern w:val="24"/>
          <w:sz w:val="28"/>
          <w:szCs w:val="28"/>
        </w:rPr>
        <w:t>в котором в качестве общественных наблюдателей работали студенты образовательных организаций высшего</w:t>
      </w:r>
      <w:r w:rsidR="006536D7" w:rsidRPr="00A51B4C">
        <w:rPr>
          <w:rFonts w:ascii="Times New Roman" w:hAnsi="Times New Roman"/>
          <w:kern w:val="24"/>
          <w:sz w:val="28"/>
          <w:szCs w:val="28"/>
        </w:rPr>
        <w:t xml:space="preserve"> и среднего профессионального</w:t>
      </w:r>
      <w:r w:rsidRPr="00A51B4C">
        <w:rPr>
          <w:rFonts w:ascii="Times New Roman" w:hAnsi="Times New Roman"/>
          <w:kern w:val="24"/>
          <w:sz w:val="28"/>
          <w:szCs w:val="28"/>
        </w:rPr>
        <w:t xml:space="preserve"> образования, осуществляющие в режиме онлайн на</w:t>
      </w:r>
      <w:r w:rsidR="006536D7" w:rsidRPr="00A51B4C">
        <w:rPr>
          <w:rFonts w:ascii="Times New Roman" w:hAnsi="Times New Roman"/>
          <w:kern w:val="24"/>
          <w:sz w:val="28"/>
          <w:szCs w:val="28"/>
        </w:rPr>
        <w:t>блюдение за ходом проведения ГИА-11</w:t>
      </w:r>
      <w:r w:rsidRPr="00A51B4C">
        <w:rPr>
          <w:rFonts w:ascii="Times New Roman" w:hAnsi="Times New Roman"/>
          <w:kern w:val="24"/>
          <w:sz w:val="28"/>
          <w:szCs w:val="28"/>
        </w:rPr>
        <w:t xml:space="preserve"> в ППЭ Камчатского края.</w:t>
      </w:r>
    </w:p>
    <w:p w:rsidR="006536D7" w:rsidRPr="00A51B4C" w:rsidRDefault="006536D7" w:rsidP="00EC2471">
      <w:pPr>
        <w:spacing w:after="0" w:line="240" w:lineRule="auto"/>
        <w:ind w:firstLine="709"/>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 xml:space="preserve">На протяжении последних трех лет результаты экзаменов в ходе государственной итоговой аттестации выпускников Камчатского края демонстрируют высокую мотивацию школьников при выборе учебных предметов и достаточный уровень подготовки по отдельным предметам, где отмечено снижение показателя не преодолевших минимальный порог. Значительно улучшились результаты ЕГЭ по четырем предметам: по географии – зафиксировано снижение доли участников, не преодолевших минимальный порог, на 8,7 %; по обществознанию </w:t>
      </w:r>
      <w:proofErr w:type="gramStart"/>
      <w:r w:rsidR="00243CB0">
        <w:rPr>
          <w:rFonts w:ascii="Times New Roman" w:eastAsia="Times New Roman" w:hAnsi="Times New Roman"/>
          <w:kern w:val="28"/>
          <w:sz w:val="28"/>
          <w:szCs w:val="28"/>
          <w:lang w:eastAsia="ru-RU"/>
        </w:rPr>
        <w:t>–</w:t>
      </w:r>
      <w:r w:rsidRPr="00A51B4C">
        <w:rPr>
          <w:rFonts w:ascii="Times New Roman" w:eastAsia="Times New Roman" w:hAnsi="Times New Roman"/>
          <w:kern w:val="28"/>
          <w:sz w:val="28"/>
          <w:szCs w:val="28"/>
          <w:lang w:eastAsia="ru-RU"/>
        </w:rPr>
        <w:t xml:space="preserve">  на</w:t>
      </w:r>
      <w:proofErr w:type="gramEnd"/>
      <w:r w:rsidRPr="00A51B4C">
        <w:rPr>
          <w:rFonts w:ascii="Times New Roman" w:eastAsia="Times New Roman" w:hAnsi="Times New Roman"/>
          <w:kern w:val="28"/>
          <w:sz w:val="28"/>
          <w:szCs w:val="28"/>
          <w:lang w:eastAsia="ru-RU"/>
        </w:rPr>
        <w:t xml:space="preserve"> 5,5 %; по информатике и ИКТ – на 2,1 %; по физике – на 0,1 %. Увеличение числа школьников, не справившихся с заданиями контрольных измерительных материалов, отмечено по математике профильного уровня – на 12,8%; по </w:t>
      </w:r>
      <w:r w:rsidRPr="00A51B4C">
        <w:rPr>
          <w:rFonts w:ascii="Times New Roman" w:eastAsia="Times New Roman" w:hAnsi="Times New Roman"/>
          <w:kern w:val="28"/>
          <w:sz w:val="28"/>
          <w:szCs w:val="28"/>
          <w:lang w:eastAsia="ru-RU"/>
        </w:rPr>
        <w:lastRenderedPageBreak/>
        <w:t>истории</w:t>
      </w:r>
      <w:r w:rsidR="00243CB0">
        <w:rPr>
          <w:rFonts w:ascii="Times New Roman" w:eastAsia="Times New Roman" w:hAnsi="Times New Roman"/>
          <w:kern w:val="28"/>
          <w:sz w:val="28"/>
          <w:szCs w:val="28"/>
          <w:lang w:eastAsia="ru-RU"/>
        </w:rPr>
        <w:t xml:space="preserve"> –</w:t>
      </w:r>
      <w:r w:rsidRPr="00A51B4C">
        <w:rPr>
          <w:rFonts w:ascii="Times New Roman" w:eastAsia="Times New Roman" w:hAnsi="Times New Roman"/>
          <w:kern w:val="28"/>
          <w:sz w:val="28"/>
          <w:szCs w:val="28"/>
          <w:lang w:eastAsia="ru-RU"/>
        </w:rPr>
        <w:t xml:space="preserve"> на 5,4%. В то же время отмечается ухудшение результатов по химии – количество не преодолевших минимальный порог за три года возросло на 22,8%.</w:t>
      </w:r>
    </w:p>
    <w:p w:rsidR="006536D7" w:rsidRPr="00A51B4C" w:rsidRDefault="006536D7" w:rsidP="00EC2471">
      <w:pPr>
        <w:spacing w:after="0" w:line="240" w:lineRule="auto"/>
        <w:ind w:firstLine="709"/>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Лучше всего участники ЕГЭ справляются с экзаменом по русскому языку (минимальное количество участников, не преодолевших пороговое количество баллов). Сравнительно-сопоставительный анализ распределения среднего балла по предметам позволяет отметить следующее. Из 11 предметов ЕГЭ повышение среднего балла (от 2,1</w:t>
      </w:r>
      <w:r w:rsidR="00243CB0">
        <w:rPr>
          <w:rFonts w:ascii="Times New Roman" w:eastAsia="Times New Roman" w:hAnsi="Times New Roman"/>
          <w:kern w:val="28"/>
          <w:sz w:val="28"/>
          <w:szCs w:val="28"/>
          <w:lang w:eastAsia="ru-RU"/>
        </w:rPr>
        <w:t xml:space="preserve"> до 9 баллов) зафиксировано по</w:t>
      </w:r>
      <w:r w:rsidRPr="00A51B4C">
        <w:rPr>
          <w:rFonts w:ascii="Times New Roman" w:eastAsia="Times New Roman" w:hAnsi="Times New Roman"/>
          <w:kern w:val="28"/>
          <w:sz w:val="28"/>
          <w:szCs w:val="28"/>
          <w:lang w:eastAsia="ru-RU"/>
        </w:rPr>
        <w:t xml:space="preserve"> обществознани</w:t>
      </w:r>
      <w:r w:rsidR="00243CB0">
        <w:rPr>
          <w:rFonts w:ascii="Times New Roman" w:eastAsia="Times New Roman" w:hAnsi="Times New Roman"/>
          <w:kern w:val="28"/>
          <w:sz w:val="28"/>
          <w:szCs w:val="28"/>
          <w:lang w:eastAsia="ru-RU"/>
        </w:rPr>
        <w:t>ю</w:t>
      </w:r>
      <w:r w:rsidRPr="00A51B4C">
        <w:rPr>
          <w:rFonts w:ascii="Times New Roman" w:eastAsia="Times New Roman" w:hAnsi="Times New Roman"/>
          <w:kern w:val="28"/>
          <w:sz w:val="28"/>
          <w:szCs w:val="28"/>
          <w:lang w:eastAsia="ru-RU"/>
        </w:rPr>
        <w:t>, информатик</w:t>
      </w:r>
      <w:r w:rsidR="00243CB0">
        <w:rPr>
          <w:rFonts w:ascii="Times New Roman" w:eastAsia="Times New Roman" w:hAnsi="Times New Roman"/>
          <w:kern w:val="28"/>
          <w:sz w:val="28"/>
          <w:szCs w:val="28"/>
          <w:lang w:eastAsia="ru-RU"/>
        </w:rPr>
        <w:t>е</w:t>
      </w:r>
      <w:r w:rsidRPr="00A51B4C">
        <w:rPr>
          <w:rFonts w:ascii="Times New Roman" w:eastAsia="Times New Roman" w:hAnsi="Times New Roman"/>
          <w:kern w:val="28"/>
          <w:sz w:val="28"/>
          <w:szCs w:val="28"/>
          <w:lang w:eastAsia="ru-RU"/>
        </w:rPr>
        <w:t xml:space="preserve"> и ИКТ, литератур</w:t>
      </w:r>
      <w:r w:rsidR="00243CB0">
        <w:rPr>
          <w:rFonts w:ascii="Times New Roman" w:eastAsia="Times New Roman" w:hAnsi="Times New Roman"/>
          <w:kern w:val="28"/>
          <w:sz w:val="28"/>
          <w:szCs w:val="28"/>
          <w:lang w:eastAsia="ru-RU"/>
        </w:rPr>
        <w:t>е</w:t>
      </w:r>
      <w:r w:rsidRPr="00A51B4C">
        <w:rPr>
          <w:rFonts w:ascii="Times New Roman" w:eastAsia="Times New Roman" w:hAnsi="Times New Roman"/>
          <w:kern w:val="28"/>
          <w:sz w:val="28"/>
          <w:szCs w:val="28"/>
          <w:lang w:eastAsia="ru-RU"/>
        </w:rPr>
        <w:t>. Сопоставима в сравнении трех лет результативность выполнения заданий и соответственно сопоставим средний балл по математике профильного уровня, биологии, истории, физике, иностранным языкам. По химии средний балл снизился с 2019 до 2021 гг. на 9,2.</w:t>
      </w:r>
    </w:p>
    <w:p w:rsidR="006536D7" w:rsidRPr="00A51B4C" w:rsidRDefault="006536D7" w:rsidP="00EC2471">
      <w:pPr>
        <w:spacing w:after="0" w:line="240" w:lineRule="auto"/>
        <w:ind w:firstLine="709"/>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В целом</w:t>
      </w:r>
      <w:r w:rsidR="00243CB0">
        <w:rPr>
          <w:rFonts w:ascii="Times New Roman" w:eastAsia="Times New Roman" w:hAnsi="Times New Roman"/>
          <w:kern w:val="28"/>
          <w:sz w:val="28"/>
          <w:szCs w:val="28"/>
          <w:lang w:eastAsia="ru-RU"/>
        </w:rPr>
        <w:t xml:space="preserve"> </w:t>
      </w:r>
      <w:r w:rsidRPr="00A51B4C">
        <w:rPr>
          <w:rFonts w:ascii="Times New Roman" w:eastAsia="Times New Roman" w:hAnsi="Times New Roman"/>
          <w:kern w:val="28"/>
          <w:sz w:val="28"/>
          <w:szCs w:val="28"/>
          <w:lang w:eastAsia="ru-RU"/>
        </w:rPr>
        <w:t>по Камчатскому краю по итогам ГИА в 2021 году самые высокие средние баллы зафиксированы по русск</w:t>
      </w:r>
      <w:r w:rsidR="00243CB0">
        <w:rPr>
          <w:rFonts w:ascii="Times New Roman" w:eastAsia="Times New Roman" w:hAnsi="Times New Roman"/>
          <w:kern w:val="28"/>
          <w:sz w:val="28"/>
          <w:szCs w:val="28"/>
          <w:lang w:eastAsia="ru-RU"/>
        </w:rPr>
        <w:t>ому</w:t>
      </w:r>
      <w:r w:rsidRPr="00A51B4C">
        <w:rPr>
          <w:rFonts w:ascii="Times New Roman" w:eastAsia="Times New Roman" w:hAnsi="Times New Roman"/>
          <w:kern w:val="28"/>
          <w:sz w:val="28"/>
          <w:szCs w:val="28"/>
          <w:lang w:eastAsia="ru-RU"/>
        </w:rPr>
        <w:t xml:space="preserve"> язык</w:t>
      </w:r>
      <w:r w:rsidR="00243CB0">
        <w:rPr>
          <w:rFonts w:ascii="Times New Roman" w:eastAsia="Times New Roman" w:hAnsi="Times New Roman"/>
          <w:kern w:val="28"/>
          <w:sz w:val="28"/>
          <w:szCs w:val="28"/>
          <w:lang w:eastAsia="ru-RU"/>
        </w:rPr>
        <w:t>у</w:t>
      </w:r>
      <w:r w:rsidRPr="00A51B4C">
        <w:rPr>
          <w:rFonts w:ascii="Times New Roman" w:eastAsia="Times New Roman" w:hAnsi="Times New Roman"/>
          <w:kern w:val="28"/>
          <w:sz w:val="28"/>
          <w:szCs w:val="28"/>
          <w:lang w:eastAsia="ru-RU"/>
        </w:rPr>
        <w:t xml:space="preserve">, самые низкие </w:t>
      </w:r>
      <w:r w:rsidR="00243CB0">
        <w:rPr>
          <w:rFonts w:ascii="Times New Roman" w:eastAsia="Times New Roman" w:hAnsi="Times New Roman"/>
          <w:kern w:val="28"/>
          <w:sz w:val="28"/>
          <w:szCs w:val="28"/>
          <w:lang w:eastAsia="ru-RU"/>
        </w:rPr>
        <w:t>–</w:t>
      </w:r>
      <w:r w:rsidRPr="00A51B4C">
        <w:rPr>
          <w:rFonts w:ascii="Times New Roman" w:eastAsia="Times New Roman" w:hAnsi="Times New Roman"/>
          <w:kern w:val="28"/>
          <w:sz w:val="28"/>
          <w:szCs w:val="28"/>
          <w:lang w:eastAsia="ru-RU"/>
        </w:rPr>
        <w:t xml:space="preserve"> по химии.</w:t>
      </w:r>
    </w:p>
    <w:p w:rsidR="00C231AB" w:rsidRPr="00A51B4C" w:rsidRDefault="00C231AB" w:rsidP="00EC2471">
      <w:pPr>
        <w:spacing w:after="0" w:line="240" w:lineRule="auto"/>
        <w:ind w:firstLine="709"/>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 xml:space="preserve">Ежегодно в регионе увеличивается количество выпускников, получивших 100 баллов на ЕГЭ. Так, за последние три года в Камчатском крае максимальные 100 баллов получили выпускники, которые сдавали физику (2 человека), историю (3 человека), литературу (2 человека). Впервые за много лет, несмотря на сложность заданий и специфику предмета, в регионе есть </w:t>
      </w:r>
      <w:proofErr w:type="spellStart"/>
      <w:r w:rsidRPr="00A51B4C">
        <w:rPr>
          <w:rFonts w:ascii="Times New Roman" w:eastAsia="Times New Roman" w:hAnsi="Times New Roman"/>
          <w:kern w:val="28"/>
          <w:sz w:val="28"/>
          <w:szCs w:val="28"/>
          <w:lang w:eastAsia="ru-RU"/>
        </w:rPr>
        <w:t>стобалльный</w:t>
      </w:r>
      <w:proofErr w:type="spellEnd"/>
      <w:r w:rsidRPr="00A51B4C">
        <w:rPr>
          <w:rFonts w:ascii="Times New Roman" w:eastAsia="Times New Roman" w:hAnsi="Times New Roman"/>
          <w:kern w:val="28"/>
          <w:sz w:val="28"/>
          <w:szCs w:val="28"/>
          <w:lang w:eastAsia="ru-RU"/>
        </w:rPr>
        <w:t xml:space="preserve"> результат по химии (1 человек). Возрастает количество </w:t>
      </w:r>
      <w:proofErr w:type="spellStart"/>
      <w:r w:rsidRPr="00A51B4C">
        <w:rPr>
          <w:rFonts w:ascii="Times New Roman" w:eastAsia="Times New Roman" w:hAnsi="Times New Roman"/>
          <w:kern w:val="28"/>
          <w:sz w:val="28"/>
          <w:szCs w:val="28"/>
          <w:lang w:eastAsia="ru-RU"/>
        </w:rPr>
        <w:t>стобалльников</w:t>
      </w:r>
      <w:proofErr w:type="spellEnd"/>
      <w:r w:rsidRPr="00A51B4C">
        <w:rPr>
          <w:rFonts w:ascii="Times New Roman" w:eastAsia="Times New Roman" w:hAnsi="Times New Roman"/>
          <w:kern w:val="28"/>
          <w:sz w:val="28"/>
          <w:szCs w:val="28"/>
          <w:lang w:eastAsia="ru-RU"/>
        </w:rPr>
        <w:t xml:space="preserve"> по русскому языку с 2 человек в 2019 году до 8 в 2021 году, за три последних года </w:t>
      </w:r>
      <w:r w:rsidRPr="00243CB0">
        <w:rPr>
          <w:rFonts w:ascii="Times New Roman" w:eastAsia="Times New Roman" w:hAnsi="Times New Roman"/>
          <w:kern w:val="28"/>
          <w:sz w:val="28"/>
          <w:szCs w:val="28"/>
          <w:lang w:eastAsia="ru-RU"/>
        </w:rPr>
        <w:t xml:space="preserve">максимальные </w:t>
      </w:r>
      <w:r w:rsidRPr="00A51B4C">
        <w:rPr>
          <w:rFonts w:ascii="Times New Roman" w:eastAsia="Times New Roman" w:hAnsi="Times New Roman"/>
          <w:kern w:val="28"/>
          <w:sz w:val="28"/>
          <w:szCs w:val="28"/>
          <w:lang w:eastAsia="ru-RU"/>
        </w:rPr>
        <w:t xml:space="preserve">баллы по русскому языку получили 15 человек. </w:t>
      </w:r>
    </w:p>
    <w:p w:rsidR="00C231AB" w:rsidRPr="00A51B4C" w:rsidRDefault="00C231AB" w:rsidP="00EC2471">
      <w:pPr>
        <w:tabs>
          <w:tab w:val="left" w:pos="1134"/>
        </w:tabs>
        <w:spacing w:after="0" w:line="240" w:lineRule="auto"/>
        <w:ind w:firstLine="709"/>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 xml:space="preserve">Второй год подряд в регионе </w:t>
      </w:r>
      <w:r w:rsidR="00243CB0">
        <w:rPr>
          <w:rFonts w:ascii="Times New Roman" w:eastAsia="Times New Roman" w:hAnsi="Times New Roman"/>
          <w:kern w:val="28"/>
          <w:sz w:val="28"/>
          <w:szCs w:val="28"/>
          <w:lang w:eastAsia="ru-RU"/>
        </w:rPr>
        <w:t>есть</w:t>
      </w:r>
      <w:r w:rsidRPr="00A51B4C">
        <w:rPr>
          <w:rFonts w:ascii="Times New Roman" w:eastAsia="Times New Roman" w:hAnsi="Times New Roman"/>
          <w:kern w:val="28"/>
          <w:sz w:val="28"/>
          <w:szCs w:val="28"/>
          <w:lang w:eastAsia="ru-RU"/>
        </w:rPr>
        <w:t xml:space="preserve"> «</w:t>
      </w:r>
      <w:proofErr w:type="spellStart"/>
      <w:r w:rsidRPr="00A51B4C">
        <w:rPr>
          <w:rFonts w:ascii="Times New Roman" w:eastAsia="Times New Roman" w:hAnsi="Times New Roman"/>
          <w:kern w:val="28"/>
          <w:sz w:val="28"/>
          <w:szCs w:val="28"/>
          <w:lang w:eastAsia="ru-RU"/>
        </w:rPr>
        <w:t>мультистобалльники</w:t>
      </w:r>
      <w:proofErr w:type="spellEnd"/>
      <w:r w:rsidRPr="00A51B4C">
        <w:rPr>
          <w:rFonts w:ascii="Times New Roman" w:eastAsia="Times New Roman" w:hAnsi="Times New Roman"/>
          <w:kern w:val="28"/>
          <w:sz w:val="28"/>
          <w:szCs w:val="28"/>
          <w:lang w:eastAsia="ru-RU"/>
        </w:rPr>
        <w:t xml:space="preserve">»: в 2021 году </w:t>
      </w:r>
      <w:r w:rsidR="00243CB0">
        <w:rPr>
          <w:rFonts w:ascii="Times New Roman" w:eastAsia="Times New Roman" w:hAnsi="Times New Roman"/>
          <w:kern w:val="28"/>
          <w:sz w:val="28"/>
          <w:szCs w:val="28"/>
          <w:lang w:eastAsia="ru-RU"/>
        </w:rPr>
        <w:t>–</w:t>
      </w:r>
      <w:r w:rsidRPr="00A51B4C">
        <w:rPr>
          <w:rFonts w:ascii="Times New Roman" w:eastAsia="Times New Roman" w:hAnsi="Times New Roman"/>
          <w:kern w:val="28"/>
          <w:sz w:val="28"/>
          <w:szCs w:val="28"/>
          <w:lang w:eastAsia="ru-RU"/>
        </w:rPr>
        <w:t>выпускница МАОУ «Средняя школа № 28 имени Г.</w:t>
      </w:r>
      <w:r w:rsidR="00243CB0">
        <w:rPr>
          <w:rFonts w:ascii="Times New Roman" w:eastAsia="Times New Roman" w:hAnsi="Times New Roman"/>
          <w:kern w:val="28"/>
          <w:sz w:val="28"/>
          <w:szCs w:val="28"/>
          <w:lang w:eastAsia="ru-RU"/>
        </w:rPr>
        <w:t> </w:t>
      </w:r>
      <w:r w:rsidRPr="00A51B4C">
        <w:rPr>
          <w:rFonts w:ascii="Times New Roman" w:eastAsia="Times New Roman" w:hAnsi="Times New Roman"/>
          <w:kern w:val="28"/>
          <w:sz w:val="28"/>
          <w:szCs w:val="28"/>
          <w:lang w:eastAsia="ru-RU"/>
        </w:rPr>
        <w:t xml:space="preserve">Ф. </w:t>
      </w:r>
      <w:proofErr w:type="spellStart"/>
      <w:r w:rsidRPr="00A51B4C">
        <w:rPr>
          <w:rFonts w:ascii="Times New Roman" w:eastAsia="Times New Roman" w:hAnsi="Times New Roman"/>
          <w:kern w:val="28"/>
          <w:sz w:val="28"/>
          <w:szCs w:val="28"/>
          <w:lang w:eastAsia="ru-RU"/>
        </w:rPr>
        <w:t>Кирдищева</w:t>
      </w:r>
      <w:proofErr w:type="spellEnd"/>
      <w:r w:rsidRPr="00A51B4C">
        <w:rPr>
          <w:rFonts w:ascii="Times New Roman" w:eastAsia="Times New Roman" w:hAnsi="Times New Roman"/>
          <w:kern w:val="28"/>
          <w:sz w:val="28"/>
          <w:szCs w:val="28"/>
          <w:lang w:eastAsia="ru-RU"/>
        </w:rPr>
        <w:t>» Петропавловск-Камчатского городского округа по русскому языку и химии.</w:t>
      </w:r>
    </w:p>
    <w:p w:rsidR="00C231AB" w:rsidRPr="00A51B4C" w:rsidRDefault="00C231AB" w:rsidP="00EC2471">
      <w:pPr>
        <w:spacing w:after="0" w:line="240" w:lineRule="auto"/>
        <w:ind w:firstLine="709"/>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 xml:space="preserve">Однако при этом несколько лет подряд </w:t>
      </w:r>
      <w:proofErr w:type="spellStart"/>
      <w:r w:rsidRPr="00A51B4C">
        <w:rPr>
          <w:rFonts w:ascii="Times New Roman" w:eastAsia="Times New Roman" w:hAnsi="Times New Roman"/>
          <w:kern w:val="28"/>
          <w:sz w:val="28"/>
          <w:szCs w:val="28"/>
          <w:lang w:eastAsia="ru-RU"/>
        </w:rPr>
        <w:t>стобалльные</w:t>
      </w:r>
      <w:proofErr w:type="spellEnd"/>
      <w:r w:rsidRPr="00A51B4C">
        <w:rPr>
          <w:rFonts w:ascii="Times New Roman" w:eastAsia="Times New Roman" w:hAnsi="Times New Roman"/>
          <w:kern w:val="28"/>
          <w:sz w:val="28"/>
          <w:szCs w:val="28"/>
          <w:lang w:eastAsia="ru-RU"/>
        </w:rPr>
        <w:t xml:space="preserve"> результаты не отмечены по </w:t>
      </w:r>
      <w:r w:rsidR="00243CB0">
        <w:rPr>
          <w:rFonts w:ascii="Times New Roman" w:eastAsia="Times New Roman" w:hAnsi="Times New Roman"/>
          <w:kern w:val="28"/>
          <w:sz w:val="28"/>
          <w:szCs w:val="28"/>
          <w:lang w:eastAsia="ru-RU"/>
        </w:rPr>
        <w:t xml:space="preserve">следующим </w:t>
      </w:r>
      <w:r w:rsidRPr="00A51B4C">
        <w:rPr>
          <w:rFonts w:ascii="Times New Roman" w:eastAsia="Times New Roman" w:hAnsi="Times New Roman"/>
          <w:kern w:val="28"/>
          <w:sz w:val="28"/>
          <w:szCs w:val="28"/>
          <w:lang w:eastAsia="ru-RU"/>
        </w:rPr>
        <w:t xml:space="preserve">предметам: математика профильного уровня, обществознание, биология, информатика и ИКТ, иностранные языки, география. </w:t>
      </w:r>
    </w:p>
    <w:p w:rsidR="00C231AB" w:rsidRPr="00A51B4C" w:rsidRDefault="00C231AB" w:rsidP="00EC2471">
      <w:pPr>
        <w:spacing w:after="0" w:line="240" w:lineRule="auto"/>
        <w:ind w:firstLine="709"/>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В течение трех лет увеличивается количество участников ЕГЭ, набравших от 81 до 99 баллов, по географи</w:t>
      </w:r>
      <w:r w:rsidR="00243CB0">
        <w:rPr>
          <w:rFonts w:ascii="Times New Roman" w:eastAsia="Times New Roman" w:hAnsi="Times New Roman"/>
          <w:kern w:val="28"/>
          <w:sz w:val="28"/>
          <w:szCs w:val="28"/>
          <w:lang w:eastAsia="ru-RU"/>
        </w:rPr>
        <w:t>и</w:t>
      </w:r>
      <w:r w:rsidRPr="00A51B4C">
        <w:rPr>
          <w:rFonts w:ascii="Times New Roman" w:eastAsia="Times New Roman" w:hAnsi="Times New Roman"/>
          <w:kern w:val="28"/>
          <w:sz w:val="28"/>
          <w:szCs w:val="28"/>
          <w:lang w:eastAsia="ru-RU"/>
        </w:rPr>
        <w:t>, хими</w:t>
      </w:r>
      <w:r w:rsidR="00243CB0">
        <w:rPr>
          <w:rFonts w:ascii="Times New Roman" w:eastAsia="Times New Roman" w:hAnsi="Times New Roman"/>
          <w:kern w:val="28"/>
          <w:sz w:val="28"/>
          <w:szCs w:val="28"/>
          <w:lang w:eastAsia="ru-RU"/>
        </w:rPr>
        <w:t>и</w:t>
      </w:r>
      <w:r w:rsidRPr="00A51B4C">
        <w:rPr>
          <w:rFonts w:ascii="Times New Roman" w:eastAsia="Times New Roman" w:hAnsi="Times New Roman"/>
          <w:kern w:val="28"/>
          <w:sz w:val="28"/>
          <w:szCs w:val="28"/>
          <w:lang w:eastAsia="ru-RU"/>
        </w:rPr>
        <w:t>, обществознани</w:t>
      </w:r>
      <w:r w:rsidR="00243CB0">
        <w:rPr>
          <w:rFonts w:ascii="Times New Roman" w:eastAsia="Times New Roman" w:hAnsi="Times New Roman"/>
          <w:kern w:val="28"/>
          <w:sz w:val="28"/>
          <w:szCs w:val="28"/>
          <w:lang w:eastAsia="ru-RU"/>
        </w:rPr>
        <w:t>ю</w:t>
      </w:r>
      <w:r w:rsidRPr="00A51B4C">
        <w:rPr>
          <w:rFonts w:ascii="Times New Roman" w:eastAsia="Times New Roman" w:hAnsi="Times New Roman"/>
          <w:kern w:val="28"/>
          <w:sz w:val="28"/>
          <w:szCs w:val="28"/>
          <w:lang w:eastAsia="ru-RU"/>
        </w:rPr>
        <w:t>, физик</w:t>
      </w:r>
      <w:r w:rsidR="00243CB0">
        <w:rPr>
          <w:rFonts w:ascii="Times New Roman" w:eastAsia="Times New Roman" w:hAnsi="Times New Roman"/>
          <w:kern w:val="28"/>
          <w:sz w:val="28"/>
          <w:szCs w:val="28"/>
          <w:lang w:eastAsia="ru-RU"/>
        </w:rPr>
        <w:t>е</w:t>
      </w:r>
      <w:r w:rsidRPr="00A51B4C">
        <w:rPr>
          <w:rFonts w:ascii="Times New Roman" w:eastAsia="Times New Roman" w:hAnsi="Times New Roman"/>
          <w:kern w:val="28"/>
          <w:sz w:val="28"/>
          <w:szCs w:val="28"/>
          <w:lang w:eastAsia="ru-RU"/>
        </w:rPr>
        <w:t>.</w:t>
      </w:r>
    </w:p>
    <w:p w:rsidR="00C231AB" w:rsidRPr="00A51B4C" w:rsidRDefault="007364CA" w:rsidP="00EC2471">
      <w:pPr>
        <w:spacing w:after="0" w:line="240" w:lineRule="auto"/>
        <w:ind w:firstLine="709"/>
        <w:rPr>
          <w:rFonts w:ascii="Times New Roman" w:hAnsi="Times New Roman"/>
          <w:sz w:val="28"/>
          <w:szCs w:val="28"/>
          <w:lang w:eastAsia="ru-RU"/>
        </w:rPr>
      </w:pPr>
      <w:r w:rsidRPr="00A51B4C">
        <w:rPr>
          <w:rFonts w:ascii="Times New Roman" w:hAnsi="Times New Roman"/>
          <w:sz w:val="28"/>
          <w:szCs w:val="28"/>
        </w:rPr>
        <w:t>Участие в ГИА-9 приняли 3150 выпускников 9-х классов, в том числе в форме ОГЭ участвовало 3004 человека, в форме ГВЭ – 146 человек. В число участников ГВЭ вошли 136 выпускников с ограниченными возможностями здоровья,</w:t>
      </w:r>
      <w:r w:rsidRPr="00A51B4C">
        <w:rPr>
          <w:rFonts w:ascii="Times New Roman" w:hAnsi="Times New Roman"/>
          <w:sz w:val="28"/>
          <w:szCs w:val="28"/>
          <w:lang w:eastAsia="ru-RU"/>
        </w:rPr>
        <w:t> 16 человек относились к категории «выпускники, не прошедшие ГИА в прошлые годы».</w:t>
      </w:r>
    </w:p>
    <w:p w:rsidR="007364CA" w:rsidRPr="00A51B4C" w:rsidRDefault="007364CA" w:rsidP="00EC2471">
      <w:pPr>
        <w:widowControl w:val="0"/>
        <w:spacing w:after="0" w:line="240" w:lineRule="auto"/>
        <w:ind w:firstLine="708"/>
        <w:rPr>
          <w:rFonts w:ascii="Times New Roman" w:hAnsi="Times New Roman"/>
          <w:sz w:val="28"/>
          <w:szCs w:val="28"/>
          <w:lang w:eastAsia="ru-RU"/>
        </w:rPr>
      </w:pPr>
      <w:r w:rsidRPr="00A51B4C">
        <w:rPr>
          <w:rFonts w:ascii="Times New Roman" w:hAnsi="Times New Roman"/>
          <w:sz w:val="28"/>
          <w:szCs w:val="28"/>
        </w:rPr>
        <w:t>По итогам проведения ГИА-9 в 2021 году 175 человек не прошли ГИА и не получили аттестаты об основном общем образовании (5,6</w:t>
      </w:r>
      <w:r w:rsidR="00243CB0">
        <w:rPr>
          <w:rFonts w:ascii="Times New Roman" w:hAnsi="Times New Roman"/>
          <w:sz w:val="28"/>
          <w:szCs w:val="28"/>
        </w:rPr>
        <w:t> </w:t>
      </w:r>
      <w:r w:rsidRPr="00A51B4C">
        <w:rPr>
          <w:rFonts w:ascii="Times New Roman" w:hAnsi="Times New Roman"/>
          <w:sz w:val="28"/>
          <w:szCs w:val="28"/>
        </w:rPr>
        <w:t xml:space="preserve">% от общего количества учащихся 9-х классов, сдававших экзамены), из них 127 человек получили неудовлетворительный результат по одному предмету, 48 человек – по двум предметам. </w:t>
      </w:r>
    </w:p>
    <w:p w:rsidR="006536D7" w:rsidRPr="00A51B4C" w:rsidRDefault="005230F6" w:rsidP="00EC2471">
      <w:pPr>
        <w:widowControl w:val="0"/>
        <w:tabs>
          <w:tab w:val="left" w:pos="993"/>
        </w:tabs>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В отчетном году</w:t>
      </w:r>
      <w:r w:rsidR="007364CA" w:rsidRPr="00A51B4C">
        <w:rPr>
          <w:rFonts w:ascii="Times New Roman" w:hAnsi="Times New Roman"/>
          <w:sz w:val="28"/>
          <w:szCs w:val="28"/>
          <w:lang w:eastAsia="ru-RU"/>
        </w:rPr>
        <w:t xml:space="preserve"> следует отметить</w:t>
      </w:r>
      <w:r w:rsidR="007364CA" w:rsidRPr="00A51B4C">
        <w:rPr>
          <w:rFonts w:ascii="Times New Roman" w:hAnsi="Times New Roman"/>
          <w:b/>
          <w:sz w:val="28"/>
          <w:szCs w:val="28"/>
          <w:lang w:eastAsia="ru-RU"/>
        </w:rPr>
        <w:t xml:space="preserve"> </w:t>
      </w:r>
      <w:r w:rsidR="007364CA" w:rsidRPr="00A51B4C">
        <w:rPr>
          <w:rFonts w:ascii="Times New Roman" w:hAnsi="Times New Roman"/>
          <w:sz w:val="28"/>
          <w:szCs w:val="28"/>
          <w:lang w:eastAsia="ru-RU"/>
        </w:rPr>
        <w:t xml:space="preserve">незначительное снижение среднего балла по русскому языку до 3,76. Средний балл по математике составил 3,26. </w:t>
      </w:r>
    </w:p>
    <w:p w:rsidR="007364CA" w:rsidRPr="00A51B4C" w:rsidRDefault="007364CA" w:rsidP="00EC2471">
      <w:pPr>
        <w:widowControl w:val="0"/>
        <w:spacing w:after="0" w:line="240" w:lineRule="auto"/>
        <w:ind w:firstLine="709"/>
        <w:rPr>
          <w:rFonts w:ascii="Times New Roman" w:hAnsi="Times New Roman"/>
          <w:sz w:val="28"/>
          <w:szCs w:val="28"/>
        </w:rPr>
      </w:pPr>
      <w:r w:rsidRPr="00A51B4C">
        <w:rPr>
          <w:rFonts w:ascii="Times New Roman" w:hAnsi="Times New Roman"/>
          <w:sz w:val="28"/>
          <w:szCs w:val="28"/>
        </w:rPr>
        <w:lastRenderedPageBreak/>
        <w:t>На организацию проведения государственной итоговой аттестации в Камчатском крае в 2021 году в целом были израсходованы 23,421 млн</w:t>
      </w:r>
      <w:r w:rsidR="00243CB0">
        <w:rPr>
          <w:rFonts w:ascii="Times New Roman" w:hAnsi="Times New Roman"/>
          <w:sz w:val="28"/>
          <w:szCs w:val="28"/>
        </w:rPr>
        <w:t xml:space="preserve"> </w:t>
      </w:r>
      <w:r w:rsidRPr="00A51B4C">
        <w:rPr>
          <w:rFonts w:ascii="Times New Roman" w:hAnsi="Times New Roman"/>
          <w:sz w:val="28"/>
          <w:szCs w:val="28"/>
        </w:rPr>
        <w:t xml:space="preserve">руб., основные расходы составили организация видеотрансляции процедур </w:t>
      </w:r>
      <w:r w:rsidR="00243CB0">
        <w:rPr>
          <w:rFonts w:ascii="Times New Roman" w:hAnsi="Times New Roman"/>
          <w:sz w:val="28"/>
          <w:szCs w:val="28"/>
        </w:rPr>
        <w:t xml:space="preserve">и </w:t>
      </w:r>
      <w:proofErr w:type="gramStart"/>
      <w:r w:rsidRPr="00A51B4C">
        <w:rPr>
          <w:rFonts w:ascii="Times New Roman" w:hAnsi="Times New Roman"/>
          <w:sz w:val="28"/>
          <w:szCs w:val="28"/>
        </w:rPr>
        <w:t xml:space="preserve">проведения </w:t>
      </w:r>
      <w:r w:rsidR="00243CB0">
        <w:rPr>
          <w:rFonts w:ascii="Times New Roman" w:hAnsi="Times New Roman"/>
          <w:sz w:val="28"/>
          <w:szCs w:val="28"/>
        </w:rPr>
        <w:t xml:space="preserve"> </w:t>
      </w:r>
      <w:r w:rsidR="00243CB0" w:rsidRPr="00A51B4C">
        <w:rPr>
          <w:rFonts w:ascii="Times New Roman" w:hAnsi="Times New Roman"/>
          <w:sz w:val="28"/>
          <w:szCs w:val="28"/>
        </w:rPr>
        <w:t>ЕГЭ</w:t>
      </w:r>
      <w:proofErr w:type="gramEnd"/>
      <w:r w:rsidR="00243CB0">
        <w:rPr>
          <w:rFonts w:ascii="Times New Roman" w:hAnsi="Times New Roman"/>
          <w:sz w:val="28"/>
          <w:szCs w:val="28"/>
        </w:rPr>
        <w:t>.</w:t>
      </w:r>
    </w:p>
    <w:p w:rsidR="00365162" w:rsidRPr="00A51B4C" w:rsidRDefault="00365162" w:rsidP="00EC2471">
      <w:pPr>
        <w:widowControl w:val="0"/>
        <w:spacing w:after="0" w:line="240" w:lineRule="auto"/>
        <w:ind w:firstLine="0"/>
        <w:rPr>
          <w:rFonts w:ascii="Times New Roman" w:hAnsi="Times New Roman"/>
          <w:kern w:val="24"/>
          <w:sz w:val="28"/>
          <w:szCs w:val="28"/>
        </w:rPr>
      </w:pPr>
    </w:p>
    <w:p w:rsidR="00E851A7" w:rsidRPr="00A51B4C" w:rsidRDefault="00E851A7" w:rsidP="00EC2471">
      <w:pPr>
        <w:keepNext/>
        <w:keepLines/>
        <w:numPr>
          <w:ilvl w:val="1"/>
          <w:numId w:val="46"/>
        </w:numPr>
        <w:suppressLineNumbers/>
        <w:tabs>
          <w:tab w:val="left" w:pos="1276"/>
        </w:tabs>
        <w:suppressAutoHyphens/>
        <w:autoSpaceDE w:val="0"/>
        <w:autoSpaceDN w:val="0"/>
        <w:adjustRightInd w:val="0"/>
        <w:spacing w:after="0" w:line="240" w:lineRule="auto"/>
        <w:ind w:left="0" w:firstLine="709"/>
        <w:contextualSpacing/>
        <w:jc w:val="left"/>
        <w:rPr>
          <w:rFonts w:ascii="TimesNewRoman,Italic" w:hAnsi="TimesNewRoman,Italic" w:cs="TimesNewRoman,Italic"/>
          <w:b/>
          <w:bCs/>
          <w:iCs/>
          <w:kern w:val="22"/>
          <w:sz w:val="28"/>
          <w:szCs w:val="28"/>
        </w:rPr>
      </w:pPr>
      <w:r w:rsidRPr="00A51B4C">
        <w:rPr>
          <w:rFonts w:ascii="TimesNewRoman,Bold" w:hAnsi="TimesNewRoman,Bold" w:cs="TimesNewRoman,Bold"/>
          <w:b/>
          <w:bCs/>
          <w:kern w:val="22"/>
          <w:sz w:val="28"/>
          <w:szCs w:val="28"/>
        </w:rPr>
        <w:t>Д</w:t>
      </w:r>
      <w:r w:rsidR="00F94F74">
        <w:rPr>
          <w:rFonts w:ascii="TimesNewRoman,Bold" w:hAnsi="TimesNewRoman,Bold" w:cs="TimesNewRoman,Bold"/>
          <w:b/>
          <w:bCs/>
          <w:kern w:val="22"/>
          <w:sz w:val="28"/>
          <w:szCs w:val="28"/>
        </w:rPr>
        <w:t>ополнительное образование детей</w:t>
      </w:r>
    </w:p>
    <w:p w:rsidR="00E851A7" w:rsidRPr="00A51B4C" w:rsidRDefault="00E851A7" w:rsidP="00EC2471">
      <w:pPr>
        <w:keepNext/>
        <w:keepLines/>
        <w:suppressLineNumbers/>
        <w:suppressAutoHyphens/>
        <w:autoSpaceDE w:val="0"/>
        <w:autoSpaceDN w:val="0"/>
        <w:adjustRightInd w:val="0"/>
        <w:spacing w:after="0" w:line="240" w:lineRule="auto"/>
        <w:ind w:firstLine="709"/>
        <w:rPr>
          <w:rFonts w:ascii="TimesNewRoman,Bold" w:hAnsi="TimesNewRoman,Bold" w:cs="TimesNewRoman,Bold"/>
          <w:bCs/>
          <w:i/>
          <w:kern w:val="22"/>
          <w:sz w:val="28"/>
          <w:szCs w:val="28"/>
        </w:rPr>
      </w:pPr>
      <w:r w:rsidRPr="00A51B4C">
        <w:rPr>
          <w:rFonts w:ascii="TimesNewRoman,Bold" w:hAnsi="TimesNewRoman,Bold" w:cs="TimesNewRoman,Bold"/>
          <w:bCs/>
          <w:i/>
          <w:kern w:val="22"/>
          <w:sz w:val="28"/>
          <w:szCs w:val="28"/>
        </w:rPr>
        <w:t>Обеспечение увеличения числа детей в возрасте от 5 до 18 лет, обучающихся по дополнительным образовательным программам</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Услуги по дополнительному образованию детей предоставляются на базе 240 организаций: 60 государственных и муниципальных организаций дополнительного образования, 105 школ, 32 детских садов, 9 профессиональных образовательных организаций, 10 негосударственных организаций дополнительного образования, имеющих лицензию, 1 детского дома и 23 организаций, осуществляющих спортивную подготовку.</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2021 году в Камчатском крае продолжена реализация регионального проекта «Успех каждого реб</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нка».</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Ключевой показатель – увеличение доли детей в возрасте 5-18 лет, охваченных дополнительным образованием</w:t>
      </w:r>
      <w:r w:rsidR="00F94F74">
        <w:rPr>
          <w:rFonts w:ascii="Times New Roman" w:eastAsia="Calibri" w:hAnsi="Times New Roman"/>
          <w:kern w:val="20"/>
          <w:sz w:val="28"/>
          <w:szCs w:val="28"/>
        </w:rPr>
        <w:t>,</w:t>
      </w:r>
      <w:r w:rsidRPr="00A51B4C">
        <w:rPr>
          <w:rFonts w:ascii="Times New Roman" w:eastAsia="Calibri" w:hAnsi="Times New Roman"/>
          <w:kern w:val="20"/>
          <w:sz w:val="28"/>
          <w:szCs w:val="28"/>
        </w:rPr>
        <w:t xml:space="preserve"> до 80</w:t>
      </w:r>
      <w:r w:rsidR="00F94F74">
        <w:rPr>
          <w:rFonts w:ascii="Times New Roman" w:eastAsia="Calibri" w:hAnsi="Times New Roman"/>
          <w:kern w:val="20"/>
          <w:sz w:val="28"/>
          <w:szCs w:val="28"/>
        </w:rPr>
        <w:t> </w:t>
      </w:r>
      <w:r w:rsidRPr="00A51B4C">
        <w:rPr>
          <w:rFonts w:ascii="Times New Roman" w:eastAsia="Calibri" w:hAnsi="Times New Roman"/>
          <w:kern w:val="20"/>
          <w:sz w:val="28"/>
          <w:szCs w:val="28"/>
        </w:rPr>
        <w:t>%</w:t>
      </w:r>
      <w:r w:rsidR="00F94F74">
        <w:rPr>
          <w:rFonts w:ascii="Times New Roman" w:eastAsia="Calibri" w:hAnsi="Times New Roman"/>
          <w:kern w:val="20"/>
          <w:sz w:val="28"/>
          <w:szCs w:val="28"/>
        </w:rPr>
        <w:t xml:space="preserve"> </w:t>
      </w:r>
      <w:r w:rsidRPr="00A51B4C">
        <w:rPr>
          <w:rFonts w:ascii="Times New Roman" w:eastAsia="Calibri" w:hAnsi="Times New Roman"/>
          <w:kern w:val="20"/>
          <w:sz w:val="28"/>
          <w:szCs w:val="28"/>
        </w:rPr>
        <w:t>к 2024 году. В 2021 году в Камчатском крае данный показатель оста</w:t>
      </w:r>
      <w:r w:rsidR="00F94F74">
        <w:rPr>
          <w:rFonts w:ascii="Times New Roman" w:eastAsia="Calibri" w:hAnsi="Times New Roman"/>
          <w:kern w:val="20"/>
          <w:sz w:val="28"/>
          <w:szCs w:val="28"/>
        </w:rPr>
        <w:t>ва</w:t>
      </w:r>
      <w:r w:rsidRPr="00A51B4C">
        <w:rPr>
          <w:rFonts w:ascii="Times New Roman" w:eastAsia="Calibri" w:hAnsi="Times New Roman"/>
          <w:kern w:val="20"/>
          <w:sz w:val="28"/>
          <w:szCs w:val="28"/>
        </w:rPr>
        <w:t>лся стабильно высоким – 73,3</w:t>
      </w:r>
      <w:r w:rsidR="00F94F74">
        <w:rPr>
          <w:rFonts w:ascii="Times New Roman" w:eastAsia="Calibri" w:hAnsi="Times New Roman"/>
          <w:kern w:val="20"/>
          <w:sz w:val="28"/>
          <w:szCs w:val="28"/>
        </w:rPr>
        <w:t> </w:t>
      </w:r>
      <w:r w:rsidRPr="00A51B4C">
        <w:rPr>
          <w:rFonts w:ascii="Times New Roman" w:eastAsia="Calibri" w:hAnsi="Times New Roman"/>
          <w:kern w:val="20"/>
          <w:sz w:val="28"/>
          <w:szCs w:val="28"/>
        </w:rPr>
        <w:t>%.</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рамках проекта с 1 сентября 2021 года в Камчатском крае внедрена система персонифицированного финансирования дополнительного образования детей (далее – ПФДО). Система внедрена на территории следующих муниципальных образований: Петропавловск-Камчатский и </w:t>
      </w:r>
      <w:proofErr w:type="spellStart"/>
      <w:r w:rsidRPr="00A51B4C">
        <w:rPr>
          <w:rFonts w:ascii="Times New Roman" w:eastAsia="Calibri" w:hAnsi="Times New Roman"/>
          <w:kern w:val="20"/>
          <w:sz w:val="28"/>
          <w:szCs w:val="28"/>
        </w:rPr>
        <w:t>Вилючинский</w:t>
      </w:r>
      <w:proofErr w:type="spellEnd"/>
      <w:r w:rsidRPr="00A51B4C">
        <w:rPr>
          <w:rFonts w:ascii="Times New Roman" w:eastAsia="Calibri" w:hAnsi="Times New Roman"/>
          <w:kern w:val="20"/>
          <w:sz w:val="28"/>
          <w:szCs w:val="28"/>
        </w:rPr>
        <w:t xml:space="preserve"> городские округа, </w:t>
      </w:r>
      <w:proofErr w:type="spellStart"/>
      <w:r w:rsidRPr="00A51B4C">
        <w:rPr>
          <w:rFonts w:ascii="Times New Roman" w:eastAsia="Calibri" w:hAnsi="Times New Roman"/>
          <w:kern w:val="20"/>
          <w:sz w:val="28"/>
          <w:szCs w:val="28"/>
        </w:rPr>
        <w:t>Быстринский</w:t>
      </w:r>
      <w:proofErr w:type="spellEnd"/>
      <w:r w:rsidRPr="00A51B4C">
        <w:rPr>
          <w:rFonts w:ascii="Times New Roman" w:eastAsia="Calibri" w:hAnsi="Times New Roman"/>
          <w:kern w:val="20"/>
          <w:sz w:val="28"/>
          <w:szCs w:val="28"/>
        </w:rPr>
        <w:t xml:space="preserve">, </w:t>
      </w:r>
      <w:proofErr w:type="spellStart"/>
      <w:r w:rsidRPr="00A51B4C">
        <w:rPr>
          <w:rFonts w:ascii="Times New Roman" w:eastAsia="Calibri" w:hAnsi="Times New Roman"/>
          <w:kern w:val="20"/>
          <w:sz w:val="28"/>
          <w:szCs w:val="28"/>
        </w:rPr>
        <w:t>Елизовский</w:t>
      </w:r>
      <w:proofErr w:type="spellEnd"/>
      <w:r w:rsidRPr="00A51B4C">
        <w:rPr>
          <w:rFonts w:ascii="Times New Roman" w:eastAsia="Calibri" w:hAnsi="Times New Roman"/>
          <w:kern w:val="20"/>
          <w:sz w:val="28"/>
          <w:szCs w:val="28"/>
        </w:rPr>
        <w:t xml:space="preserve">, </w:t>
      </w:r>
      <w:proofErr w:type="spellStart"/>
      <w:r w:rsidRPr="00A51B4C">
        <w:rPr>
          <w:rFonts w:ascii="Times New Roman" w:eastAsia="Calibri" w:hAnsi="Times New Roman"/>
          <w:kern w:val="20"/>
          <w:sz w:val="28"/>
          <w:szCs w:val="28"/>
        </w:rPr>
        <w:t>Мильковский</w:t>
      </w:r>
      <w:proofErr w:type="spellEnd"/>
      <w:r w:rsidRPr="00A51B4C">
        <w:rPr>
          <w:rFonts w:ascii="Times New Roman" w:eastAsia="Calibri" w:hAnsi="Times New Roman"/>
          <w:kern w:val="20"/>
          <w:sz w:val="28"/>
          <w:szCs w:val="28"/>
        </w:rPr>
        <w:t xml:space="preserve">, </w:t>
      </w:r>
      <w:proofErr w:type="spellStart"/>
      <w:r w:rsidRPr="00A51B4C">
        <w:rPr>
          <w:rFonts w:ascii="Times New Roman" w:eastAsia="Calibri" w:hAnsi="Times New Roman"/>
          <w:kern w:val="20"/>
          <w:sz w:val="28"/>
          <w:szCs w:val="28"/>
        </w:rPr>
        <w:t>Усть</w:t>
      </w:r>
      <w:proofErr w:type="spellEnd"/>
      <w:r w:rsidRPr="00A51B4C">
        <w:rPr>
          <w:rFonts w:ascii="Times New Roman" w:eastAsia="Calibri" w:hAnsi="Times New Roman"/>
          <w:kern w:val="20"/>
          <w:sz w:val="28"/>
          <w:szCs w:val="28"/>
        </w:rPr>
        <w:t xml:space="preserve">-Большерецкий и </w:t>
      </w:r>
      <w:proofErr w:type="spellStart"/>
      <w:r w:rsidRPr="00A51B4C">
        <w:rPr>
          <w:rFonts w:ascii="Times New Roman" w:eastAsia="Calibri" w:hAnsi="Times New Roman"/>
          <w:kern w:val="20"/>
          <w:sz w:val="28"/>
          <w:szCs w:val="28"/>
        </w:rPr>
        <w:t>Усть</w:t>
      </w:r>
      <w:proofErr w:type="spellEnd"/>
      <w:r w:rsidRPr="00A51B4C">
        <w:rPr>
          <w:rFonts w:ascii="Times New Roman" w:eastAsia="Calibri" w:hAnsi="Times New Roman"/>
          <w:kern w:val="20"/>
          <w:sz w:val="28"/>
          <w:szCs w:val="28"/>
        </w:rPr>
        <w:t>-Камчатский муниципальные районы.</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Целью внедрения системы ПФДО является предоставление детям формализованного права получать интересующее их (востребованное, качественное и соответствующее ожиданиям детей и семей) дополнительное образование без ограничения возможности выбора организации (индивидуального предпринимателя), реализующей соответствующую образовательную программу.  </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Персонифицированное финансирование реализуется пут</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м предоставления детям и подросткам от 5 до 18 лет сертификатов персонифицированного финансирования – именных электронных документов, включающих реб</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нка в систему персонифицированного финансирования и позволяющих ему посещать кружки и секции дополнительного образования за сч</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 xml:space="preserve">т средств муниципалитета. </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Сертификат предоставляет доступ к персональному сч</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ту, на котором формируется определ</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нная сумма денежных средств. Каждый месяц с этого сч</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та списывается определ</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нная сумма на секцию или кружок, выбранны</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 xml:space="preserve"> реб</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нком. Важно, что средства сертификата должны полностью покрывать выбранные программы, то есть реб</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нок не сможет записаться на программу, стоимость которой будет выше, чем сумма средств, находящихся на сертификате.</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Обновление баланса сертификата производится уполномоченной муниципальной организацией ежегодно. Сертификат выда</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тся один раз и действует до достижения реб</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нком возраста 18 лет.</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lastRenderedPageBreak/>
        <w:t xml:space="preserve">Выделение </w:t>
      </w:r>
      <w:proofErr w:type="spellStart"/>
      <w:r w:rsidRPr="00A51B4C">
        <w:rPr>
          <w:rFonts w:ascii="Times New Roman" w:eastAsia="Calibri" w:hAnsi="Times New Roman"/>
          <w:kern w:val="20"/>
          <w:sz w:val="28"/>
          <w:szCs w:val="28"/>
        </w:rPr>
        <w:t>бюд</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жетных</w:t>
      </w:r>
      <w:proofErr w:type="spellEnd"/>
      <w:r w:rsidRPr="00A51B4C">
        <w:rPr>
          <w:rFonts w:ascii="Times New Roman" w:eastAsia="Calibri" w:hAnsi="Times New Roman"/>
          <w:kern w:val="20"/>
          <w:sz w:val="28"/>
          <w:szCs w:val="28"/>
        </w:rPr>
        <w:t xml:space="preserve"> средств на финансовое обеспечение сертификатов осуществляется за сч</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т перераспределения в муниципальных образованиях, участвующих в данной системе, средств, заложенных на муниципальные задания учреждений, реализующих дополнительные общеразвивающие программы. В каждом муниципалитете на основании значений базовых нормативов и корректирующих коэффициентов к базовым нормативам затрат на оказание муниципальной услуги по реализации дополнительных образовательных программ рассчитывается стоимость 1 человеко-часа по направленностям программ дополнительного образования, по итогам чего формируется сумма, которая будет начисляться на сертификат. При определении номинала сертификата учитываются расходы муниципального образования на реализацию программ дополнительного образования в текущем году, в том числе: заработная плата педагогов, стоимость средств обучения, коммунальных платежей и т.д.</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Всего в 2021 году выдано 11 938 сертификатов ПФДО (25% от общей численности детей, охваченных дополнительным образованием).</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 xml:space="preserve">В рамках реализации регионального проекта «Цифровая образовательная среда» национального проекта «Образование» в 2021 году в микрорайоне Северо-Восток по адресу проспект </w:t>
      </w:r>
      <w:proofErr w:type="spellStart"/>
      <w:r w:rsidRPr="00A51B4C">
        <w:rPr>
          <w:rFonts w:ascii="Times New Roman" w:eastAsia="Calibri" w:hAnsi="Times New Roman"/>
          <w:bCs/>
          <w:kern w:val="20"/>
          <w:sz w:val="28"/>
          <w:szCs w:val="28"/>
        </w:rPr>
        <w:t>Таранца</w:t>
      </w:r>
      <w:proofErr w:type="spellEnd"/>
      <w:r w:rsidRPr="00A51B4C">
        <w:rPr>
          <w:rFonts w:ascii="Times New Roman" w:eastAsia="Calibri" w:hAnsi="Times New Roman"/>
          <w:bCs/>
          <w:kern w:val="20"/>
          <w:sz w:val="28"/>
          <w:szCs w:val="28"/>
        </w:rPr>
        <w:t>, 4 открыт Центр цифрового образования детей «</w:t>
      </w:r>
      <w:r w:rsidRPr="00A51B4C">
        <w:rPr>
          <w:rFonts w:ascii="Times New Roman" w:eastAsia="Calibri" w:hAnsi="Times New Roman"/>
          <w:bCs/>
          <w:kern w:val="20"/>
          <w:sz w:val="28"/>
          <w:szCs w:val="28"/>
          <w:lang w:val="en-US"/>
        </w:rPr>
        <w:t>IT</w:t>
      </w:r>
      <w:r w:rsidRPr="00A51B4C">
        <w:rPr>
          <w:rFonts w:ascii="Times New Roman" w:eastAsia="Calibri" w:hAnsi="Times New Roman"/>
          <w:bCs/>
          <w:kern w:val="20"/>
          <w:sz w:val="28"/>
          <w:szCs w:val="28"/>
        </w:rPr>
        <w:t>-куб. Камчатка», в котором обучение осуществляется по дополнительным общеразвивающим программам, направленным на интеллектуальное развитие детей и подростков в сфере современных информационных и телекоммуникационных технологий. Центр призван обеспечить освоение детьми актуальных и востребованных знаний, навыков и компетенций в сфере информационно-телекоммуникационных технологий, а также создание условий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lang w:val="en-US"/>
        </w:rPr>
        <w:t>IT</w:t>
      </w:r>
      <w:r w:rsidRPr="00A51B4C">
        <w:rPr>
          <w:rFonts w:ascii="Times New Roman" w:eastAsia="Calibri" w:hAnsi="Times New Roman"/>
          <w:bCs/>
          <w:kern w:val="20"/>
          <w:sz w:val="28"/>
          <w:szCs w:val="28"/>
        </w:rPr>
        <w:t>-куб осуществляет обучение по следующим программам:</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 «Мобильная разработка»</w:t>
      </w:r>
      <w:r w:rsidR="00F94F74">
        <w:rPr>
          <w:rFonts w:ascii="Times New Roman" w:eastAsia="Calibri" w:hAnsi="Times New Roman"/>
          <w:bCs/>
          <w:kern w:val="20"/>
          <w:sz w:val="28"/>
          <w:szCs w:val="28"/>
        </w:rPr>
        <w:t xml:space="preserve"> </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 «Программирование роботов»</w:t>
      </w:r>
      <w:r w:rsidR="00F94F74">
        <w:rPr>
          <w:rFonts w:ascii="Times New Roman" w:eastAsia="Calibri" w:hAnsi="Times New Roman"/>
          <w:bCs/>
          <w:kern w:val="20"/>
          <w:sz w:val="28"/>
          <w:szCs w:val="28"/>
        </w:rPr>
        <w:t xml:space="preserve"> </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 xml:space="preserve">- «Программирование на языке </w:t>
      </w:r>
      <w:proofErr w:type="spellStart"/>
      <w:r w:rsidRPr="00A51B4C">
        <w:rPr>
          <w:rFonts w:ascii="Times New Roman" w:eastAsia="Calibri" w:hAnsi="Times New Roman"/>
          <w:bCs/>
          <w:kern w:val="20"/>
          <w:sz w:val="28"/>
          <w:szCs w:val="28"/>
        </w:rPr>
        <w:t>Java</w:t>
      </w:r>
      <w:proofErr w:type="spellEnd"/>
      <w:r w:rsidRPr="00A51B4C">
        <w:rPr>
          <w:rFonts w:ascii="Times New Roman" w:eastAsia="Calibri" w:hAnsi="Times New Roman"/>
          <w:bCs/>
          <w:kern w:val="20"/>
          <w:sz w:val="28"/>
          <w:szCs w:val="28"/>
        </w:rPr>
        <w:t>»;</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 xml:space="preserve">- «Программирование на языке </w:t>
      </w:r>
      <w:proofErr w:type="spellStart"/>
      <w:r w:rsidRPr="00A51B4C">
        <w:rPr>
          <w:rFonts w:ascii="Times New Roman" w:eastAsia="Calibri" w:hAnsi="Times New Roman"/>
          <w:bCs/>
          <w:kern w:val="20"/>
          <w:sz w:val="28"/>
          <w:szCs w:val="28"/>
        </w:rPr>
        <w:t>Python</w:t>
      </w:r>
      <w:proofErr w:type="spellEnd"/>
      <w:r w:rsidRPr="00A51B4C">
        <w:rPr>
          <w:rFonts w:ascii="Times New Roman" w:eastAsia="Calibri" w:hAnsi="Times New Roman"/>
          <w:bCs/>
          <w:kern w:val="20"/>
          <w:sz w:val="28"/>
          <w:szCs w:val="28"/>
        </w:rPr>
        <w:t>»</w:t>
      </w:r>
      <w:r w:rsidR="00F94F74">
        <w:rPr>
          <w:rFonts w:ascii="Times New Roman" w:eastAsia="Calibri" w:hAnsi="Times New Roman"/>
          <w:bCs/>
          <w:kern w:val="20"/>
          <w:sz w:val="28"/>
          <w:szCs w:val="28"/>
        </w:rPr>
        <w:t xml:space="preserve"> </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 «Системное администрирование»</w:t>
      </w:r>
      <w:r w:rsidR="00F94F74">
        <w:rPr>
          <w:rFonts w:ascii="Times New Roman" w:eastAsia="Calibri" w:hAnsi="Times New Roman"/>
          <w:bCs/>
          <w:kern w:val="20"/>
          <w:sz w:val="28"/>
          <w:szCs w:val="28"/>
        </w:rPr>
        <w:t xml:space="preserve"> </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 «Разработка виртуальной и дополненной реальности».</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По состоянию на 31.12.2021 в Центре цифрового образования «IT-куб. Камчатка» обучалось 486 ребят.</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 xml:space="preserve">В Камчатском крае реализуется комплекс мероприятий, направленных на раннюю профориентацию обучающихся. </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 xml:space="preserve">Одним из таких мероприятий является федеральный проект по ранней профессиональной ориентации школьников 6-11-х классов «Билет в будущее». «Билет в будущее» – это проект, в рамках которого проводятся тестирование обучающихся, подготовка индивидуальных рекомендаций, </w:t>
      </w:r>
      <w:proofErr w:type="spellStart"/>
      <w:r w:rsidRPr="00A51B4C">
        <w:rPr>
          <w:rFonts w:ascii="Times New Roman" w:eastAsia="Calibri" w:hAnsi="Times New Roman"/>
          <w:bCs/>
          <w:kern w:val="20"/>
          <w:sz w:val="28"/>
          <w:szCs w:val="28"/>
        </w:rPr>
        <w:t>профориентационные</w:t>
      </w:r>
      <w:proofErr w:type="spellEnd"/>
      <w:r w:rsidRPr="00A51B4C">
        <w:rPr>
          <w:rFonts w:ascii="Times New Roman" w:eastAsia="Calibri" w:hAnsi="Times New Roman"/>
          <w:bCs/>
          <w:kern w:val="20"/>
          <w:sz w:val="28"/>
          <w:szCs w:val="28"/>
        </w:rPr>
        <w:t xml:space="preserve"> уроки и профессиональные пробы, на которых ребята подробнее узнают о таких направлениях</w:t>
      </w:r>
      <w:r w:rsidR="00F94F74">
        <w:rPr>
          <w:rFonts w:ascii="Times New Roman" w:eastAsia="Calibri" w:hAnsi="Times New Roman"/>
          <w:bCs/>
          <w:kern w:val="20"/>
          <w:sz w:val="28"/>
          <w:szCs w:val="28"/>
        </w:rPr>
        <w:t>,</w:t>
      </w:r>
      <w:r w:rsidRPr="00A51B4C">
        <w:rPr>
          <w:rFonts w:ascii="Times New Roman" w:eastAsia="Calibri" w:hAnsi="Times New Roman"/>
          <w:bCs/>
          <w:kern w:val="20"/>
          <w:sz w:val="28"/>
          <w:szCs w:val="28"/>
        </w:rPr>
        <w:t xml:space="preserve"> как электромонтаж, дизайнер графики, разработчик мобильных приложений, предприниматель малого </w:t>
      </w:r>
      <w:r w:rsidRPr="00A51B4C">
        <w:rPr>
          <w:rFonts w:ascii="Times New Roman" w:eastAsia="Calibri" w:hAnsi="Times New Roman"/>
          <w:bCs/>
          <w:kern w:val="20"/>
          <w:sz w:val="28"/>
          <w:szCs w:val="28"/>
        </w:rPr>
        <w:lastRenderedPageBreak/>
        <w:t>бизнеса и других. Всего в проекте в 2021 году приняли участие 2 138 обучающихся 6</w:t>
      </w:r>
      <w:r w:rsidR="00F94F74">
        <w:rPr>
          <w:rFonts w:ascii="Times New Roman" w:eastAsia="Calibri" w:hAnsi="Times New Roman"/>
          <w:bCs/>
          <w:kern w:val="20"/>
          <w:sz w:val="28"/>
          <w:szCs w:val="28"/>
        </w:rPr>
        <w:t>–</w:t>
      </w:r>
      <w:r w:rsidRPr="00A51B4C">
        <w:rPr>
          <w:rFonts w:ascii="Times New Roman" w:eastAsia="Calibri" w:hAnsi="Times New Roman"/>
          <w:bCs/>
          <w:kern w:val="20"/>
          <w:sz w:val="28"/>
          <w:szCs w:val="28"/>
        </w:rPr>
        <w:t>11</w:t>
      </w:r>
      <w:r w:rsidR="00F94F74">
        <w:rPr>
          <w:rFonts w:ascii="Times New Roman" w:eastAsia="Calibri" w:hAnsi="Times New Roman"/>
          <w:bCs/>
          <w:kern w:val="20"/>
          <w:sz w:val="28"/>
          <w:szCs w:val="28"/>
        </w:rPr>
        <w:t>-х</w:t>
      </w:r>
      <w:r w:rsidRPr="00A51B4C">
        <w:rPr>
          <w:rFonts w:ascii="Times New Roman" w:eastAsia="Calibri" w:hAnsi="Times New Roman"/>
          <w:bCs/>
          <w:kern w:val="20"/>
          <w:sz w:val="28"/>
          <w:szCs w:val="28"/>
        </w:rPr>
        <w:t xml:space="preserve"> классов.</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Ещ</w:t>
      </w:r>
      <w:r w:rsidR="00F94F74">
        <w:rPr>
          <w:rFonts w:ascii="Times New Roman" w:eastAsia="Calibri" w:hAnsi="Times New Roman"/>
          <w:bCs/>
          <w:kern w:val="20"/>
          <w:sz w:val="28"/>
          <w:szCs w:val="28"/>
        </w:rPr>
        <w:t>е</w:t>
      </w:r>
      <w:r w:rsidRPr="00A51B4C">
        <w:rPr>
          <w:rFonts w:ascii="Times New Roman" w:eastAsia="Calibri" w:hAnsi="Times New Roman"/>
          <w:bCs/>
          <w:kern w:val="20"/>
          <w:sz w:val="28"/>
          <w:szCs w:val="28"/>
        </w:rPr>
        <w:t xml:space="preserve"> одно мероприятие – просмотр обучающимися общеобразовательных организаций края открытых онлайн-уроков «Шоу профессий», реализуемых с уч</w:t>
      </w:r>
      <w:r w:rsidR="00F94F74">
        <w:rPr>
          <w:rFonts w:ascii="Times New Roman" w:eastAsia="Calibri" w:hAnsi="Times New Roman"/>
          <w:bCs/>
          <w:kern w:val="20"/>
          <w:sz w:val="28"/>
          <w:szCs w:val="28"/>
        </w:rPr>
        <w:t>е</w:t>
      </w:r>
      <w:r w:rsidRPr="00A51B4C">
        <w:rPr>
          <w:rFonts w:ascii="Times New Roman" w:eastAsia="Calibri" w:hAnsi="Times New Roman"/>
          <w:bCs/>
          <w:kern w:val="20"/>
          <w:sz w:val="28"/>
          <w:szCs w:val="28"/>
        </w:rPr>
        <w:t>том опыта открытых уроков «</w:t>
      </w:r>
      <w:proofErr w:type="spellStart"/>
      <w:r w:rsidRPr="00A51B4C">
        <w:rPr>
          <w:rFonts w:ascii="Times New Roman" w:eastAsia="Calibri" w:hAnsi="Times New Roman"/>
          <w:bCs/>
          <w:kern w:val="20"/>
          <w:sz w:val="28"/>
          <w:szCs w:val="28"/>
        </w:rPr>
        <w:t>ПроеКТОриЯ</w:t>
      </w:r>
      <w:proofErr w:type="spellEnd"/>
      <w:r w:rsidRPr="00A51B4C">
        <w:rPr>
          <w:rFonts w:ascii="Times New Roman" w:eastAsia="Calibri" w:hAnsi="Times New Roman"/>
          <w:bCs/>
          <w:kern w:val="20"/>
          <w:sz w:val="28"/>
          <w:szCs w:val="28"/>
        </w:rPr>
        <w:t xml:space="preserve">». Открытые онлайн уроки – это </w:t>
      </w:r>
      <w:proofErr w:type="spellStart"/>
      <w:r w:rsidRPr="00A51B4C">
        <w:rPr>
          <w:rFonts w:ascii="Times New Roman" w:eastAsia="Calibri" w:hAnsi="Times New Roman"/>
          <w:bCs/>
          <w:kern w:val="20"/>
          <w:sz w:val="28"/>
          <w:szCs w:val="28"/>
        </w:rPr>
        <w:t>профориентационные</w:t>
      </w:r>
      <w:proofErr w:type="spellEnd"/>
      <w:r w:rsidRPr="00A51B4C">
        <w:rPr>
          <w:rFonts w:ascii="Times New Roman" w:eastAsia="Calibri" w:hAnsi="Times New Roman"/>
          <w:bCs/>
          <w:kern w:val="20"/>
          <w:sz w:val="28"/>
          <w:szCs w:val="28"/>
        </w:rPr>
        <w:t xml:space="preserve"> онлайн-мероприятия, на которых специалисты из различных сфер рассказывают о своих специальностях и наиболее востребованных профессиях. В 2021 году в просмотрах открытых уроков приняли участие 19 643 школьника, из них: 5 367 человек – обучающиеся 1</w:t>
      </w:r>
      <w:r w:rsidR="00F94F74">
        <w:rPr>
          <w:rFonts w:ascii="Times New Roman" w:eastAsia="Calibri" w:hAnsi="Times New Roman"/>
          <w:bCs/>
          <w:kern w:val="20"/>
          <w:sz w:val="28"/>
          <w:szCs w:val="28"/>
        </w:rPr>
        <w:t>–</w:t>
      </w:r>
      <w:r w:rsidRPr="00A51B4C">
        <w:rPr>
          <w:rFonts w:ascii="Times New Roman" w:eastAsia="Calibri" w:hAnsi="Times New Roman"/>
          <w:bCs/>
          <w:kern w:val="20"/>
          <w:sz w:val="28"/>
          <w:szCs w:val="28"/>
        </w:rPr>
        <w:t>4</w:t>
      </w:r>
      <w:r w:rsidR="00F94F74">
        <w:rPr>
          <w:rFonts w:ascii="Times New Roman" w:eastAsia="Calibri" w:hAnsi="Times New Roman"/>
          <w:bCs/>
          <w:kern w:val="20"/>
          <w:sz w:val="28"/>
          <w:szCs w:val="28"/>
        </w:rPr>
        <w:t>-х</w:t>
      </w:r>
      <w:r w:rsidRPr="00A51B4C">
        <w:rPr>
          <w:rFonts w:ascii="Times New Roman" w:eastAsia="Calibri" w:hAnsi="Times New Roman"/>
          <w:bCs/>
          <w:kern w:val="20"/>
          <w:sz w:val="28"/>
          <w:szCs w:val="28"/>
        </w:rPr>
        <w:t xml:space="preserve"> классов, 14 276 человек –</w:t>
      </w:r>
      <w:r w:rsidR="00F94F74">
        <w:rPr>
          <w:rFonts w:ascii="Times New Roman" w:eastAsia="Calibri" w:hAnsi="Times New Roman"/>
          <w:bCs/>
          <w:kern w:val="20"/>
          <w:sz w:val="28"/>
          <w:szCs w:val="28"/>
        </w:rPr>
        <w:t xml:space="preserve"> </w:t>
      </w:r>
      <w:r w:rsidRPr="00A51B4C">
        <w:rPr>
          <w:rFonts w:ascii="Times New Roman" w:eastAsia="Calibri" w:hAnsi="Times New Roman"/>
          <w:bCs/>
          <w:kern w:val="20"/>
          <w:sz w:val="28"/>
          <w:szCs w:val="28"/>
        </w:rPr>
        <w:t>5</w:t>
      </w:r>
      <w:r w:rsidR="00F94F74">
        <w:rPr>
          <w:rFonts w:ascii="Times New Roman" w:eastAsia="Calibri" w:hAnsi="Times New Roman"/>
          <w:bCs/>
          <w:kern w:val="20"/>
          <w:sz w:val="28"/>
          <w:szCs w:val="28"/>
        </w:rPr>
        <w:t>–</w:t>
      </w:r>
      <w:r w:rsidRPr="00A51B4C">
        <w:rPr>
          <w:rFonts w:ascii="Times New Roman" w:eastAsia="Calibri" w:hAnsi="Times New Roman"/>
          <w:bCs/>
          <w:kern w:val="20"/>
          <w:sz w:val="28"/>
          <w:szCs w:val="28"/>
        </w:rPr>
        <w:t>11</w:t>
      </w:r>
      <w:r w:rsidR="00F94F74">
        <w:rPr>
          <w:rFonts w:ascii="Times New Roman" w:eastAsia="Calibri" w:hAnsi="Times New Roman"/>
          <w:bCs/>
          <w:kern w:val="20"/>
          <w:sz w:val="28"/>
          <w:szCs w:val="28"/>
        </w:rPr>
        <w:t>-х</w:t>
      </w:r>
      <w:r w:rsidRPr="00A51B4C">
        <w:rPr>
          <w:rFonts w:ascii="Times New Roman" w:eastAsia="Calibri" w:hAnsi="Times New Roman"/>
          <w:bCs/>
          <w:kern w:val="20"/>
          <w:sz w:val="28"/>
          <w:szCs w:val="28"/>
        </w:rPr>
        <w:t xml:space="preserve"> классов.</w:t>
      </w:r>
    </w:p>
    <w:p w:rsidR="00E851A7" w:rsidRPr="00A51B4C" w:rsidRDefault="00E851A7" w:rsidP="00EC2471">
      <w:pPr>
        <w:keepNext/>
        <w:keepLines/>
        <w:suppressLineNumbers/>
        <w:suppressAutoHyphens/>
        <w:autoSpaceDE w:val="0"/>
        <w:autoSpaceDN w:val="0"/>
        <w:adjustRightInd w:val="0"/>
        <w:spacing w:after="0" w:line="240" w:lineRule="auto"/>
        <w:ind w:firstLine="709"/>
        <w:jc w:val="left"/>
        <w:rPr>
          <w:rFonts w:ascii="TimesNewRoman,Bold" w:eastAsia="Calibri" w:hAnsi="TimesNewRoman,Bold" w:cs="TimesNewRoman,Bold"/>
          <w:bCs/>
          <w:i/>
          <w:kern w:val="22"/>
          <w:sz w:val="28"/>
          <w:szCs w:val="28"/>
        </w:rPr>
      </w:pPr>
      <w:r w:rsidRPr="00A51B4C">
        <w:rPr>
          <w:rFonts w:ascii="TimesNewRoman,Bold" w:eastAsia="Calibri" w:hAnsi="TimesNewRoman,Bold" w:cs="TimesNewRoman,Bold"/>
          <w:bCs/>
          <w:i/>
          <w:kern w:val="22"/>
          <w:sz w:val="28"/>
          <w:szCs w:val="28"/>
        </w:rPr>
        <w:t>Поддержка одар</w:t>
      </w:r>
      <w:r w:rsidR="00F94F74">
        <w:rPr>
          <w:rFonts w:ascii="TimesNewRoman,Bold" w:eastAsia="Calibri" w:hAnsi="TimesNewRoman,Bold" w:cs="TimesNewRoman,Bold"/>
          <w:bCs/>
          <w:i/>
          <w:kern w:val="22"/>
          <w:sz w:val="28"/>
          <w:szCs w:val="28"/>
        </w:rPr>
        <w:t>е</w:t>
      </w:r>
      <w:r w:rsidRPr="00A51B4C">
        <w:rPr>
          <w:rFonts w:ascii="TimesNewRoman,Bold" w:eastAsia="Calibri" w:hAnsi="TimesNewRoman,Bold" w:cs="TimesNewRoman,Bold"/>
          <w:bCs/>
          <w:i/>
          <w:kern w:val="22"/>
          <w:sz w:val="28"/>
          <w:szCs w:val="28"/>
        </w:rPr>
        <w:t>нных детей и талантливой молод</w:t>
      </w:r>
      <w:r w:rsidR="00F94F74">
        <w:rPr>
          <w:rFonts w:ascii="TimesNewRoman,Bold" w:eastAsia="Calibri" w:hAnsi="TimesNewRoman,Bold" w:cs="TimesNewRoman,Bold"/>
          <w:bCs/>
          <w:i/>
          <w:kern w:val="22"/>
          <w:sz w:val="28"/>
          <w:szCs w:val="28"/>
        </w:rPr>
        <w:t>ежи</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рамках работы по выявлению и сопровож</w:t>
      </w:r>
      <w:r w:rsidR="00F94F74">
        <w:rPr>
          <w:rFonts w:ascii="Times New Roman" w:eastAsia="Calibri" w:hAnsi="Times New Roman"/>
          <w:kern w:val="20"/>
          <w:sz w:val="28"/>
          <w:szCs w:val="28"/>
        </w:rPr>
        <w:t>дению талантливых детей и молоде</w:t>
      </w:r>
      <w:r w:rsidRPr="00A51B4C">
        <w:rPr>
          <w:rFonts w:ascii="Times New Roman" w:eastAsia="Calibri" w:hAnsi="Times New Roman"/>
          <w:kern w:val="20"/>
          <w:sz w:val="28"/>
          <w:szCs w:val="28"/>
        </w:rPr>
        <w:t xml:space="preserve">жи деятельность осуществляется по следующим направлениям:  </w:t>
      </w:r>
    </w:p>
    <w:p w:rsidR="00E851A7" w:rsidRPr="00A51B4C" w:rsidRDefault="00E851A7" w:rsidP="00EC2471">
      <w:pPr>
        <w:numPr>
          <w:ilvl w:val="0"/>
          <w:numId w:val="34"/>
        </w:numPr>
        <w:tabs>
          <w:tab w:val="left" w:pos="993"/>
        </w:tabs>
        <w:spacing w:after="0" w:line="240" w:lineRule="auto"/>
        <w:ind w:left="0"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обеспечение участия в региональных и всероссийских конкурсах и олимпиадах;</w:t>
      </w:r>
    </w:p>
    <w:p w:rsidR="00E851A7" w:rsidRPr="00A51B4C" w:rsidRDefault="00E851A7" w:rsidP="00EC2471">
      <w:pPr>
        <w:numPr>
          <w:ilvl w:val="0"/>
          <w:numId w:val="34"/>
        </w:numPr>
        <w:tabs>
          <w:tab w:val="left" w:pos="993"/>
        </w:tabs>
        <w:spacing w:after="0" w:line="240" w:lineRule="auto"/>
        <w:ind w:left="0"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оказание консультативной и методической помощи родителям и педагогам, работающим с одар</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нными детьми;</w:t>
      </w:r>
    </w:p>
    <w:p w:rsidR="00E851A7" w:rsidRPr="00A51B4C" w:rsidRDefault="00E851A7" w:rsidP="00EC2471">
      <w:pPr>
        <w:numPr>
          <w:ilvl w:val="0"/>
          <w:numId w:val="34"/>
        </w:numPr>
        <w:tabs>
          <w:tab w:val="left" w:pos="993"/>
        </w:tabs>
        <w:spacing w:after="0" w:line="240" w:lineRule="auto"/>
        <w:ind w:left="0"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создание и обновление банков данных «Одар</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нные дети», в том числе и на муниципальном уровне;</w:t>
      </w:r>
    </w:p>
    <w:p w:rsidR="00E851A7" w:rsidRPr="00A51B4C" w:rsidRDefault="00E851A7" w:rsidP="00EC2471">
      <w:pPr>
        <w:numPr>
          <w:ilvl w:val="0"/>
          <w:numId w:val="34"/>
        </w:numPr>
        <w:tabs>
          <w:tab w:val="left" w:pos="993"/>
        </w:tabs>
        <w:spacing w:after="0" w:line="240" w:lineRule="auto"/>
        <w:ind w:left="0"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создание современной </w:t>
      </w:r>
      <w:r w:rsidR="00F94F74">
        <w:rPr>
          <w:rFonts w:ascii="Times New Roman" w:eastAsia="Calibri" w:hAnsi="Times New Roman"/>
          <w:kern w:val="20"/>
          <w:sz w:val="28"/>
          <w:szCs w:val="28"/>
        </w:rPr>
        <w:t>инфраструктуры по работе с одаре</w:t>
      </w:r>
      <w:r w:rsidRPr="00A51B4C">
        <w:rPr>
          <w:rFonts w:ascii="Times New Roman" w:eastAsia="Calibri" w:hAnsi="Times New Roman"/>
          <w:kern w:val="20"/>
          <w:sz w:val="28"/>
          <w:szCs w:val="28"/>
        </w:rPr>
        <w:t>нными детьми.</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Функции ресурсных центров по работе с детьми и молод</w:t>
      </w:r>
      <w:r w:rsidR="00F94F74">
        <w:rPr>
          <w:rFonts w:ascii="Times New Roman" w:eastAsia="Calibri" w:hAnsi="Times New Roman"/>
          <w:kern w:val="20"/>
          <w:sz w:val="28"/>
          <w:szCs w:val="28"/>
        </w:rPr>
        <w:t>е</w:t>
      </w:r>
      <w:r w:rsidRPr="00A51B4C">
        <w:rPr>
          <w:rFonts w:ascii="Times New Roman" w:eastAsia="Calibri" w:hAnsi="Times New Roman"/>
          <w:kern w:val="20"/>
          <w:sz w:val="28"/>
          <w:szCs w:val="28"/>
        </w:rPr>
        <w:t>жью, проявившими выдающиеся способности, осуществляют 5 краевых учреждений</w:t>
      </w:r>
      <w:r w:rsidR="00F94F74">
        <w:rPr>
          <w:rFonts w:ascii="Times New Roman" w:eastAsia="Calibri" w:hAnsi="Times New Roman"/>
          <w:kern w:val="20"/>
          <w:sz w:val="28"/>
          <w:szCs w:val="28"/>
        </w:rPr>
        <w:t>.</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1. В сфере научно-технического творчества, в том числе робототехники – КГБУДО «Камчатский центр детского и юношеского технического творчества», структурные подразделения: детский технопарк «</w:t>
      </w:r>
      <w:proofErr w:type="spellStart"/>
      <w:r w:rsidRPr="00A51B4C">
        <w:rPr>
          <w:rFonts w:ascii="Times New Roman" w:eastAsia="Calibri" w:hAnsi="Times New Roman"/>
          <w:kern w:val="20"/>
          <w:sz w:val="28"/>
          <w:szCs w:val="28"/>
        </w:rPr>
        <w:t>Кванториум</w:t>
      </w:r>
      <w:proofErr w:type="spellEnd"/>
      <w:r w:rsidRPr="00A51B4C">
        <w:rPr>
          <w:rFonts w:ascii="Times New Roman" w:eastAsia="Calibri" w:hAnsi="Times New Roman"/>
          <w:kern w:val="20"/>
          <w:sz w:val="28"/>
          <w:szCs w:val="28"/>
        </w:rPr>
        <w:t>-Камчатка», мобильный технопарк «</w:t>
      </w:r>
      <w:proofErr w:type="spellStart"/>
      <w:r w:rsidRPr="00A51B4C">
        <w:rPr>
          <w:rFonts w:ascii="Times New Roman" w:eastAsia="Calibri" w:hAnsi="Times New Roman"/>
          <w:kern w:val="20"/>
          <w:sz w:val="28"/>
          <w:szCs w:val="28"/>
        </w:rPr>
        <w:t>Кванториум</w:t>
      </w:r>
      <w:proofErr w:type="spellEnd"/>
      <w:r w:rsidRPr="00A51B4C">
        <w:rPr>
          <w:rFonts w:ascii="Times New Roman" w:eastAsia="Calibri" w:hAnsi="Times New Roman"/>
          <w:kern w:val="20"/>
          <w:sz w:val="28"/>
          <w:szCs w:val="28"/>
        </w:rPr>
        <w:t xml:space="preserve">-Камчатка», </w:t>
      </w:r>
      <w:r w:rsidRPr="00A51B4C">
        <w:rPr>
          <w:rFonts w:ascii="Times New Roman" w:eastAsia="Calibri" w:hAnsi="Times New Roman"/>
          <w:bCs/>
          <w:kern w:val="20"/>
          <w:sz w:val="28"/>
          <w:szCs w:val="28"/>
        </w:rPr>
        <w:t>Центр цифрового образования «IT-куб. Камчатка»</w:t>
      </w:r>
      <w:r w:rsidRPr="00A51B4C">
        <w:rPr>
          <w:rFonts w:ascii="Times New Roman" w:eastAsia="Calibri" w:hAnsi="Times New Roman"/>
          <w:kern w:val="20"/>
          <w:sz w:val="28"/>
          <w:szCs w:val="28"/>
        </w:rPr>
        <w:t>.</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2. В сфере художественного творчества и социально-гуманитарного направления – КГБУДО «Камчатский центр развития творчества детей и юношества «Рассветы Камчатки».</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3. В сфере развития краеведения и детского туризма – КГАУДО «Камчатский дом детского и юношеского туризма и экскурсий».</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4. В сфере естественно</w:t>
      </w:r>
      <w:r w:rsidR="00F94F74">
        <w:rPr>
          <w:rFonts w:ascii="Times New Roman" w:eastAsia="Calibri" w:hAnsi="Times New Roman"/>
          <w:kern w:val="20"/>
          <w:sz w:val="28"/>
          <w:szCs w:val="28"/>
        </w:rPr>
        <w:t>-</w:t>
      </w:r>
      <w:r w:rsidRPr="00A51B4C">
        <w:rPr>
          <w:rFonts w:ascii="Times New Roman" w:eastAsia="Calibri" w:hAnsi="Times New Roman"/>
          <w:kern w:val="20"/>
          <w:sz w:val="28"/>
          <w:szCs w:val="28"/>
        </w:rPr>
        <w:t xml:space="preserve">научного образования, физкультурно-спортивной направленности – КГБУДО «Камчатский дворец детского творчества», структурное подразделение – </w:t>
      </w:r>
      <w:proofErr w:type="spellStart"/>
      <w:r w:rsidRPr="00A51B4C">
        <w:rPr>
          <w:rFonts w:ascii="Times New Roman" w:eastAsia="Calibri" w:hAnsi="Times New Roman"/>
          <w:kern w:val="20"/>
          <w:sz w:val="28"/>
          <w:szCs w:val="28"/>
        </w:rPr>
        <w:t>Экостанция</w:t>
      </w:r>
      <w:proofErr w:type="spellEnd"/>
      <w:r w:rsidRPr="00A51B4C">
        <w:rPr>
          <w:rFonts w:ascii="Times New Roman" w:eastAsia="Calibri" w:hAnsi="Times New Roman"/>
          <w:kern w:val="20"/>
          <w:sz w:val="28"/>
          <w:szCs w:val="28"/>
        </w:rPr>
        <w:t>.</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5. В сфере культуры – Центр поддержки одар</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нных детей и молод</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 xml:space="preserve">жи при Камчатском колледже искусств. </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Данные ресурсные центры осуществляют свою деятельность по следующим направлениям:</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1) разработка, апробация и внедрение программ, связанных с различными аспектами выявления и поддержки молодых талантов;</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2) оказание методической и консультационной помощи педагогическим работникам, работающим с одар</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нными детьми и молод</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жью;</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lastRenderedPageBreak/>
        <w:t>3) проведение региональных конкурсных мероприятий, олимпиад для детей и молод</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жи по различным направленностям дополнительного образования;</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4) ведение реестра лиц, проявивших выдающиеся способности в государственной информационной системе;</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5) работа по научно-исследовательским проектам в режиме наставничества;</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6) проведение профильных школ и смен;</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7) индивидуальное обучение и обучение в малых группах по программам интеллектуального развития.</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Также для оценки уровня достижений детей (детских коллективов), а также выявления и поддержки талантливых детей и молод</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жи в регионе ежегодно организуются краевые конкурсные мероприятия: фестивали, акции, конкурсы, соревнования (в 2021 году проведено около 100 краевых конкурсных мероприятий, в которых приняли участие почти 22,5 тысяч школьников).</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целях поощрения одар</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нных детей и талантливой молод</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жи краем проводится следующая работа:</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направление для участия во всероссийских этапах мероприятий для детей и молод</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жи (в 2021 году 2 466 обучающихся приняли участие в 136 всероссийских этапах конкурсных мероприятий, в том числе заочных);</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присуждение премий одар</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нным и талантливым детям и подросткам, проявившим выдающиеся способности в науке, творчестве и спорте (в 2021 году 16 обучающихся получили премии по 15 000 рублей каждый);</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включение в список участников экскурсионных туров (47 победителей и приз</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ров краевых и всероссийских конкурсных мероприятий приняли участие в конно-пеших турах, вертол</w:t>
      </w:r>
      <w:r w:rsidR="00A15805">
        <w:rPr>
          <w:rFonts w:ascii="Times New Roman" w:eastAsia="Calibri" w:hAnsi="Times New Roman"/>
          <w:kern w:val="20"/>
          <w:sz w:val="28"/>
          <w:szCs w:val="28"/>
        </w:rPr>
        <w:t>е</w:t>
      </w:r>
      <w:r w:rsidRPr="00A51B4C">
        <w:rPr>
          <w:rFonts w:ascii="Times New Roman" w:eastAsia="Calibri" w:hAnsi="Times New Roman"/>
          <w:kern w:val="20"/>
          <w:sz w:val="28"/>
          <w:szCs w:val="28"/>
        </w:rPr>
        <w:t>тных, пеших, морских экскурсиях и др.).</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p>
    <w:p w:rsidR="00E851A7" w:rsidRPr="00A51B4C" w:rsidRDefault="00A15805" w:rsidP="00EC2471">
      <w:pPr>
        <w:keepNext/>
        <w:keepLines/>
        <w:numPr>
          <w:ilvl w:val="1"/>
          <w:numId w:val="46"/>
        </w:numPr>
        <w:suppressLineNumbers/>
        <w:suppressAutoHyphens/>
        <w:autoSpaceDE w:val="0"/>
        <w:autoSpaceDN w:val="0"/>
        <w:adjustRightInd w:val="0"/>
        <w:spacing w:after="0" w:line="240" w:lineRule="auto"/>
        <w:ind w:left="1276" w:hanging="567"/>
        <w:contextualSpacing/>
        <w:rPr>
          <w:rFonts w:ascii="TimesNewRoman,Bold" w:hAnsi="TimesNewRoman,Bold" w:cs="TimesNewRoman,Bold"/>
          <w:b/>
          <w:bCs/>
          <w:kern w:val="22"/>
          <w:sz w:val="28"/>
          <w:szCs w:val="28"/>
        </w:rPr>
      </w:pPr>
      <w:r>
        <w:rPr>
          <w:rFonts w:ascii="TimesNewRoman,Bold" w:hAnsi="TimesNewRoman,Bold" w:cs="TimesNewRoman,Bold"/>
          <w:b/>
          <w:bCs/>
          <w:kern w:val="22"/>
          <w:sz w:val="28"/>
          <w:szCs w:val="28"/>
        </w:rPr>
        <w:t>Воспитание обучающихся</w:t>
      </w:r>
    </w:p>
    <w:p w:rsidR="00E851A7" w:rsidRPr="00A51B4C" w:rsidRDefault="00E851A7" w:rsidP="00EC2471">
      <w:pPr>
        <w:spacing w:after="0" w:line="240" w:lineRule="auto"/>
        <w:ind w:firstLine="851"/>
        <w:contextualSpacing/>
        <w:rPr>
          <w:rFonts w:ascii="Times New Roman" w:eastAsia="Times New Roman" w:hAnsi="Times New Roman"/>
          <w:sz w:val="28"/>
          <w:szCs w:val="28"/>
          <w:lang w:eastAsia="ru-RU"/>
        </w:rPr>
      </w:pPr>
      <w:r w:rsidRPr="00A51B4C">
        <w:rPr>
          <w:rFonts w:ascii="Times New Roman" w:eastAsia="Calibri" w:hAnsi="Times New Roman"/>
          <w:sz w:val="28"/>
          <w:szCs w:val="28"/>
        </w:rPr>
        <w:t xml:space="preserve">В 2021 году </w:t>
      </w:r>
      <w:r w:rsidRPr="00A51B4C">
        <w:rPr>
          <w:rFonts w:ascii="Times New Roman" w:eastAsia="Times New Roman" w:hAnsi="Times New Roman"/>
          <w:sz w:val="28"/>
          <w:szCs w:val="28"/>
          <w:lang w:eastAsia="ru-RU"/>
        </w:rPr>
        <w:t>в соответствии с Федеральным законом от 29.12.2012 № 273-ФЗ «Об образовании в Российской Федерации»</w:t>
      </w:r>
      <w:r w:rsidR="00A15805">
        <w:rPr>
          <w:rFonts w:ascii="Times New Roman" w:eastAsia="Times New Roman" w:hAnsi="Times New Roman"/>
          <w:sz w:val="28"/>
          <w:szCs w:val="28"/>
          <w:lang w:eastAsia="ru-RU"/>
        </w:rPr>
        <w:t xml:space="preserve"> </w:t>
      </w:r>
      <w:r w:rsidRPr="00A51B4C">
        <w:rPr>
          <w:rFonts w:ascii="Times New Roman" w:eastAsia="Times New Roman" w:hAnsi="Times New Roman"/>
          <w:sz w:val="28"/>
          <w:szCs w:val="28"/>
          <w:lang w:eastAsia="ru-RU"/>
        </w:rPr>
        <w:t xml:space="preserve">с </w:t>
      </w:r>
      <w:r w:rsidRPr="00A51B4C">
        <w:rPr>
          <w:rFonts w:ascii="Times New Roman" w:eastAsia="Times New Roman" w:hAnsi="Times New Roman"/>
          <w:color w:val="000000"/>
          <w:sz w:val="28"/>
          <w:szCs w:val="28"/>
          <w:lang w:eastAsia="ru-RU"/>
        </w:rPr>
        <w:t xml:space="preserve">01 сентября 2021 года во всех образовательных организациях в Камчатском крае разработаны и внедрены рабочие программы воспитания и календарные планы воспитательной работы, в которые </w:t>
      </w:r>
      <w:r w:rsidRPr="00A51B4C">
        <w:rPr>
          <w:rFonts w:ascii="Times New Roman" w:eastAsia="Times New Roman" w:hAnsi="Times New Roman"/>
          <w:sz w:val="28"/>
          <w:szCs w:val="28"/>
          <w:lang w:eastAsia="ru-RU"/>
        </w:rPr>
        <w:t>в 2021</w:t>
      </w:r>
      <w:r w:rsidR="00A15805">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 xml:space="preserve">22 учебном году включены мероприятия по </w:t>
      </w:r>
      <w:r w:rsidRPr="00A51B4C">
        <w:rPr>
          <w:rFonts w:ascii="Times New Roman" w:eastAsia="Times New Roman" w:hAnsi="Times New Roman"/>
          <w:color w:val="00000A"/>
          <w:sz w:val="28"/>
          <w:szCs w:val="28"/>
          <w:lang w:eastAsia="ru-RU"/>
        </w:rPr>
        <w:t>укреплению нравственного, психологического здоровья детей.</w:t>
      </w:r>
    </w:p>
    <w:p w:rsidR="00E851A7" w:rsidRPr="00A51B4C" w:rsidRDefault="00E851A7" w:rsidP="00EC2471">
      <w:pPr>
        <w:spacing w:after="0" w:line="240" w:lineRule="auto"/>
        <w:ind w:firstLine="851"/>
        <w:rPr>
          <w:rFonts w:ascii="Times New Roman" w:eastAsia="Times New Roman" w:hAnsi="Times New Roman"/>
          <w:kern w:val="28"/>
          <w:sz w:val="28"/>
          <w:szCs w:val="28"/>
          <w:lang w:eastAsia="ru-RU"/>
        </w:rPr>
      </w:pPr>
      <w:r w:rsidRPr="00A51B4C">
        <w:rPr>
          <w:rFonts w:ascii="Times New Roman" w:eastAsia="Times New Roman" w:hAnsi="Times New Roman"/>
          <w:kern w:val="28"/>
          <w:sz w:val="28"/>
          <w:szCs w:val="28"/>
          <w:lang w:eastAsia="ru-RU"/>
        </w:rPr>
        <w:t>Рабочие программы воспитания образовательных организаций предусматривают мероприятия в форме бесед, «круглых столов», тематических дискуссий, которые ориентированы на раскрытие ресурсов личности ребенка, поддержку и помощь ему в жизненном самоопределении и построении жизненного пути, создание позитивного отношения к жизни, формирование у обучающихся представлений о понятиях «мораль», «нравственность», «здоровье», «социальная и правовая ответственность». Содержательное наполнение программ воспитания направлено на формирование активной социальной позиции через такие модули программы воспитания</w:t>
      </w:r>
      <w:r w:rsidR="00A15805">
        <w:rPr>
          <w:rFonts w:ascii="Times New Roman" w:eastAsia="Times New Roman" w:hAnsi="Times New Roman"/>
          <w:kern w:val="28"/>
          <w:sz w:val="28"/>
          <w:szCs w:val="28"/>
          <w:lang w:eastAsia="ru-RU"/>
        </w:rPr>
        <w:t>,</w:t>
      </w:r>
      <w:r w:rsidRPr="00A51B4C">
        <w:rPr>
          <w:rFonts w:ascii="Times New Roman" w:eastAsia="Times New Roman" w:hAnsi="Times New Roman"/>
          <w:kern w:val="28"/>
          <w:sz w:val="28"/>
          <w:szCs w:val="28"/>
          <w:lang w:eastAsia="ru-RU"/>
        </w:rPr>
        <w:t xml:space="preserve"> как «классное руководство», «внеурочная деятельность и </w:t>
      </w:r>
      <w:r w:rsidRPr="00A51B4C">
        <w:rPr>
          <w:rFonts w:ascii="Times New Roman" w:eastAsia="Times New Roman" w:hAnsi="Times New Roman"/>
          <w:kern w:val="28"/>
          <w:sz w:val="28"/>
          <w:szCs w:val="28"/>
          <w:lang w:eastAsia="ru-RU"/>
        </w:rPr>
        <w:lastRenderedPageBreak/>
        <w:t>дополнительное образование», «ученическое самоуправление», «ключевые общешкольные дела», «</w:t>
      </w:r>
      <w:proofErr w:type="spellStart"/>
      <w:r w:rsidRPr="00A51B4C">
        <w:rPr>
          <w:rFonts w:ascii="Times New Roman" w:eastAsia="Times New Roman" w:hAnsi="Times New Roman"/>
          <w:kern w:val="28"/>
          <w:sz w:val="28"/>
          <w:szCs w:val="28"/>
          <w:lang w:eastAsia="ru-RU"/>
        </w:rPr>
        <w:t>волонтерство</w:t>
      </w:r>
      <w:proofErr w:type="spellEnd"/>
      <w:r w:rsidRPr="00A51B4C">
        <w:rPr>
          <w:rFonts w:ascii="Times New Roman" w:eastAsia="Times New Roman" w:hAnsi="Times New Roman"/>
          <w:kern w:val="28"/>
          <w:sz w:val="28"/>
          <w:szCs w:val="28"/>
          <w:lang w:eastAsia="ru-RU"/>
        </w:rPr>
        <w:t>», «работа с родителями».</w:t>
      </w:r>
    </w:p>
    <w:p w:rsidR="00E851A7" w:rsidRPr="00A51B4C" w:rsidRDefault="00E851A7" w:rsidP="00EC2471">
      <w:pPr>
        <w:spacing w:after="0" w:line="240" w:lineRule="auto"/>
        <w:ind w:firstLine="709"/>
        <w:contextualSpacing/>
        <w:rPr>
          <w:rFonts w:ascii="Times New Roman" w:eastAsia="Times New Roman" w:hAnsi="Times New Roman"/>
          <w:color w:val="000000"/>
          <w:spacing w:val="-2"/>
          <w:sz w:val="28"/>
          <w:szCs w:val="22"/>
        </w:rPr>
      </w:pPr>
      <w:r w:rsidRPr="00A51B4C">
        <w:rPr>
          <w:rFonts w:ascii="Times New Roman" w:eastAsia="Times New Roman" w:hAnsi="Times New Roman"/>
          <w:color w:val="000000"/>
          <w:spacing w:val="-2"/>
          <w:sz w:val="28"/>
          <w:szCs w:val="22"/>
        </w:rPr>
        <w:t xml:space="preserve">Министерством ежегодно проводится мониторинг работы служб примирения (далее </w:t>
      </w:r>
      <w:r w:rsidR="00A15805">
        <w:rPr>
          <w:rFonts w:ascii="Times New Roman" w:eastAsia="Times New Roman" w:hAnsi="Times New Roman"/>
          <w:color w:val="000000"/>
          <w:spacing w:val="-2"/>
          <w:sz w:val="28"/>
          <w:szCs w:val="22"/>
        </w:rPr>
        <w:t>–</w:t>
      </w:r>
      <w:r w:rsidRPr="00A51B4C">
        <w:rPr>
          <w:rFonts w:ascii="Times New Roman" w:eastAsia="Times New Roman" w:hAnsi="Times New Roman"/>
          <w:color w:val="000000"/>
          <w:spacing w:val="-2"/>
          <w:sz w:val="28"/>
          <w:szCs w:val="22"/>
        </w:rPr>
        <w:t xml:space="preserve"> Служба). По результатам мон</w:t>
      </w:r>
      <w:r w:rsidR="00A15805">
        <w:rPr>
          <w:rFonts w:ascii="Times New Roman" w:eastAsia="Times New Roman" w:hAnsi="Times New Roman"/>
          <w:color w:val="000000"/>
          <w:spacing w:val="-2"/>
          <w:sz w:val="28"/>
          <w:szCs w:val="22"/>
        </w:rPr>
        <w:t>иторинга, проведенного в 2020/</w:t>
      </w:r>
      <w:r w:rsidRPr="00A51B4C">
        <w:rPr>
          <w:rFonts w:ascii="Times New Roman" w:eastAsia="Times New Roman" w:hAnsi="Times New Roman"/>
          <w:color w:val="000000"/>
          <w:spacing w:val="-2"/>
          <w:sz w:val="28"/>
          <w:szCs w:val="22"/>
        </w:rPr>
        <w:t>21 учебном году, в 64 образовательных органи</w:t>
      </w:r>
      <w:r w:rsidR="00A15805">
        <w:rPr>
          <w:rFonts w:ascii="Times New Roman" w:eastAsia="Times New Roman" w:hAnsi="Times New Roman"/>
          <w:color w:val="000000"/>
          <w:spacing w:val="-2"/>
          <w:sz w:val="28"/>
          <w:szCs w:val="22"/>
        </w:rPr>
        <w:t>зациях созданы Службы (в 2018/</w:t>
      </w:r>
      <w:r w:rsidRPr="00A51B4C">
        <w:rPr>
          <w:rFonts w:ascii="Times New Roman" w:eastAsia="Times New Roman" w:hAnsi="Times New Roman"/>
          <w:color w:val="000000"/>
          <w:spacing w:val="-2"/>
          <w:sz w:val="28"/>
          <w:szCs w:val="22"/>
        </w:rPr>
        <w:t>19 уч.</w:t>
      </w:r>
      <w:r w:rsidR="00A15805">
        <w:rPr>
          <w:rFonts w:ascii="Times New Roman" w:eastAsia="Times New Roman" w:hAnsi="Times New Roman"/>
          <w:color w:val="000000"/>
          <w:spacing w:val="-2"/>
          <w:sz w:val="28"/>
          <w:szCs w:val="22"/>
        </w:rPr>
        <w:t xml:space="preserve"> г. – 37, в 2019/</w:t>
      </w:r>
      <w:r w:rsidRPr="00A51B4C">
        <w:rPr>
          <w:rFonts w:ascii="Times New Roman" w:eastAsia="Times New Roman" w:hAnsi="Times New Roman"/>
          <w:color w:val="000000"/>
          <w:spacing w:val="-2"/>
          <w:sz w:val="28"/>
          <w:szCs w:val="22"/>
        </w:rPr>
        <w:t xml:space="preserve">20 </w:t>
      </w:r>
      <w:r w:rsidR="00A15805">
        <w:rPr>
          <w:rFonts w:ascii="Times New Roman" w:eastAsia="Times New Roman" w:hAnsi="Times New Roman"/>
          <w:color w:val="000000"/>
          <w:spacing w:val="-2"/>
          <w:sz w:val="28"/>
          <w:szCs w:val="22"/>
        </w:rPr>
        <w:t>–</w:t>
      </w:r>
      <w:r w:rsidRPr="00A51B4C">
        <w:rPr>
          <w:rFonts w:ascii="Times New Roman" w:eastAsia="Times New Roman" w:hAnsi="Times New Roman"/>
          <w:color w:val="000000"/>
          <w:spacing w:val="-2"/>
          <w:sz w:val="28"/>
          <w:szCs w:val="22"/>
        </w:rPr>
        <w:t xml:space="preserve"> 43)</w:t>
      </w:r>
      <w:r w:rsidR="00A15805">
        <w:rPr>
          <w:rFonts w:ascii="Times New Roman" w:eastAsia="Times New Roman" w:hAnsi="Times New Roman"/>
          <w:color w:val="000000"/>
          <w:spacing w:val="-2"/>
          <w:sz w:val="28"/>
          <w:szCs w:val="22"/>
        </w:rPr>
        <w:t>.</w:t>
      </w:r>
      <w:r w:rsidRPr="00A51B4C">
        <w:rPr>
          <w:rFonts w:ascii="Times New Roman" w:eastAsia="Times New Roman" w:hAnsi="Times New Roman"/>
          <w:color w:val="000000"/>
          <w:spacing w:val="-2"/>
          <w:sz w:val="28"/>
          <w:szCs w:val="22"/>
        </w:rPr>
        <w:t xml:space="preserve"> </w:t>
      </w:r>
      <w:r w:rsidR="00A15805">
        <w:rPr>
          <w:rFonts w:ascii="Times New Roman" w:eastAsia="Times New Roman" w:hAnsi="Times New Roman"/>
          <w:color w:val="000000"/>
          <w:spacing w:val="-2"/>
          <w:sz w:val="28"/>
          <w:szCs w:val="22"/>
        </w:rPr>
        <w:t>К</w:t>
      </w:r>
      <w:r w:rsidRPr="00A51B4C">
        <w:rPr>
          <w:rFonts w:ascii="Times New Roman" w:eastAsia="Times New Roman" w:hAnsi="Times New Roman"/>
          <w:color w:val="000000"/>
          <w:spacing w:val="-2"/>
          <w:sz w:val="28"/>
          <w:szCs w:val="22"/>
        </w:rPr>
        <w:t>оличеств</w:t>
      </w:r>
      <w:r w:rsidR="00A15805">
        <w:rPr>
          <w:rFonts w:ascii="Times New Roman" w:eastAsia="Times New Roman" w:hAnsi="Times New Roman"/>
          <w:color w:val="000000"/>
          <w:spacing w:val="-2"/>
          <w:sz w:val="28"/>
          <w:szCs w:val="22"/>
        </w:rPr>
        <w:t>о</w:t>
      </w:r>
      <w:r w:rsidRPr="00A51B4C">
        <w:rPr>
          <w:rFonts w:ascii="Times New Roman" w:eastAsia="Times New Roman" w:hAnsi="Times New Roman"/>
          <w:color w:val="000000"/>
          <w:spacing w:val="-2"/>
          <w:sz w:val="28"/>
          <w:szCs w:val="22"/>
        </w:rPr>
        <w:t xml:space="preserve"> служб за последние три года </w:t>
      </w:r>
      <w:r w:rsidR="00A15805">
        <w:rPr>
          <w:rFonts w:ascii="Times New Roman" w:eastAsia="Times New Roman" w:hAnsi="Times New Roman"/>
          <w:color w:val="000000"/>
          <w:spacing w:val="-2"/>
          <w:sz w:val="28"/>
          <w:szCs w:val="22"/>
        </w:rPr>
        <w:t xml:space="preserve">возросло </w:t>
      </w:r>
      <w:r w:rsidRPr="00A51B4C">
        <w:rPr>
          <w:rFonts w:ascii="Times New Roman" w:eastAsia="Times New Roman" w:hAnsi="Times New Roman"/>
          <w:color w:val="000000"/>
          <w:spacing w:val="-2"/>
          <w:sz w:val="28"/>
          <w:szCs w:val="22"/>
        </w:rPr>
        <w:t>более чем в 1,5 раза.</w:t>
      </w:r>
    </w:p>
    <w:p w:rsidR="00E851A7" w:rsidRPr="00A51B4C" w:rsidRDefault="00E851A7" w:rsidP="00EC2471">
      <w:pPr>
        <w:spacing w:after="0" w:line="240" w:lineRule="auto"/>
        <w:ind w:firstLine="709"/>
        <w:rPr>
          <w:rFonts w:ascii="Times New Roman" w:eastAsia="Times New Roman" w:hAnsi="Times New Roman"/>
          <w:color w:val="000000"/>
          <w:spacing w:val="-2"/>
          <w:sz w:val="28"/>
          <w:szCs w:val="22"/>
        </w:rPr>
      </w:pPr>
      <w:r w:rsidRPr="00A51B4C">
        <w:rPr>
          <w:rFonts w:ascii="Times New Roman" w:eastAsia="Times New Roman" w:hAnsi="Times New Roman"/>
          <w:color w:val="000000"/>
          <w:spacing w:val="-2"/>
          <w:sz w:val="28"/>
          <w:szCs w:val="22"/>
        </w:rPr>
        <w:t xml:space="preserve">В соответствии с мониторингом в работе </w:t>
      </w:r>
      <w:r w:rsidR="00A15805">
        <w:rPr>
          <w:rFonts w:ascii="Times New Roman" w:eastAsia="Times New Roman" w:hAnsi="Times New Roman"/>
          <w:color w:val="000000"/>
          <w:spacing w:val="-2"/>
          <w:sz w:val="28"/>
          <w:szCs w:val="22"/>
        </w:rPr>
        <w:t>Служб в 2020/</w:t>
      </w:r>
      <w:r w:rsidRPr="00A51B4C">
        <w:rPr>
          <w:rFonts w:ascii="Times New Roman" w:eastAsia="Times New Roman" w:hAnsi="Times New Roman"/>
          <w:color w:val="000000"/>
          <w:spacing w:val="-2"/>
          <w:sz w:val="28"/>
          <w:szCs w:val="22"/>
        </w:rPr>
        <w:t xml:space="preserve">21 учебном году участвовали всего 502 человека, из них </w:t>
      </w:r>
      <w:r w:rsidR="00A15805">
        <w:rPr>
          <w:rFonts w:ascii="Times New Roman" w:eastAsia="Times New Roman" w:hAnsi="Times New Roman"/>
          <w:color w:val="000000"/>
          <w:spacing w:val="-2"/>
          <w:sz w:val="28"/>
          <w:szCs w:val="22"/>
        </w:rPr>
        <w:t>–</w:t>
      </w:r>
      <w:r w:rsidRPr="00A51B4C">
        <w:rPr>
          <w:rFonts w:ascii="Times New Roman" w:eastAsia="Times New Roman" w:hAnsi="Times New Roman"/>
          <w:color w:val="000000"/>
          <w:spacing w:val="-2"/>
          <w:sz w:val="28"/>
          <w:szCs w:val="22"/>
        </w:rPr>
        <w:t xml:space="preserve"> 286 педагогических работников образовательных организаций, в том числе директора, заместители директоров; 176 обучающихся (представителей ученического самоуправления); 40 родителей (законны</w:t>
      </w:r>
      <w:r w:rsidR="00A15805">
        <w:rPr>
          <w:rFonts w:ascii="Times New Roman" w:eastAsia="Times New Roman" w:hAnsi="Times New Roman"/>
          <w:color w:val="000000"/>
          <w:spacing w:val="-2"/>
          <w:sz w:val="28"/>
          <w:szCs w:val="22"/>
        </w:rPr>
        <w:t>х</w:t>
      </w:r>
      <w:r w:rsidRPr="00A51B4C">
        <w:rPr>
          <w:rFonts w:ascii="Times New Roman" w:eastAsia="Times New Roman" w:hAnsi="Times New Roman"/>
          <w:color w:val="000000"/>
          <w:spacing w:val="-2"/>
          <w:sz w:val="28"/>
          <w:szCs w:val="22"/>
        </w:rPr>
        <w:t xml:space="preserve"> представител</w:t>
      </w:r>
      <w:r w:rsidR="00A15805">
        <w:rPr>
          <w:rFonts w:ascii="Times New Roman" w:eastAsia="Times New Roman" w:hAnsi="Times New Roman"/>
          <w:color w:val="000000"/>
          <w:spacing w:val="-2"/>
          <w:sz w:val="28"/>
          <w:szCs w:val="22"/>
        </w:rPr>
        <w:t>ей</w:t>
      </w:r>
      <w:r w:rsidRPr="00A51B4C">
        <w:rPr>
          <w:rFonts w:ascii="Times New Roman" w:eastAsia="Times New Roman" w:hAnsi="Times New Roman"/>
          <w:color w:val="000000"/>
          <w:spacing w:val="-2"/>
          <w:sz w:val="28"/>
          <w:szCs w:val="22"/>
        </w:rPr>
        <w:t>).</w:t>
      </w:r>
    </w:p>
    <w:p w:rsidR="00E851A7" w:rsidRPr="00A51B4C" w:rsidRDefault="00E851A7" w:rsidP="00EC2471">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Cs/>
          <w:i/>
          <w:kern w:val="22"/>
          <w:sz w:val="28"/>
          <w:szCs w:val="28"/>
        </w:rPr>
      </w:pPr>
      <w:r w:rsidRPr="00A51B4C">
        <w:rPr>
          <w:rFonts w:ascii="TimesNewRoman,Bold" w:hAnsi="TimesNewRoman,Bold" w:cs="TimesNewRoman,Bold"/>
          <w:bCs/>
          <w:i/>
          <w:kern w:val="22"/>
          <w:sz w:val="28"/>
          <w:szCs w:val="28"/>
        </w:rPr>
        <w:t>Гражданско-патриотическое воспитание детей и молодежи</w:t>
      </w:r>
      <w:r w:rsidR="00A15805">
        <w:rPr>
          <w:rFonts w:ascii="TimesNewRoman,Bold" w:hAnsi="TimesNewRoman,Bold" w:cs="TimesNewRoman,Bold"/>
          <w:bCs/>
          <w:i/>
          <w:kern w:val="22"/>
          <w:sz w:val="28"/>
          <w:szCs w:val="28"/>
        </w:rPr>
        <w:t xml:space="preserve"> </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Одним из ключевых направлений воспитания детей и молодежи является патриотическое воспитание детей и молодежи на территории Камчатского края (Стратегия развития воспитания в Российской Федерации).</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государственную программу Камчатского края «Реализация государственной национальной политики и укрепление гражданского единства в Камчатском крае» включена подпрограмма по патриотическому воспитанию. </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настоящее время патриотическое воспитание получило дальнейший вектор развития в Общероссийской общественно-государственной детско-юношеской организации «Российское движение школьников» (далее – РДШ). </w:t>
      </w:r>
    </w:p>
    <w:p w:rsidR="00E851A7" w:rsidRPr="00A51B4C" w:rsidRDefault="00E851A7" w:rsidP="00EC2471">
      <w:pPr>
        <w:spacing w:after="0" w:line="240" w:lineRule="auto"/>
        <w:ind w:firstLine="709"/>
        <w:rPr>
          <w:rFonts w:ascii="Times New Roman" w:eastAsia="Calibri" w:hAnsi="Times New Roman"/>
          <w:kern w:val="20"/>
          <w:sz w:val="28"/>
          <w:szCs w:val="28"/>
        </w:rPr>
      </w:pPr>
      <w:r w:rsidRPr="00A51B4C">
        <w:rPr>
          <w:rFonts w:ascii="Times New Roman" w:eastAsia="Calibri" w:hAnsi="Times New Roman"/>
          <w:kern w:val="20"/>
          <w:sz w:val="28"/>
          <w:szCs w:val="28"/>
        </w:rPr>
        <w:t>По состоянию на 31 декабря 2021 года 2</w:t>
      </w:r>
      <w:r w:rsidR="00A15805">
        <w:rPr>
          <w:rFonts w:ascii="Times New Roman" w:eastAsia="Calibri" w:hAnsi="Times New Roman"/>
          <w:kern w:val="20"/>
          <w:sz w:val="28"/>
          <w:szCs w:val="28"/>
        </w:rPr>
        <w:t> </w:t>
      </w:r>
      <w:r w:rsidRPr="00A51B4C">
        <w:rPr>
          <w:rFonts w:ascii="Times New Roman" w:eastAsia="Calibri" w:hAnsi="Times New Roman"/>
          <w:kern w:val="20"/>
          <w:sz w:val="28"/>
          <w:szCs w:val="28"/>
        </w:rPr>
        <w:t>180 обучающихся из 59 образовательных организаций Камчатского края (из них</w:t>
      </w:r>
      <w:r w:rsidR="00A15805">
        <w:rPr>
          <w:rFonts w:ascii="Times New Roman" w:eastAsia="Calibri" w:hAnsi="Times New Roman"/>
          <w:kern w:val="20"/>
          <w:sz w:val="28"/>
          <w:szCs w:val="28"/>
        </w:rPr>
        <w:t xml:space="preserve"> – </w:t>
      </w:r>
      <w:r w:rsidRPr="00A51B4C">
        <w:rPr>
          <w:rFonts w:ascii="Times New Roman" w:eastAsia="Calibri" w:hAnsi="Times New Roman"/>
          <w:kern w:val="20"/>
          <w:sz w:val="28"/>
          <w:szCs w:val="28"/>
        </w:rPr>
        <w:t>55 о</w:t>
      </w:r>
      <w:r w:rsidR="00A15805">
        <w:rPr>
          <w:rFonts w:ascii="Times New Roman" w:eastAsia="Calibri" w:hAnsi="Times New Roman"/>
          <w:kern w:val="20"/>
          <w:sz w:val="28"/>
          <w:szCs w:val="28"/>
        </w:rPr>
        <w:t>бщеобразовательных организаций)</w:t>
      </w:r>
      <w:r w:rsidRPr="00A51B4C">
        <w:rPr>
          <w:rFonts w:ascii="Times New Roman" w:eastAsia="Calibri" w:hAnsi="Times New Roman"/>
          <w:kern w:val="20"/>
          <w:sz w:val="28"/>
          <w:szCs w:val="28"/>
        </w:rPr>
        <w:t xml:space="preserve"> являются активистами РДШ. Образовательные организации, реализующие направления деятельности РДШ, представлены в 13 муниципальных образованиях Камчатского края.</w:t>
      </w:r>
    </w:p>
    <w:p w:rsidR="00E851A7" w:rsidRPr="00A51B4C" w:rsidRDefault="00E851A7" w:rsidP="00EC2471">
      <w:pPr>
        <w:spacing w:after="0" w:line="240" w:lineRule="auto"/>
        <w:ind w:firstLine="709"/>
        <w:rPr>
          <w:rFonts w:ascii="Times New Roman" w:eastAsia="Calibri" w:hAnsi="Times New Roman"/>
          <w:kern w:val="20"/>
          <w:sz w:val="28"/>
          <w:szCs w:val="28"/>
        </w:rPr>
      </w:pPr>
      <w:r w:rsidRPr="00A51B4C">
        <w:rPr>
          <w:rFonts w:ascii="Times New Roman" w:eastAsia="Calibri" w:hAnsi="Times New Roman"/>
          <w:kern w:val="20"/>
          <w:sz w:val="28"/>
          <w:szCs w:val="28"/>
        </w:rPr>
        <w:t>Всего в 2021 году в Камчатском крае было проведено 25 региональных мероприятий.</w:t>
      </w:r>
    </w:p>
    <w:p w:rsidR="00E851A7" w:rsidRPr="00A51B4C" w:rsidRDefault="00E851A7"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Наиболее крупные </w:t>
      </w:r>
      <w:r w:rsidR="00A15805">
        <w:rPr>
          <w:rFonts w:ascii="Times New Roman" w:eastAsia="Calibri" w:hAnsi="Times New Roman"/>
          <w:sz w:val="28"/>
          <w:szCs w:val="28"/>
        </w:rPr>
        <w:t>из них</w:t>
      </w:r>
      <w:r w:rsidRPr="00A51B4C">
        <w:rPr>
          <w:rFonts w:ascii="Times New Roman" w:eastAsia="Calibri" w:hAnsi="Times New Roman"/>
          <w:sz w:val="28"/>
          <w:szCs w:val="28"/>
        </w:rPr>
        <w:t>:</w:t>
      </w:r>
    </w:p>
    <w:p w:rsidR="00E851A7" w:rsidRPr="00A51B4C" w:rsidRDefault="00E851A7"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профильная смена социально-педагогической направленности «Команда РДШ» в ДОЛ «Альбатрос» (</w:t>
      </w:r>
      <w:r w:rsidR="00A15805">
        <w:rPr>
          <w:rFonts w:ascii="Times New Roman" w:eastAsia="Calibri" w:hAnsi="Times New Roman"/>
          <w:sz w:val="28"/>
          <w:szCs w:val="28"/>
        </w:rPr>
        <w:t xml:space="preserve">с </w:t>
      </w:r>
      <w:r w:rsidRPr="00A51B4C">
        <w:rPr>
          <w:rFonts w:ascii="Times New Roman" w:eastAsia="Calibri" w:hAnsi="Times New Roman"/>
          <w:sz w:val="28"/>
          <w:szCs w:val="28"/>
        </w:rPr>
        <w:t>25 июня по 15 июля 2021 года), участниками которой стали 45 лидеров и активистов РДШ</w:t>
      </w:r>
      <w:r w:rsidR="00A15805">
        <w:rPr>
          <w:rFonts w:ascii="Times New Roman" w:eastAsia="Calibri" w:hAnsi="Times New Roman"/>
          <w:sz w:val="28"/>
          <w:szCs w:val="28"/>
        </w:rPr>
        <w:t>, в течение</w:t>
      </w:r>
      <w:r w:rsidRPr="00A51B4C">
        <w:rPr>
          <w:rFonts w:ascii="Times New Roman" w:eastAsia="Calibri" w:hAnsi="Times New Roman"/>
          <w:sz w:val="28"/>
          <w:szCs w:val="28"/>
        </w:rPr>
        <w:t xml:space="preserve"> 21 дня </w:t>
      </w:r>
      <w:r w:rsidR="00A15805">
        <w:rPr>
          <w:rFonts w:ascii="Times New Roman" w:eastAsia="Calibri" w:hAnsi="Times New Roman"/>
          <w:sz w:val="28"/>
          <w:szCs w:val="28"/>
        </w:rPr>
        <w:t xml:space="preserve">они </w:t>
      </w:r>
      <w:r w:rsidRPr="00A51B4C">
        <w:rPr>
          <w:rFonts w:ascii="Times New Roman" w:eastAsia="Calibri" w:hAnsi="Times New Roman"/>
          <w:sz w:val="28"/>
          <w:szCs w:val="28"/>
        </w:rPr>
        <w:t>про</w:t>
      </w:r>
      <w:r w:rsidR="00A15805">
        <w:rPr>
          <w:rFonts w:ascii="Times New Roman" w:eastAsia="Calibri" w:hAnsi="Times New Roman"/>
          <w:sz w:val="28"/>
          <w:szCs w:val="28"/>
        </w:rPr>
        <w:t>ходили</w:t>
      </w:r>
      <w:r w:rsidRPr="00A51B4C">
        <w:rPr>
          <w:rFonts w:ascii="Times New Roman" w:eastAsia="Calibri" w:hAnsi="Times New Roman"/>
          <w:sz w:val="28"/>
          <w:szCs w:val="28"/>
        </w:rPr>
        <w:t xml:space="preserve"> образовательную программу по направлениям деятельности РДШ;</w:t>
      </w:r>
    </w:p>
    <w:p w:rsidR="00E851A7" w:rsidRPr="00A51B4C" w:rsidRDefault="00E851A7"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форум РДШ (</w:t>
      </w:r>
      <w:r w:rsidR="00A15805">
        <w:rPr>
          <w:rFonts w:ascii="Times New Roman" w:eastAsia="Calibri" w:hAnsi="Times New Roman"/>
          <w:sz w:val="28"/>
          <w:szCs w:val="28"/>
        </w:rPr>
        <w:t xml:space="preserve">с </w:t>
      </w:r>
      <w:r w:rsidRPr="00A51B4C">
        <w:rPr>
          <w:rFonts w:ascii="Times New Roman" w:eastAsia="Calibri" w:hAnsi="Times New Roman"/>
          <w:sz w:val="28"/>
          <w:szCs w:val="28"/>
        </w:rPr>
        <w:t xml:space="preserve">30 ноября по 04 декабря 2021 года), в котором приняли участие 70 обучающихся общеобразовательных организаций Камчатского края из 6 муниципальных образований Камчатского края: </w:t>
      </w:r>
      <w:proofErr w:type="spellStart"/>
      <w:r w:rsidRPr="00A51B4C">
        <w:rPr>
          <w:rFonts w:ascii="Times New Roman" w:eastAsia="Calibri" w:hAnsi="Times New Roman"/>
          <w:sz w:val="28"/>
          <w:szCs w:val="28"/>
        </w:rPr>
        <w:t>Мильковского</w:t>
      </w:r>
      <w:proofErr w:type="spellEnd"/>
      <w:r w:rsidRPr="00A51B4C">
        <w:rPr>
          <w:rFonts w:ascii="Times New Roman" w:eastAsia="Calibri" w:hAnsi="Times New Roman"/>
          <w:sz w:val="28"/>
          <w:szCs w:val="28"/>
        </w:rPr>
        <w:t xml:space="preserve">, </w:t>
      </w:r>
      <w:proofErr w:type="spellStart"/>
      <w:r w:rsidRPr="00A51B4C">
        <w:rPr>
          <w:rFonts w:ascii="Times New Roman" w:eastAsia="Calibri" w:hAnsi="Times New Roman"/>
          <w:sz w:val="28"/>
          <w:szCs w:val="28"/>
        </w:rPr>
        <w:t>Усть</w:t>
      </w:r>
      <w:proofErr w:type="spellEnd"/>
      <w:r w:rsidRPr="00A51B4C">
        <w:rPr>
          <w:rFonts w:ascii="Times New Roman" w:eastAsia="Calibri" w:hAnsi="Times New Roman"/>
          <w:sz w:val="28"/>
          <w:szCs w:val="28"/>
        </w:rPr>
        <w:t xml:space="preserve">-Камчатского, Усть-Большерецкого, </w:t>
      </w:r>
      <w:proofErr w:type="spellStart"/>
      <w:r w:rsidRPr="00A51B4C">
        <w:rPr>
          <w:rFonts w:ascii="Times New Roman" w:eastAsia="Calibri" w:hAnsi="Times New Roman"/>
          <w:sz w:val="28"/>
          <w:szCs w:val="28"/>
        </w:rPr>
        <w:t>Быстринского</w:t>
      </w:r>
      <w:proofErr w:type="spellEnd"/>
      <w:r w:rsidRPr="00A51B4C">
        <w:rPr>
          <w:rFonts w:ascii="Times New Roman" w:eastAsia="Calibri" w:hAnsi="Times New Roman"/>
          <w:sz w:val="28"/>
          <w:szCs w:val="28"/>
        </w:rPr>
        <w:t xml:space="preserve">, Соболевского и </w:t>
      </w:r>
      <w:proofErr w:type="spellStart"/>
      <w:r w:rsidRPr="00A51B4C">
        <w:rPr>
          <w:rFonts w:ascii="Times New Roman" w:eastAsia="Calibri" w:hAnsi="Times New Roman"/>
          <w:sz w:val="28"/>
          <w:szCs w:val="28"/>
        </w:rPr>
        <w:t>Елизовского</w:t>
      </w:r>
      <w:proofErr w:type="spellEnd"/>
      <w:r w:rsidRPr="00A51B4C">
        <w:rPr>
          <w:rFonts w:ascii="Times New Roman" w:eastAsia="Calibri" w:hAnsi="Times New Roman"/>
          <w:sz w:val="28"/>
          <w:szCs w:val="28"/>
        </w:rPr>
        <w:t xml:space="preserve"> муниципальных районов, а также </w:t>
      </w:r>
      <w:proofErr w:type="spellStart"/>
      <w:r w:rsidRPr="00A51B4C">
        <w:rPr>
          <w:rFonts w:ascii="Times New Roman" w:eastAsia="Calibri" w:hAnsi="Times New Roman"/>
          <w:sz w:val="28"/>
          <w:szCs w:val="28"/>
        </w:rPr>
        <w:t>Вилючинского</w:t>
      </w:r>
      <w:proofErr w:type="spellEnd"/>
      <w:r w:rsidRPr="00A51B4C">
        <w:rPr>
          <w:rFonts w:ascii="Times New Roman" w:eastAsia="Calibri" w:hAnsi="Times New Roman"/>
          <w:sz w:val="28"/>
          <w:szCs w:val="28"/>
        </w:rPr>
        <w:t xml:space="preserve"> и Петропавловск-Камчатского городских округов и 10 организаторов. На протяжении 4 дней для ребят были организованы встречи с известными и интересными личностями Камчатского края в рамках проекта «Классные встречи», а также лекции, мастер-классы и различные мероприятия.</w:t>
      </w:r>
    </w:p>
    <w:p w:rsidR="00E851A7" w:rsidRPr="00A51B4C" w:rsidRDefault="00E851A7" w:rsidP="00EC2471">
      <w:pPr>
        <w:spacing w:after="0" w:line="240" w:lineRule="auto"/>
        <w:ind w:firstLine="709"/>
        <w:rPr>
          <w:rFonts w:ascii="Times New Roman" w:eastAsia="Times New Roman" w:hAnsi="Times New Roman"/>
          <w:color w:val="000000"/>
          <w:sz w:val="28"/>
          <w:szCs w:val="28"/>
          <w:lang w:eastAsia="ru-RU"/>
        </w:rPr>
      </w:pPr>
      <w:r w:rsidRPr="00A51B4C">
        <w:rPr>
          <w:rFonts w:ascii="Times New Roman" w:eastAsia="Times New Roman" w:hAnsi="Times New Roman"/>
          <w:color w:val="000000"/>
          <w:sz w:val="28"/>
          <w:szCs w:val="28"/>
          <w:lang w:eastAsia="ru-RU"/>
        </w:rPr>
        <w:t xml:space="preserve">Активисты, участвующие в мероприятиях РДШ, имеют возможность принимать участие в финалах всероссийских проектов с выездом за пределы </w:t>
      </w:r>
      <w:r w:rsidRPr="00A51B4C">
        <w:rPr>
          <w:rFonts w:ascii="Times New Roman" w:eastAsia="Times New Roman" w:hAnsi="Times New Roman"/>
          <w:color w:val="000000"/>
          <w:sz w:val="28"/>
          <w:szCs w:val="28"/>
          <w:lang w:eastAsia="ru-RU"/>
        </w:rPr>
        <w:lastRenderedPageBreak/>
        <w:t>региона. Также для активистов ежегодно проводятся сл</w:t>
      </w:r>
      <w:r w:rsidR="00CC18DA">
        <w:rPr>
          <w:rFonts w:ascii="Times New Roman" w:eastAsia="Times New Roman" w:hAnsi="Times New Roman"/>
          <w:color w:val="000000"/>
          <w:sz w:val="28"/>
          <w:szCs w:val="28"/>
          <w:lang w:eastAsia="ru-RU"/>
        </w:rPr>
        <w:t>е</w:t>
      </w:r>
      <w:r w:rsidRPr="00A51B4C">
        <w:rPr>
          <w:rFonts w:ascii="Times New Roman" w:eastAsia="Times New Roman" w:hAnsi="Times New Roman"/>
          <w:color w:val="000000"/>
          <w:sz w:val="28"/>
          <w:szCs w:val="28"/>
          <w:lang w:eastAsia="ru-RU"/>
        </w:rPr>
        <w:t xml:space="preserve">ты и форумы различных уровней: школьный, муниципальный, региональный. </w:t>
      </w:r>
    </w:p>
    <w:p w:rsidR="00E851A7" w:rsidRPr="00A51B4C" w:rsidRDefault="00E851A7"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Одной из ведущих организаций, выстраивающих военно-патриотическое воспитание обучающихся в Камчатском крае, является Камчатское региональное отделение добровольного российского детско-юношеского движения «</w:t>
      </w:r>
      <w:proofErr w:type="spellStart"/>
      <w:r w:rsidRPr="00A51B4C">
        <w:rPr>
          <w:rFonts w:ascii="Times New Roman" w:eastAsia="Times New Roman" w:hAnsi="Times New Roman"/>
          <w:sz w:val="28"/>
          <w:szCs w:val="28"/>
          <w:lang w:eastAsia="ru-RU"/>
        </w:rPr>
        <w:t>Юнармия</w:t>
      </w:r>
      <w:proofErr w:type="spellEnd"/>
      <w:r w:rsidRPr="00A51B4C">
        <w:rPr>
          <w:rFonts w:ascii="Times New Roman" w:eastAsia="Times New Roman" w:hAnsi="Times New Roman"/>
          <w:sz w:val="28"/>
          <w:szCs w:val="28"/>
          <w:lang w:eastAsia="ru-RU"/>
        </w:rPr>
        <w:t>». В настоящее время региональное отделение «</w:t>
      </w:r>
      <w:proofErr w:type="spellStart"/>
      <w:r w:rsidRPr="00A51B4C">
        <w:rPr>
          <w:rFonts w:ascii="Times New Roman" w:eastAsia="Times New Roman" w:hAnsi="Times New Roman"/>
          <w:sz w:val="28"/>
          <w:szCs w:val="28"/>
          <w:lang w:eastAsia="ru-RU"/>
        </w:rPr>
        <w:t>Юнармия</w:t>
      </w:r>
      <w:proofErr w:type="spellEnd"/>
      <w:r w:rsidRPr="00A51B4C">
        <w:rPr>
          <w:rFonts w:ascii="Times New Roman" w:eastAsia="Times New Roman" w:hAnsi="Times New Roman"/>
          <w:sz w:val="28"/>
          <w:szCs w:val="28"/>
          <w:lang w:eastAsia="ru-RU"/>
        </w:rPr>
        <w:t xml:space="preserve">» имеет представительства в 13 муниципальных образованиях в Камчатском крае, включает 69 первичных организаций и 86 отрядов, насчитывает 2 720 подростков. </w:t>
      </w:r>
    </w:p>
    <w:p w:rsidR="00E851A7" w:rsidRPr="00A51B4C" w:rsidRDefault="00E851A7"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 мае 2021 года в целях координации деятельности и развития регионального отделения «</w:t>
      </w:r>
      <w:proofErr w:type="spellStart"/>
      <w:r w:rsidRPr="00A51B4C">
        <w:rPr>
          <w:rFonts w:ascii="Times New Roman" w:eastAsia="Times New Roman" w:hAnsi="Times New Roman"/>
          <w:sz w:val="28"/>
          <w:szCs w:val="28"/>
          <w:lang w:eastAsia="ru-RU"/>
        </w:rPr>
        <w:t>Юнармия</w:t>
      </w:r>
      <w:proofErr w:type="spellEnd"/>
      <w:r w:rsidRPr="00A51B4C">
        <w:rPr>
          <w:rFonts w:ascii="Times New Roman" w:eastAsia="Times New Roman" w:hAnsi="Times New Roman"/>
          <w:sz w:val="28"/>
          <w:szCs w:val="28"/>
          <w:lang w:eastAsia="ru-RU"/>
        </w:rPr>
        <w:t>» создан ресурсный центр на базе КГАУДО «Камчатский дом детского и юношеского туризма и экскурсий».</w:t>
      </w:r>
    </w:p>
    <w:p w:rsidR="00E851A7" w:rsidRPr="00A51B4C" w:rsidRDefault="00E851A7"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При организации и проведении мероприятий регионального отделения ВВПОД «</w:t>
      </w:r>
      <w:proofErr w:type="spellStart"/>
      <w:r w:rsidRPr="00A51B4C">
        <w:rPr>
          <w:rFonts w:ascii="Times New Roman" w:eastAsia="Times New Roman" w:hAnsi="Times New Roman"/>
          <w:sz w:val="28"/>
          <w:szCs w:val="28"/>
          <w:lang w:eastAsia="ru-RU"/>
        </w:rPr>
        <w:t>Юнармия</w:t>
      </w:r>
      <w:proofErr w:type="spellEnd"/>
      <w:r w:rsidRPr="00A51B4C">
        <w:rPr>
          <w:rFonts w:ascii="Times New Roman" w:eastAsia="Times New Roman" w:hAnsi="Times New Roman"/>
          <w:sz w:val="28"/>
          <w:szCs w:val="28"/>
          <w:lang w:eastAsia="ru-RU"/>
        </w:rPr>
        <w:t>» осуществляется взаимодействие с Командованием Войск и Сил на Северо-Востоке РФ, военно-патриотическими клубами, спортивно-прикладными организациями, региональным отделением ДОСААФ России Камчатского края, региональным Центром военно-патриотического воспитания и подготовки граждан к военной службе, Российским военно-историческим обществом, Камчатским региональным отделением Общероссийской общественно-государственной детско-юношеской организации «Российское движение школьников», Всероссийским общественным движением «Волонт</w:t>
      </w:r>
      <w:r w:rsidR="00CC18DA">
        <w:rPr>
          <w:rFonts w:ascii="Times New Roman" w:eastAsia="Times New Roman" w:hAnsi="Times New Roman"/>
          <w:sz w:val="28"/>
          <w:szCs w:val="28"/>
          <w:lang w:eastAsia="ru-RU"/>
        </w:rPr>
        <w:t>е</w:t>
      </w:r>
      <w:r w:rsidRPr="00A51B4C">
        <w:rPr>
          <w:rFonts w:ascii="Times New Roman" w:eastAsia="Times New Roman" w:hAnsi="Times New Roman"/>
          <w:sz w:val="28"/>
          <w:szCs w:val="28"/>
          <w:lang w:eastAsia="ru-RU"/>
        </w:rPr>
        <w:t xml:space="preserve">ры Победы», военным комиссариатом Камчатского края и общеобразовательными школами. </w:t>
      </w:r>
    </w:p>
    <w:p w:rsidR="00E851A7" w:rsidRPr="00A51B4C" w:rsidRDefault="009010D7" w:rsidP="00EC2471">
      <w:pPr>
        <w:spacing w:after="0" w:line="240" w:lineRule="auto"/>
        <w:ind w:firstLine="709"/>
        <w:rPr>
          <w:rFonts w:ascii="Times New Roman" w:eastAsia="Times New Roman" w:hAnsi="Times New Roman"/>
          <w:sz w:val="28"/>
          <w:szCs w:val="28"/>
          <w:lang w:eastAsia="ru-RU"/>
        </w:rPr>
      </w:pPr>
      <w:r w:rsidRPr="009010D7">
        <w:rPr>
          <w:rFonts w:ascii="Times New Roman" w:eastAsia="Times New Roman" w:hAnsi="Times New Roman"/>
          <w:sz w:val="28"/>
          <w:szCs w:val="28"/>
          <w:lang w:eastAsia="ru-RU"/>
        </w:rPr>
        <w:t xml:space="preserve">Для системной организации юнармейского движения в Камчатском крае создан </w:t>
      </w:r>
      <w:r w:rsidR="00CC18DA">
        <w:rPr>
          <w:rFonts w:ascii="Times New Roman" w:eastAsia="Times New Roman" w:hAnsi="Times New Roman"/>
          <w:sz w:val="28"/>
          <w:szCs w:val="28"/>
          <w:lang w:eastAsia="ru-RU"/>
        </w:rPr>
        <w:t>Ц</w:t>
      </w:r>
      <w:r w:rsidRPr="009010D7">
        <w:rPr>
          <w:rFonts w:ascii="Times New Roman" w:eastAsia="Times New Roman" w:hAnsi="Times New Roman"/>
          <w:sz w:val="28"/>
          <w:szCs w:val="28"/>
          <w:lang w:eastAsia="ru-RU"/>
        </w:rPr>
        <w:t>ентр подготовки юнармейцев Камчатского края на базе Регионального отделения ДОСААФ России Камчатского края</w:t>
      </w:r>
      <w:r w:rsidR="00E851A7" w:rsidRPr="00A51B4C">
        <w:rPr>
          <w:rFonts w:ascii="Times New Roman" w:eastAsia="Times New Roman" w:hAnsi="Times New Roman"/>
          <w:sz w:val="28"/>
          <w:szCs w:val="28"/>
          <w:lang w:eastAsia="ru-RU"/>
        </w:rPr>
        <w:t>. В 2021 году в центре продолжена работа по подготовке к мероприятиям военно-патриотической направленности. Для этих целей используется учебный класс на 24 места, укомплектованный всем</w:t>
      </w:r>
      <w:r w:rsidR="00CC18DA">
        <w:rPr>
          <w:rFonts w:ascii="Times New Roman" w:eastAsia="Times New Roman" w:hAnsi="Times New Roman"/>
          <w:sz w:val="28"/>
          <w:szCs w:val="28"/>
          <w:lang w:eastAsia="ru-RU"/>
        </w:rPr>
        <w:t>:</w:t>
      </w:r>
      <w:r w:rsidR="00E851A7" w:rsidRPr="00A51B4C">
        <w:rPr>
          <w:rFonts w:ascii="Times New Roman" w:eastAsia="Times New Roman" w:hAnsi="Times New Roman"/>
          <w:sz w:val="28"/>
          <w:szCs w:val="28"/>
          <w:lang w:eastAsia="ru-RU"/>
        </w:rPr>
        <w:t xml:space="preserve"> наглядными пособиями и тематической литературой, комплектами радиационной, химической и биологической защиты, учебными пистолетами, автоматами, пулем</w:t>
      </w:r>
      <w:r w:rsidR="00CC18DA">
        <w:rPr>
          <w:rFonts w:ascii="Times New Roman" w:eastAsia="Times New Roman" w:hAnsi="Times New Roman"/>
          <w:sz w:val="28"/>
          <w:szCs w:val="28"/>
          <w:lang w:eastAsia="ru-RU"/>
        </w:rPr>
        <w:t>е</w:t>
      </w:r>
      <w:r w:rsidR="00E851A7" w:rsidRPr="00A51B4C">
        <w:rPr>
          <w:rFonts w:ascii="Times New Roman" w:eastAsia="Times New Roman" w:hAnsi="Times New Roman"/>
          <w:sz w:val="28"/>
          <w:szCs w:val="28"/>
          <w:lang w:eastAsia="ru-RU"/>
        </w:rPr>
        <w:t xml:space="preserve">тами, снайперской винтовкой и штык-ножами. </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2021 году в Камчатском крае вели свою деятельность 65 военно-патриотических клубов, в которых занимались 2</w:t>
      </w:r>
      <w:r w:rsidR="00CC18DA">
        <w:rPr>
          <w:rFonts w:ascii="Times New Roman" w:eastAsia="Calibri" w:hAnsi="Times New Roman"/>
          <w:kern w:val="20"/>
          <w:sz w:val="28"/>
          <w:szCs w:val="28"/>
        </w:rPr>
        <w:t> </w:t>
      </w:r>
      <w:r w:rsidRPr="00A51B4C">
        <w:rPr>
          <w:rFonts w:ascii="Times New Roman" w:eastAsia="Calibri" w:hAnsi="Times New Roman"/>
          <w:kern w:val="20"/>
          <w:sz w:val="28"/>
          <w:szCs w:val="28"/>
        </w:rPr>
        <w:t xml:space="preserve">736 обучающихся образовательных организаций Камчатского края. </w:t>
      </w:r>
    </w:p>
    <w:p w:rsidR="00E851A7" w:rsidRPr="00A51B4C" w:rsidRDefault="00E851A7" w:rsidP="00EC2471">
      <w:pPr>
        <w:spacing w:after="0" w:line="240" w:lineRule="auto"/>
        <w:ind w:firstLine="709"/>
        <w:contextualSpacing/>
        <w:jc w:val="left"/>
        <w:rPr>
          <w:rFonts w:ascii="Times New Roman" w:eastAsia="Calibri" w:hAnsi="Times New Roman"/>
          <w:i/>
          <w:kern w:val="20"/>
          <w:sz w:val="28"/>
          <w:szCs w:val="28"/>
        </w:rPr>
      </w:pPr>
      <w:r w:rsidRPr="00A51B4C">
        <w:rPr>
          <w:rFonts w:ascii="Times New Roman" w:eastAsia="Calibri" w:hAnsi="Times New Roman"/>
          <w:i/>
          <w:kern w:val="20"/>
          <w:sz w:val="28"/>
          <w:szCs w:val="28"/>
        </w:rPr>
        <w:t xml:space="preserve">Обучение основам </w:t>
      </w:r>
      <w:r w:rsidR="00CC18DA">
        <w:rPr>
          <w:rFonts w:ascii="Times New Roman" w:eastAsia="Calibri" w:hAnsi="Times New Roman"/>
          <w:i/>
          <w:kern w:val="20"/>
          <w:sz w:val="28"/>
          <w:szCs w:val="28"/>
        </w:rPr>
        <w:t>безопасности дорожного движения</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Не менее важным направлением в воспитательной работе выступает организация мероприятий, направленных на обучение детей основам безопасности дорожного движения. В 2021 году Министерством проведено 9</w:t>
      </w:r>
      <w:r w:rsidR="00CC18DA">
        <w:rPr>
          <w:rFonts w:ascii="Times New Roman" w:eastAsia="Calibri" w:hAnsi="Times New Roman"/>
          <w:kern w:val="20"/>
          <w:sz w:val="28"/>
          <w:szCs w:val="28"/>
        </w:rPr>
        <w:t> </w:t>
      </w:r>
      <w:r w:rsidRPr="00A51B4C">
        <w:rPr>
          <w:rFonts w:ascii="Times New Roman" w:eastAsia="Calibri" w:hAnsi="Times New Roman"/>
          <w:kern w:val="20"/>
          <w:sz w:val="28"/>
          <w:szCs w:val="28"/>
        </w:rPr>
        <w:t xml:space="preserve">конкурсных мероприятий для несовершеннолетних по профилактике детского дорожно-транспортного травматизма и популяризации использования светоотражающих элементов, в которых приняли участие 6 819 человек – обучающихся, родителей и педагогов: региональный этап Всероссийского конкурса юных инспекторов движения «Безопасное колесо», краевой семейный конкурс «Я заметный и яркий» по популяризации </w:t>
      </w:r>
      <w:proofErr w:type="spellStart"/>
      <w:r w:rsidRPr="00A51B4C">
        <w:rPr>
          <w:rFonts w:ascii="Times New Roman" w:eastAsia="Calibri" w:hAnsi="Times New Roman"/>
          <w:kern w:val="20"/>
          <w:sz w:val="28"/>
          <w:szCs w:val="28"/>
        </w:rPr>
        <w:t>световозвращающих</w:t>
      </w:r>
      <w:proofErr w:type="spellEnd"/>
      <w:r w:rsidRPr="00A51B4C">
        <w:rPr>
          <w:rFonts w:ascii="Times New Roman" w:eastAsia="Calibri" w:hAnsi="Times New Roman"/>
          <w:kern w:val="20"/>
          <w:sz w:val="28"/>
          <w:szCs w:val="28"/>
        </w:rPr>
        <w:t xml:space="preserve"> приспособлений, краевой заочный конкурс среди педагогических работников образовательных организаций на лучшую </w:t>
      </w:r>
      <w:r w:rsidRPr="00A51B4C">
        <w:rPr>
          <w:rFonts w:ascii="Times New Roman" w:eastAsia="Calibri" w:hAnsi="Times New Roman"/>
          <w:kern w:val="20"/>
          <w:sz w:val="28"/>
          <w:szCs w:val="28"/>
        </w:rPr>
        <w:lastRenderedPageBreak/>
        <w:t xml:space="preserve">методическую разработку «Изучаем ПДД», краевая акция «Пристегнись!» по использованию водителями и пассажирами ремней безопасности, </w:t>
      </w:r>
      <w:r w:rsidRPr="00A51B4C">
        <w:rPr>
          <w:rFonts w:ascii="Times New Roman" w:eastAsia="Calibri" w:hAnsi="Times New Roman"/>
          <w:bCs/>
          <w:kern w:val="20"/>
          <w:sz w:val="28"/>
          <w:szCs w:val="28"/>
        </w:rPr>
        <w:t>региональный этап Всероссийского сл</w:t>
      </w:r>
      <w:r w:rsidR="00CC18DA">
        <w:rPr>
          <w:rFonts w:ascii="Times New Roman" w:eastAsia="Calibri" w:hAnsi="Times New Roman"/>
          <w:bCs/>
          <w:kern w:val="20"/>
          <w:sz w:val="28"/>
          <w:szCs w:val="28"/>
        </w:rPr>
        <w:t>е</w:t>
      </w:r>
      <w:r w:rsidRPr="00A51B4C">
        <w:rPr>
          <w:rFonts w:ascii="Times New Roman" w:eastAsia="Calibri" w:hAnsi="Times New Roman"/>
          <w:bCs/>
          <w:kern w:val="20"/>
          <w:sz w:val="28"/>
          <w:szCs w:val="28"/>
        </w:rPr>
        <w:t>та-конкурса юных инспекторов движения «Дорога без опасности», краевая акция «Родители</w:t>
      </w:r>
      <w:r w:rsidR="00CC18DA">
        <w:rPr>
          <w:rFonts w:ascii="Times New Roman" w:eastAsia="Calibri" w:hAnsi="Times New Roman"/>
          <w:bCs/>
          <w:kern w:val="20"/>
          <w:sz w:val="28"/>
          <w:szCs w:val="28"/>
        </w:rPr>
        <w:t>-</w:t>
      </w:r>
      <w:r w:rsidRPr="00A51B4C">
        <w:rPr>
          <w:rFonts w:ascii="Times New Roman" w:eastAsia="Calibri" w:hAnsi="Times New Roman"/>
          <w:bCs/>
          <w:kern w:val="20"/>
          <w:sz w:val="28"/>
          <w:szCs w:val="28"/>
        </w:rPr>
        <w:t>водители! Пристегните своего реб</w:t>
      </w:r>
      <w:r w:rsidR="00CC18DA">
        <w:rPr>
          <w:rFonts w:ascii="Times New Roman" w:eastAsia="Calibri" w:hAnsi="Times New Roman"/>
          <w:bCs/>
          <w:kern w:val="20"/>
          <w:sz w:val="28"/>
          <w:szCs w:val="28"/>
        </w:rPr>
        <w:t>е</w:t>
      </w:r>
      <w:r w:rsidRPr="00A51B4C">
        <w:rPr>
          <w:rFonts w:ascii="Times New Roman" w:eastAsia="Calibri" w:hAnsi="Times New Roman"/>
          <w:bCs/>
          <w:kern w:val="20"/>
          <w:sz w:val="28"/>
          <w:szCs w:val="28"/>
        </w:rPr>
        <w:t>нка!» по использованию детских автокресел в транспортных средствах при перевозке детей, краевой заочный конкурс «Зел</w:t>
      </w:r>
      <w:r w:rsidR="00CC18DA">
        <w:rPr>
          <w:rFonts w:ascii="Times New Roman" w:eastAsia="Calibri" w:hAnsi="Times New Roman"/>
          <w:bCs/>
          <w:kern w:val="20"/>
          <w:sz w:val="28"/>
          <w:szCs w:val="28"/>
        </w:rPr>
        <w:t>е</w:t>
      </w:r>
      <w:r w:rsidRPr="00A51B4C">
        <w:rPr>
          <w:rFonts w:ascii="Times New Roman" w:eastAsia="Calibri" w:hAnsi="Times New Roman"/>
          <w:bCs/>
          <w:kern w:val="20"/>
          <w:sz w:val="28"/>
          <w:szCs w:val="28"/>
        </w:rPr>
        <w:t>ный огон</w:t>
      </w:r>
      <w:r w:rsidR="00CC18DA">
        <w:rPr>
          <w:rFonts w:ascii="Times New Roman" w:eastAsia="Calibri" w:hAnsi="Times New Roman"/>
          <w:bCs/>
          <w:kern w:val="20"/>
          <w:sz w:val="28"/>
          <w:szCs w:val="28"/>
        </w:rPr>
        <w:t>е</w:t>
      </w:r>
      <w:r w:rsidRPr="00A51B4C">
        <w:rPr>
          <w:rFonts w:ascii="Times New Roman" w:eastAsia="Calibri" w:hAnsi="Times New Roman"/>
          <w:bCs/>
          <w:kern w:val="20"/>
          <w:sz w:val="28"/>
          <w:szCs w:val="28"/>
        </w:rPr>
        <w:t>к» для воспитанников дошкольных образовательных организаций и учащихся начальных классов общеобразовательных организаций Камчатского края, краевой заочный конкурс «Я + байк» для обучающихся образовательных организаций Камчатского края на знание Правил дорожного движения для велосипедистов, краевая заочная олимпиада для учащихся 5</w:t>
      </w:r>
      <w:r w:rsidR="00CC18DA">
        <w:rPr>
          <w:rFonts w:ascii="Times New Roman" w:eastAsia="Calibri" w:hAnsi="Times New Roman"/>
          <w:bCs/>
          <w:kern w:val="20"/>
          <w:sz w:val="28"/>
          <w:szCs w:val="28"/>
        </w:rPr>
        <w:t>–</w:t>
      </w:r>
      <w:r w:rsidRPr="00A51B4C">
        <w:rPr>
          <w:rFonts w:ascii="Times New Roman" w:eastAsia="Calibri" w:hAnsi="Times New Roman"/>
          <w:bCs/>
          <w:kern w:val="20"/>
          <w:sz w:val="28"/>
          <w:szCs w:val="28"/>
        </w:rPr>
        <w:t>8</w:t>
      </w:r>
      <w:r w:rsidR="00CC18DA">
        <w:rPr>
          <w:rFonts w:ascii="Times New Roman" w:eastAsia="Calibri" w:hAnsi="Times New Roman"/>
          <w:bCs/>
          <w:kern w:val="20"/>
          <w:sz w:val="28"/>
          <w:szCs w:val="28"/>
        </w:rPr>
        <w:t>-х</w:t>
      </w:r>
      <w:r w:rsidRPr="00A51B4C">
        <w:rPr>
          <w:rFonts w:ascii="Times New Roman" w:eastAsia="Calibri" w:hAnsi="Times New Roman"/>
          <w:bCs/>
          <w:kern w:val="20"/>
          <w:sz w:val="28"/>
          <w:szCs w:val="28"/>
        </w:rPr>
        <w:t xml:space="preserve"> и 9</w:t>
      </w:r>
      <w:r w:rsidR="00CC18DA">
        <w:rPr>
          <w:rFonts w:ascii="Times New Roman" w:eastAsia="Calibri" w:hAnsi="Times New Roman"/>
          <w:bCs/>
          <w:kern w:val="20"/>
          <w:sz w:val="28"/>
          <w:szCs w:val="28"/>
        </w:rPr>
        <w:t>–</w:t>
      </w:r>
      <w:r w:rsidRPr="00A51B4C">
        <w:rPr>
          <w:rFonts w:ascii="Times New Roman" w:eastAsia="Calibri" w:hAnsi="Times New Roman"/>
          <w:bCs/>
          <w:kern w:val="20"/>
          <w:sz w:val="28"/>
          <w:szCs w:val="28"/>
        </w:rPr>
        <w:t>11</w:t>
      </w:r>
      <w:r w:rsidR="00CC18DA">
        <w:rPr>
          <w:rFonts w:ascii="Times New Roman" w:eastAsia="Calibri" w:hAnsi="Times New Roman"/>
          <w:bCs/>
          <w:kern w:val="20"/>
          <w:sz w:val="28"/>
          <w:szCs w:val="28"/>
        </w:rPr>
        <w:t>-х</w:t>
      </w:r>
      <w:r w:rsidRPr="00A51B4C">
        <w:rPr>
          <w:rFonts w:ascii="Times New Roman" w:eastAsia="Calibri" w:hAnsi="Times New Roman"/>
          <w:bCs/>
          <w:kern w:val="20"/>
          <w:sz w:val="28"/>
          <w:szCs w:val="28"/>
        </w:rPr>
        <w:t xml:space="preserve"> классов общеобразовательных организаций Камчатского края по Правилам дорожного движения</w:t>
      </w:r>
      <w:r w:rsidRPr="00A51B4C">
        <w:rPr>
          <w:rFonts w:ascii="Times New Roman" w:eastAsia="Calibri" w:hAnsi="Times New Roman"/>
          <w:kern w:val="20"/>
          <w:sz w:val="28"/>
          <w:szCs w:val="28"/>
        </w:rPr>
        <w:t>.</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период с июня по октябрь на базе КГБУДО «Камчатский центр детского и юношеского творчества» в</w:t>
      </w:r>
      <w:r w:rsidR="00CC18DA">
        <w:rPr>
          <w:rFonts w:ascii="Times New Roman" w:eastAsia="Calibri" w:hAnsi="Times New Roman"/>
          <w:kern w:val="20"/>
          <w:sz w:val="28"/>
          <w:szCs w:val="28"/>
        </w:rPr>
        <w:t>е</w:t>
      </w:r>
      <w:r w:rsidRPr="00A51B4C">
        <w:rPr>
          <w:rFonts w:ascii="Times New Roman" w:eastAsia="Calibri" w:hAnsi="Times New Roman"/>
          <w:kern w:val="20"/>
          <w:sz w:val="28"/>
          <w:szCs w:val="28"/>
        </w:rPr>
        <w:t xml:space="preserve">л работу детский </w:t>
      </w:r>
      <w:proofErr w:type="spellStart"/>
      <w:r w:rsidRPr="00A51B4C">
        <w:rPr>
          <w:rFonts w:ascii="Times New Roman" w:eastAsia="Calibri" w:hAnsi="Times New Roman"/>
          <w:kern w:val="20"/>
          <w:sz w:val="28"/>
          <w:szCs w:val="28"/>
        </w:rPr>
        <w:t>автогородок</w:t>
      </w:r>
      <w:proofErr w:type="spellEnd"/>
      <w:r w:rsidRPr="00A51B4C">
        <w:rPr>
          <w:rFonts w:ascii="Times New Roman" w:eastAsia="Calibri" w:hAnsi="Times New Roman"/>
          <w:kern w:val="20"/>
          <w:sz w:val="28"/>
          <w:szCs w:val="28"/>
        </w:rPr>
        <w:t>. Для 4 850 обучающихся было проведено 292 практических занятия.</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целях профилактики детского дорожно-транспортного травматизма в образовательных организациях Камчатского края в течение летних каникул 2021 года на базе лагерей с дневным пребыванием детей (пришкольных лагерей) была организована работа профильных смен по безопасности дорожного движения. Для непрофильных смен на базе лагерей с дневным пребыванием детей, а также лагерей с круглосуточным пребыванием детей проведены мероприятия по предупреждению дорожно-транспортных происшествий с участием несовершеннолетних.</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13 общеобразовательных организациях 5 муниципальных образований в Камчатском крае были организованы профильные смены юных инспекторов движения. </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56 образовательных организациях 13 муниципальных образований в Камчатском крае была организована работа непрофильных смен, в рамках которых проведены 256 мероприятий, направленных на профилактику детского дорожно-транспортного травматизма: профилактические беседы и мероприятия с приглаш</w:t>
      </w:r>
      <w:r w:rsidR="00CC18DA">
        <w:rPr>
          <w:rFonts w:ascii="Times New Roman" w:eastAsia="Calibri" w:hAnsi="Times New Roman"/>
          <w:kern w:val="20"/>
          <w:sz w:val="28"/>
          <w:szCs w:val="28"/>
        </w:rPr>
        <w:t>е</w:t>
      </w:r>
      <w:r w:rsidRPr="00A51B4C">
        <w:rPr>
          <w:rFonts w:ascii="Times New Roman" w:eastAsia="Calibri" w:hAnsi="Times New Roman"/>
          <w:kern w:val="20"/>
          <w:sz w:val="28"/>
          <w:szCs w:val="28"/>
        </w:rPr>
        <w:t>нным инспектором ГИБДД, викторины по правилам безопасного поведения на дорогах и улицах, соревнования, праздник «Дорога без опасности с ЮИД», спортивно-развлекательные мероприятия по ПДД и другие. В них принял участие 3 261 реб</w:t>
      </w:r>
      <w:r w:rsidR="00CC18DA">
        <w:rPr>
          <w:rFonts w:ascii="Times New Roman" w:eastAsia="Calibri" w:hAnsi="Times New Roman"/>
          <w:kern w:val="20"/>
          <w:sz w:val="28"/>
          <w:szCs w:val="28"/>
        </w:rPr>
        <w:t>е</w:t>
      </w:r>
      <w:r w:rsidRPr="00A51B4C">
        <w:rPr>
          <w:rFonts w:ascii="Times New Roman" w:eastAsia="Calibri" w:hAnsi="Times New Roman"/>
          <w:kern w:val="20"/>
          <w:sz w:val="28"/>
          <w:szCs w:val="28"/>
        </w:rPr>
        <w:t>нок.</w:t>
      </w:r>
    </w:p>
    <w:p w:rsidR="00E851A7" w:rsidRPr="00A51B4C" w:rsidRDefault="00E851A7" w:rsidP="00EC2471">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bCs/>
          <w:kern w:val="20"/>
          <w:sz w:val="28"/>
          <w:szCs w:val="28"/>
        </w:rPr>
        <w:t>Во всех загородных детских оздоровительных лагерях (далее – ДОЛ) в каждой смене проведены мероприятия по предупреждению дорожно-транспортных происшествий с участием несовершеннолетних (конкурс «Безопасное колесо», встречи с инспекторами ГИБДД УМВД России по Камчатскому краю, конкурсы рисунков, викторины «Красный, ж</w:t>
      </w:r>
      <w:r w:rsidR="00CC18DA">
        <w:rPr>
          <w:rFonts w:ascii="Times New Roman" w:eastAsia="Calibri" w:hAnsi="Times New Roman"/>
          <w:bCs/>
          <w:kern w:val="20"/>
          <w:sz w:val="28"/>
          <w:szCs w:val="28"/>
        </w:rPr>
        <w:t>е</w:t>
      </w:r>
      <w:r w:rsidRPr="00A51B4C">
        <w:rPr>
          <w:rFonts w:ascii="Times New Roman" w:eastAsia="Calibri" w:hAnsi="Times New Roman"/>
          <w:bCs/>
          <w:kern w:val="20"/>
          <w:sz w:val="28"/>
          <w:szCs w:val="28"/>
        </w:rPr>
        <w:t>лтый, зел</w:t>
      </w:r>
      <w:r w:rsidR="00CC18DA">
        <w:rPr>
          <w:rFonts w:ascii="Times New Roman" w:eastAsia="Calibri" w:hAnsi="Times New Roman"/>
          <w:bCs/>
          <w:kern w:val="20"/>
          <w:sz w:val="28"/>
          <w:szCs w:val="28"/>
        </w:rPr>
        <w:t>е</w:t>
      </w:r>
      <w:r w:rsidRPr="00A51B4C">
        <w:rPr>
          <w:rFonts w:ascii="Times New Roman" w:eastAsia="Calibri" w:hAnsi="Times New Roman"/>
          <w:bCs/>
          <w:kern w:val="20"/>
          <w:sz w:val="28"/>
          <w:szCs w:val="28"/>
        </w:rPr>
        <w:t xml:space="preserve">ный» на знание ПДД и другие). Также </w:t>
      </w:r>
      <w:r w:rsidRPr="00A51B4C">
        <w:rPr>
          <w:rFonts w:ascii="Times New Roman" w:eastAsia="Calibri" w:hAnsi="Times New Roman"/>
          <w:kern w:val="20"/>
          <w:sz w:val="28"/>
          <w:szCs w:val="28"/>
        </w:rPr>
        <w:t xml:space="preserve">в загородных ДОЛ Управлением ГИБДД УМВД России по Камчатскому краю, педагогическими коллективами загородных ДОЛ проводились мероприятия по пропаганде правил дорожного движения. </w:t>
      </w:r>
      <w:r w:rsidRPr="00A51B4C">
        <w:rPr>
          <w:rFonts w:ascii="Times New Roman" w:eastAsia="Calibri" w:hAnsi="Times New Roman"/>
          <w:bCs/>
          <w:kern w:val="20"/>
          <w:sz w:val="28"/>
          <w:szCs w:val="28"/>
        </w:rPr>
        <w:t>Всего проведено 13 смен, в которых приняли участие 2 189 детей.</w:t>
      </w:r>
    </w:p>
    <w:p w:rsidR="00E851A7" w:rsidRPr="00A51B4C" w:rsidRDefault="00E851A7" w:rsidP="00EC2471">
      <w:pPr>
        <w:keepNext/>
        <w:keepLines/>
        <w:suppressLineNumbers/>
        <w:suppressAutoHyphens/>
        <w:autoSpaceDE w:val="0"/>
        <w:autoSpaceDN w:val="0"/>
        <w:adjustRightInd w:val="0"/>
        <w:spacing w:after="0" w:line="240" w:lineRule="auto"/>
        <w:ind w:firstLine="709"/>
        <w:contextualSpacing/>
        <w:rPr>
          <w:rFonts w:ascii="TimesNewRoman,Bold" w:hAnsi="TimesNewRoman,Bold" w:cs="TimesNewRoman,Bold"/>
          <w:bCs/>
          <w:i/>
          <w:kern w:val="22"/>
          <w:sz w:val="28"/>
          <w:szCs w:val="28"/>
        </w:rPr>
      </w:pPr>
      <w:r w:rsidRPr="00A51B4C">
        <w:rPr>
          <w:rFonts w:ascii="TimesNewRoman,Bold" w:hAnsi="TimesNewRoman,Bold" w:cs="TimesNewRoman,Bold"/>
          <w:bCs/>
          <w:i/>
          <w:kern w:val="22"/>
          <w:sz w:val="28"/>
          <w:szCs w:val="28"/>
        </w:rPr>
        <w:t>Развитие физической культуры, спорта и здорового образа жизни</w:t>
      </w:r>
      <w:r w:rsidR="00CC18DA">
        <w:rPr>
          <w:rFonts w:ascii="TimesNewRoman,Bold" w:hAnsi="TimesNewRoman,Bold" w:cs="TimesNewRoman,Bold"/>
          <w:bCs/>
          <w:i/>
          <w:kern w:val="22"/>
          <w:sz w:val="28"/>
          <w:szCs w:val="28"/>
        </w:rPr>
        <w:t xml:space="preserve"> </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Министерством образования Камчатского края ежегодно проводятся мероприятия, способствующие активному вовлечению подростков в занятия </w:t>
      </w:r>
      <w:r w:rsidRPr="00A51B4C">
        <w:rPr>
          <w:rFonts w:ascii="Times New Roman" w:eastAsia="Calibri" w:hAnsi="Times New Roman"/>
          <w:kern w:val="20"/>
          <w:sz w:val="28"/>
          <w:szCs w:val="28"/>
        </w:rPr>
        <w:lastRenderedPageBreak/>
        <w:t>физической культурой и спортом: соревнования и первенства по волейболу, баскетболу, лыжным гонкам, шахматам, настольному теннису, мини-футболу, л</w:t>
      </w:r>
      <w:r w:rsidR="00CC18DA">
        <w:rPr>
          <w:rFonts w:ascii="Times New Roman" w:eastAsia="Calibri" w:hAnsi="Times New Roman"/>
          <w:kern w:val="20"/>
          <w:sz w:val="28"/>
          <w:szCs w:val="28"/>
        </w:rPr>
        <w:t>ег</w:t>
      </w:r>
      <w:r w:rsidRPr="00A51B4C">
        <w:rPr>
          <w:rFonts w:ascii="Times New Roman" w:eastAsia="Calibri" w:hAnsi="Times New Roman"/>
          <w:kern w:val="20"/>
          <w:sz w:val="28"/>
          <w:szCs w:val="28"/>
        </w:rPr>
        <w:t>кой атлетике, Президентские спортивные игры, Президентские состязания.</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2021 году увеличилось количество детей и подростков, занимающихся в спортивных секциях – 11 968 обучающихся (в 2020 году – 10 306 человек, в 2019 году – 8 912 человек). Количество участников спортивных мероприятий составило 3 653 обучающихся (в 2020 году – 1 050 человек, в 2019 году – 23 090 человек).</w:t>
      </w:r>
    </w:p>
    <w:p w:rsidR="00E851A7" w:rsidRPr="00A51B4C" w:rsidRDefault="00E851A7" w:rsidP="00EC2471">
      <w:pPr>
        <w:spacing w:after="0" w:line="240" w:lineRule="auto"/>
        <w:ind w:firstLine="709"/>
        <w:contextualSpacing/>
        <w:rPr>
          <w:rFonts w:ascii="Times New Roman" w:eastAsia="Calibri" w:hAnsi="Times New Roman"/>
          <w:bCs/>
          <w:kern w:val="20"/>
          <w:sz w:val="28"/>
          <w:szCs w:val="28"/>
        </w:rPr>
      </w:pPr>
      <w:r w:rsidRPr="00A51B4C">
        <w:rPr>
          <w:rFonts w:ascii="Times New Roman" w:eastAsia="Calibri" w:hAnsi="Times New Roman"/>
          <w:bCs/>
          <w:kern w:val="20"/>
          <w:sz w:val="28"/>
          <w:szCs w:val="28"/>
        </w:rPr>
        <w:t>В отч</w:t>
      </w:r>
      <w:r w:rsidR="00CC18DA">
        <w:rPr>
          <w:rFonts w:ascii="Times New Roman" w:eastAsia="Calibri" w:hAnsi="Times New Roman"/>
          <w:bCs/>
          <w:kern w:val="20"/>
          <w:sz w:val="28"/>
          <w:szCs w:val="28"/>
        </w:rPr>
        <w:t>е</w:t>
      </w:r>
      <w:r w:rsidRPr="00A51B4C">
        <w:rPr>
          <w:rFonts w:ascii="Times New Roman" w:eastAsia="Calibri" w:hAnsi="Times New Roman"/>
          <w:bCs/>
          <w:kern w:val="20"/>
          <w:sz w:val="28"/>
          <w:szCs w:val="28"/>
        </w:rPr>
        <w:t>тном году продолжена реализация комплекса мероприятий по созданию в общеобразовательных организациях, расположенных в сельской местности и малых городах, условий для заняти</w:t>
      </w:r>
      <w:r w:rsidR="00CC18DA">
        <w:rPr>
          <w:rFonts w:ascii="Times New Roman" w:eastAsia="Calibri" w:hAnsi="Times New Roman"/>
          <w:bCs/>
          <w:kern w:val="20"/>
          <w:sz w:val="28"/>
          <w:szCs w:val="28"/>
        </w:rPr>
        <w:t>й</w:t>
      </w:r>
      <w:r w:rsidRPr="00A51B4C">
        <w:rPr>
          <w:rFonts w:ascii="Times New Roman" w:eastAsia="Calibri" w:hAnsi="Times New Roman"/>
          <w:bCs/>
          <w:kern w:val="20"/>
          <w:sz w:val="28"/>
          <w:szCs w:val="28"/>
        </w:rPr>
        <w:t xml:space="preserve"> физической культурой и спортом. В рамках данного комплекса мероприятий реализованы следующие виды работ: </w:t>
      </w:r>
    </w:p>
    <w:p w:rsidR="00E851A7" w:rsidRPr="00A51B4C" w:rsidRDefault="00E851A7" w:rsidP="00EC2471">
      <w:pPr>
        <w:autoSpaceDE w:val="0"/>
        <w:autoSpaceDN w:val="0"/>
        <w:adjustRightInd w:val="0"/>
        <w:spacing w:after="0" w:line="240" w:lineRule="auto"/>
        <w:ind w:firstLine="709"/>
        <w:rPr>
          <w:rFonts w:ascii="Times New Roman" w:hAnsi="Times New Roman"/>
          <w:sz w:val="28"/>
          <w:szCs w:val="28"/>
        </w:rPr>
      </w:pPr>
      <w:r w:rsidRPr="00A51B4C">
        <w:rPr>
          <w:rFonts w:ascii="Times New Roman" w:hAnsi="Times New Roman"/>
          <w:sz w:val="28"/>
          <w:szCs w:val="28"/>
        </w:rPr>
        <w:t>- оснащение спортивным инвентар</w:t>
      </w:r>
      <w:r w:rsidR="00CC18DA">
        <w:rPr>
          <w:rFonts w:ascii="Times New Roman" w:hAnsi="Times New Roman"/>
          <w:sz w:val="28"/>
          <w:szCs w:val="28"/>
        </w:rPr>
        <w:t>е</w:t>
      </w:r>
      <w:r w:rsidRPr="00A51B4C">
        <w:rPr>
          <w:rFonts w:ascii="Times New Roman" w:hAnsi="Times New Roman"/>
          <w:sz w:val="28"/>
          <w:szCs w:val="28"/>
        </w:rPr>
        <w:t xml:space="preserve">м и оборудованием открытого спортивного плоскостного сооружения – в 3 общеобразовательных организациях (КГОБУ «Елизовская районная вечерняя (сменная) школа», МБОУ «Средняя школа № 1» и МБОУ «Средняя школа № 3» </w:t>
      </w:r>
      <w:proofErr w:type="spellStart"/>
      <w:r w:rsidRPr="00A51B4C">
        <w:rPr>
          <w:rFonts w:ascii="Times New Roman" w:hAnsi="Times New Roman"/>
          <w:sz w:val="28"/>
          <w:szCs w:val="28"/>
        </w:rPr>
        <w:t>Вилючинского</w:t>
      </w:r>
      <w:proofErr w:type="spellEnd"/>
      <w:r w:rsidRPr="00A51B4C">
        <w:rPr>
          <w:rFonts w:ascii="Times New Roman" w:hAnsi="Times New Roman"/>
          <w:sz w:val="28"/>
          <w:szCs w:val="28"/>
        </w:rPr>
        <w:t xml:space="preserve"> городского округа);</w:t>
      </w:r>
    </w:p>
    <w:p w:rsidR="00E851A7" w:rsidRPr="00A51B4C" w:rsidRDefault="00E851A7" w:rsidP="00EC2471">
      <w:pPr>
        <w:autoSpaceDE w:val="0"/>
        <w:autoSpaceDN w:val="0"/>
        <w:adjustRightInd w:val="0"/>
        <w:spacing w:after="0" w:line="240" w:lineRule="auto"/>
        <w:ind w:firstLine="709"/>
        <w:rPr>
          <w:rFonts w:ascii="Times New Roman" w:hAnsi="Times New Roman"/>
          <w:sz w:val="28"/>
          <w:szCs w:val="28"/>
        </w:rPr>
      </w:pPr>
      <w:r w:rsidRPr="00A51B4C">
        <w:rPr>
          <w:rFonts w:ascii="Times New Roman" w:hAnsi="Times New Roman"/>
          <w:sz w:val="28"/>
          <w:szCs w:val="28"/>
        </w:rPr>
        <w:t xml:space="preserve">- создание школьных спортивных клубов – в 6 общеобразовательных организациях (КГОБУ «Елизовская районная вечерняя (сменная) школа», МБОУ «Елизовская средняя школа № 1 им. М.В. Ломоносова», МБОУ «Средняя школа № 1»», МБОУ Средняя школа № 2», МБОУ «Средняя школа № 3» </w:t>
      </w:r>
      <w:proofErr w:type="spellStart"/>
      <w:r w:rsidRPr="00A51B4C">
        <w:rPr>
          <w:rFonts w:ascii="Times New Roman" w:hAnsi="Times New Roman"/>
          <w:sz w:val="28"/>
          <w:szCs w:val="28"/>
        </w:rPr>
        <w:t>Вилючинского</w:t>
      </w:r>
      <w:proofErr w:type="spellEnd"/>
      <w:r w:rsidRPr="00A51B4C">
        <w:rPr>
          <w:rFonts w:ascii="Times New Roman" w:hAnsi="Times New Roman"/>
          <w:sz w:val="28"/>
          <w:szCs w:val="28"/>
        </w:rPr>
        <w:t xml:space="preserve"> городского округа, МКОУ «Средняя общеобразовательная школа №1 </w:t>
      </w:r>
      <w:proofErr w:type="spellStart"/>
      <w:r w:rsidRPr="00A51B4C">
        <w:rPr>
          <w:rFonts w:ascii="Times New Roman" w:hAnsi="Times New Roman"/>
          <w:sz w:val="28"/>
          <w:szCs w:val="28"/>
        </w:rPr>
        <w:t>пгт</w:t>
      </w:r>
      <w:proofErr w:type="spellEnd"/>
      <w:r w:rsidRPr="00A51B4C">
        <w:rPr>
          <w:rFonts w:ascii="Times New Roman" w:hAnsi="Times New Roman"/>
          <w:sz w:val="28"/>
          <w:szCs w:val="28"/>
        </w:rPr>
        <w:t xml:space="preserve"> Палана»); </w:t>
      </w:r>
    </w:p>
    <w:p w:rsidR="00E851A7" w:rsidRPr="00A51B4C" w:rsidRDefault="00E851A7"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 xml:space="preserve">- ремонт спортивного зала – в 3 общеобразовательных организациях (МБОУ «Елизовская средняя школа № 1 им. М.В. Ломоносова», МБОУ «Средняя школа № 1» </w:t>
      </w:r>
      <w:proofErr w:type="spellStart"/>
      <w:r w:rsidRPr="00A51B4C">
        <w:rPr>
          <w:rFonts w:ascii="Times New Roman" w:hAnsi="Times New Roman"/>
          <w:sz w:val="28"/>
          <w:szCs w:val="28"/>
        </w:rPr>
        <w:t>Вилючинского</w:t>
      </w:r>
      <w:proofErr w:type="spellEnd"/>
      <w:r w:rsidRPr="00A51B4C">
        <w:rPr>
          <w:rFonts w:ascii="Times New Roman" w:hAnsi="Times New Roman"/>
          <w:sz w:val="28"/>
          <w:szCs w:val="28"/>
        </w:rPr>
        <w:t xml:space="preserve"> городского округа и МКОУ «Средняя общеобразовательная школа №1 </w:t>
      </w:r>
      <w:proofErr w:type="spellStart"/>
      <w:r w:rsidRPr="00A51B4C">
        <w:rPr>
          <w:rFonts w:ascii="Times New Roman" w:hAnsi="Times New Roman"/>
          <w:sz w:val="28"/>
          <w:szCs w:val="28"/>
        </w:rPr>
        <w:t>пгт</w:t>
      </w:r>
      <w:proofErr w:type="spellEnd"/>
      <w:r w:rsidRPr="00A51B4C">
        <w:rPr>
          <w:rFonts w:ascii="Times New Roman" w:hAnsi="Times New Roman"/>
          <w:sz w:val="28"/>
          <w:szCs w:val="28"/>
        </w:rPr>
        <w:t xml:space="preserve"> Палана»).</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целом</w:t>
      </w:r>
      <w:r w:rsidR="00CC18DA">
        <w:rPr>
          <w:rFonts w:ascii="Times New Roman" w:eastAsia="Calibri" w:hAnsi="Times New Roman"/>
          <w:kern w:val="20"/>
          <w:sz w:val="28"/>
          <w:szCs w:val="28"/>
        </w:rPr>
        <w:t xml:space="preserve"> </w:t>
      </w:r>
      <w:r w:rsidRPr="00A51B4C">
        <w:rPr>
          <w:rFonts w:ascii="Times New Roman" w:eastAsia="Calibri" w:hAnsi="Times New Roman"/>
          <w:kern w:val="20"/>
          <w:sz w:val="28"/>
          <w:szCs w:val="28"/>
        </w:rPr>
        <w:t>в направлении обеспечения доступности дополнительного образования и создания условий для систематических занятий физической культурой и спортом</w:t>
      </w:r>
      <w:r w:rsidR="00CC18DA">
        <w:t xml:space="preserve"> </w:t>
      </w:r>
      <w:r w:rsidRPr="00A51B4C">
        <w:rPr>
          <w:rFonts w:ascii="Times New Roman" w:eastAsia="Calibri" w:hAnsi="Times New Roman"/>
          <w:kern w:val="20"/>
          <w:sz w:val="28"/>
          <w:szCs w:val="28"/>
        </w:rPr>
        <w:t>наблюдается позитивная динамика роста охвата детей данными инструментами первичной профилактики потребления ПАВ.</w:t>
      </w:r>
    </w:p>
    <w:p w:rsidR="00E851A7" w:rsidRPr="00A51B4C" w:rsidRDefault="00E851A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Профилактическая работа, направленная на формирование здорового образа жизни, профилактику алкоголизма и наркомании, противодействие потреблению табака, реализацию спортивно-оздоровительных программ, осуществлялась в соответствии с единым календарным планом межрегиональных, всероссийских и международных физкультурных и спортивных мероприятий, годовыми планами и государственными программами Камчатского края: «Развитие образования в Камчатском крае», «Физическая культура, спорт, молод</w:t>
      </w:r>
      <w:r w:rsidR="008B1B96">
        <w:rPr>
          <w:rFonts w:ascii="Times New Roman" w:eastAsia="Calibri" w:hAnsi="Times New Roman"/>
          <w:kern w:val="20"/>
          <w:sz w:val="28"/>
          <w:szCs w:val="28"/>
        </w:rPr>
        <w:t>е</w:t>
      </w:r>
      <w:r w:rsidRPr="00A51B4C">
        <w:rPr>
          <w:rFonts w:ascii="Times New Roman" w:eastAsia="Calibri" w:hAnsi="Times New Roman"/>
          <w:kern w:val="20"/>
          <w:sz w:val="28"/>
          <w:szCs w:val="28"/>
        </w:rPr>
        <w:t>жная политика, отдых и оздоровление детей в Камчатском крае», «Безопасная Камчатка» в рамках учебной, внеурочной, воспитательной деятельности, дополнительного образования детей, во взаимодействии с семьями.</w:t>
      </w:r>
    </w:p>
    <w:p w:rsidR="00E777CF" w:rsidRPr="00A51B4C" w:rsidRDefault="00E777CF" w:rsidP="00EC2471">
      <w:pPr>
        <w:spacing w:after="0" w:line="240" w:lineRule="auto"/>
        <w:ind w:firstLine="709"/>
        <w:contextualSpacing/>
        <w:rPr>
          <w:rFonts w:ascii="Times New Roman" w:hAnsi="Times New Roman"/>
          <w:kern w:val="20"/>
          <w:sz w:val="28"/>
          <w:szCs w:val="28"/>
        </w:rPr>
      </w:pPr>
    </w:p>
    <w:p w:rsidR="00D23C39" w:rsidRPr="00A51B4C" w:rsidRDefault="00D23C39" w:rsidP="00EC2471">
      <w:pPr>
        <w:pStyle w:val="010"/>
        <w:numPr>
          <w:ilvl w:val="1"/>
          <w:numId w:val="46"/>
        </w:numPr>
        <w:tabs>
          <w:tab w:val="left" w:pos="1276"/>
        </w:tabs>
        <w:spacing w:before="0" w:after="0"/>
        <w:ind w:left="0" w:firstLine="709"/>
        <w:rPr>
          <w:sz w:val="28"/>
          <w:szCs w:val="28"/>
        </w:rPr>
      </w:pPr>
      <w:r w:rsidRPr="00A51B4C">
        <w:rPr>
          <w:sz w:val="28"/>
          <w:szCs w:val="28"/>
        </w:rPr>
        <w:lastRenderedPageBreak/>
        <w:t>Средн</w:t>
      </w:r>
      <w:r w:rsidR="008B1B96">
        <w:rPr>
          <w:sz w:val="28"/>
          <w:szCs w:val="28"/>
        </w:rPr>
        <w:t>ее профессиональное образование</w:t>
      </w:r>
    </w:p>
    <w:p w:rsidR="00D23C39" w:rsidRPr="00A51B4C" w:rsidRDefault="00D23C39" w:rsidP="00EC2471">
      <w:pPr>
        <w:keepNext/>
        <w:keepLines/>
        <w:suppressLineNumbers/>
        <w:suppressAutoHyphens/>
        <w:autoSpaceDE w:val="0"/>
        <w:autoSpaceDN w:val="0"/>
        <w:adjustRightInd w:val="0"/>
        <w:spacing w:after="0" w:line="240" w:lineRule="auto"/>
        <w:ind w:firstLine="709"/>
        <w:jc w:val="left"/>
        <w:rPr>
          <w:rFonts w:ascii="TimesNewRoman,Bold" w:eastAsia="Calibri" w:hAnsi="TimesNewRoman,Bold" w:cs="TimesNewRoman,Bold"/>
          <w:bCs/>
          <w:i/>
          <w:kern w:val="22"/>
          <w:sz w:val="28"/>
          <w:szCs w:val="28"/>
        </w:rPr>
      </w:pPr>
      <w:r w:rsidRPr="00A51B4C">
        <w:rPr>
          <w:rFonts w:ascii="TimesNewRoman,Bold" w:eastAsia="Calibri" w:hAnsi="TimesNewRoman,Bold" w:cs="TimesNewRoman,Bold"/>
          <w:bCs/>
          <w:i/>
          <w:kern w:val="22"/>
          <w:sz w:val="28"/>
          <w:szCs w:val="28"/>
        </w:rPr>
        <w:t>Подготовка кадров и</w:t>
      </w:r>
      <w:r w:rsidR="008B1B96">
        <w:rPr>
          <w:rFonts w:ascii="TimesNewRoman,Bold" w:eastAsia="Calibri" w:hAnsi="TimesNewRoman,Bold" w:cs="TimesNewRoman,Bold"/>
          <w:bCs/>
          <w:i/>
          <w:kern w:val="22"/>
          <w:sz w:val="28"/>
          <w:szCs w:val="28"/>
        </w:rPr>
        <w:t xml:space="preserve"> трудоустройство выпускников</w:t>
      </w:r>
    </w:p>
    <w:p w:rsidR="00D23C39" w:rsidRPr="00A51B4C" w:rsidRDefault="00D23C39" w:rsidP="00EC2471">
      <w:pPr>
        <w:spacing w:after="0" w:line="240" w:lineRule="auto"/>
        <w:ind w:firstLine="709"/>
        <w:rPr>
          <w:rFonts w:ascii="Times New Roman" w:eastAsia="Calibri" w:hAnsi="Times New Roman"/>
          <w:kern w:val="28"/>
          <w:sz w:val="28"/>
          <w:szCs w:val="28"/>
        </w:rPr>
      </w:pPr>
      <w:r w:rsidRPr="00A51B4C">
        <w:rPr>
          <w:rFonts w:ascii="Times New Roman" w:eastAsia="Calibri" w:hAnsi="Times New Roman"/>
          <w:kern w:val="28"/>
          <w:sz w:val="28"/>
          <w:szCs w:val="28"/>
        </w:rPr>
        <w:t>Система профессионального образования Камчатского края представлена 13</w:t>
      </w:r>
      <w:r w:rsidR="008B1B96">
        <w:rPr>
          <w:rFonts w:ascii="Times New Roman" w:eastAsia="Calibri" w:hAnsi="Times New Roman"/>
          <w:kern w:val="28"/>
          <w:sz w:val="28"/>
          <w:szCs w:val="28"/>
        </w:rPr>
        <w:t> </w:t>
      </w:r>
      <w:r w:rsidRPr="00A51B4C">
        <w:rPr>
          <w:rFonts w:ascii="Times New Roman" w:eastAsia="Calibri" w:hAnsi="Times New Roman"/>
          <w:kern w:val="28"/>
          <w:sz w:val="28"/>
          <w:szCs w:val="28"/>
        </w:rPr>
        <w:t xml:space="preserve">образовательными организациями </w:t>
      </w:r>
      <w:r w:rsidRPr="00A51B4C">
        <w:rPr>
          <w:rFonts w:ascii="Times New Roman" w:eastAsia="Calibri" w:hAnsi="Times New Roman"/>
          <w:kern w:val="20"/>
          <w:sz w:val="28"/>
          <w:szCs w:val="28"/>
        </w:rPr>
        <w:t>(в том числе 1 негосударственная профессиональная образовательная организация)</w:t>
      </w:r>
      <w:r w:rsidRPr="00A51B4C">
        <w:rPr>
          <w:rFonts w:ascii="Times New Roman" w:eastAsia="Calibri" w:hAnsi="Times New Roman"/>
          <w:kern w:val="28"/>
          <w:sz w:val="28"/>
          <w:szCs w:val="28"/>
        </w:rPr>
        <w:t>, реализующими программы среднего профессионального образования, в которых в 2021</w:t>
      </w:r>
      <w:r w:rsidR="008B1B96">
        <w:rPr>
          <w:rFonts w:ascii="Times New Roman" w:eastAsia="Calibri" w:hAnsi="Times New Roman"/>
          <w:kern w:val="28"/>
          <w:sz w:val="28"/>
          <w:szCs w:val="28"/>
        </w:rPr>
        <w:t>/</w:t>
      </w:r>
      <w:r w:rsidRPr="00A51B4C">
        <w:rPr>
          <w:rFonts w:ascii="Times New Roman" w:eastAsia="Calibri" w:hAnsi="Times New Roman"/>
          <w:kern w:val="28"/>
          <w:sz w:val="28"/>
          <w:szCs w:val="28"/>
        </w:rPr>
        <w:t xml:space="preserve">22 учебном году обучается более 7 тыс. студентов (71 % </w:t>
      </w:r>
      <w:r w:rsidR="008B1B96">
        <w:rPr>
          <w:rFonts w:ascii="Times New Roman" w:eastAsia="Calibri" w:hAnsi="Times New Roman"/>
          <w:kern w:val="28"/>
          <w:sz w:val="28"/>
          <w:szCs w:val="28"/>
        </w:rPr>
        <w:t>–</w:t>
      </w:r>
      <w:r w:rsidRPr="00A51B4C">
        <w:rPr>
          <w:rFonts w:ascii="Times New Roman" w:eastAsia="Calibri" w:hAnsi="Times New Roman"/>
          <w:kern w:val="28"/>
          <w:sz w:val="28"/>
          <w:szCs w:val="28"/>
        </w:rPr>
        <w:t xml:space="preserve"> бесплатно, 29 % </w:t>
      </w:r>
      <w:r w:rsidR="008B1B96">
        <w:rPr>
          <w:rFonts w:ascii="Times New Roman" w:eastAsia="Calibri" w:hAnsi="Times New Roman"/>
          <w:kern w:val="28"/>
          <w:sz w:val="28"/>
          <w:szCs w:val="28"/>
        </w:rPr>
        <w:t xml:space="preserve">– </w:t>
      </w:r>
      <w:r w:rsidRPr="00A51B4C">
        <w:rPr>
          <w:rFonts w:ascii="Times New Roman" w:eastAsia="Calibri" w:hAnsi="Times New Roman"/>
          <w:kern w:val="28"/>
          <w:sz w:val="28"/>
          <w:szCs w:val="28"/>
        </w:rPr>
        <w:t>на платной основе). Контингент обучающихся профессиональных образовательных организаций ежегодно увеличивается и в настоящее время превышает на 30 % уровень 2017 года.</w:t>
      </w:r>
    </w:p>
    <w:p w:rsidR="00D23C39" w:rsidRPr="00A51B4C" w:rsidRDefault="00D23C39" w:rsidP="00EC2471">
      <w:pPr>
        <w:widowControl w:val="0"/>
        <w:tabs>
          <w:tab w:val="left" w:pos="426"/>
        </w:tabs>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Количество выпускников, получивших среднее профессиональное образование, в 2021 году составило 1500 человек (2019 год – 1436 чел., 2020 год – 1461 чел.). Из них 771 человек трудоустроился на предприятиях Камчатского края, что составляет 51% от общего количества выпускников.</w:t>
      </w:r>
    </w:p>
    <w:p w:rsidR="00D23C39" w:rsidRPr="00A51B4C" w:rsidRDefault="00D23C39" w:rsidP="00EC2471">
      <w:pPr>
        <w:spacing w:after="0" w:line="240" w:lineRule="auto"/>
        <w:ind w:firstLine="709"/>
        <w:contextualSpacing/>
        <w:rPr>
          <w:rFonts w:ascii="Times New Roman" w:eastAsia="Calibri" w:hAnsi="Times New Roman"/>
          <w:bCs/>
          <w:iCs/>
          <w:kern w:val="20"/>
          <w:sz w:val="28"/>
          <w:szCs w:val="28"/>
        </w:rPr>
      </w:pPr>
      <w:r w:rsidRPr="00A51B4C">
        <w:rPr>
          <w:rFonts w:ascii="Times New Roman" w:eastAsia="Calibri" w:hAnsi="Times New Roman"/>
          <w:bCs/>
          <w:iCs/>
          <w:kern w:val="20"/>
          <w:sz w:val="28"/>
          <w:szCs w:val="28"/>
        </w:rPr>
        <w:t>В 2021 году Министерство продолжило работу по реализации регионального проекта «Молодые профессионалы (Повышение конкурентоспособности профессионального образования)» национального проекта «Образование», разработанного и утвержденного протоколом заседания Совета по организации проектной деятельности при Губернаторе Камчатского края от 05.12.2018 № 2.</w:t>
      </w:r>
    </w:p>
    <w:p w:rsidR="00D23C39" w:rsidRPr="00A51B4C" w:rsidRDefault="00D23C39"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 рамках данного проекта в соответствии с ФГОС СПО в 2021 году процедуру демонстрационного экзамена прошли 293 человека (государственная итоговая аттестация – 103 чел., промежуточная аттестация – 190 чел.).</w:t>
      </w:r>
    </w:p>
    <w:p w:rsidR="00D23C39" w:rsidRPr="00A51B4C" w:rsidRDefault="00D23C39"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Для оценки выполнения заданий демонстрационного экзамена по стандартам </w:t>
      </w:r>
      <w:proofErr w:type="spellStart"/>
      <w:r w:rsidRPr="00A51B4C">
        <w:rPr>
          <w:rFonts w:ascii="Times New Roman" w:eastAsia="Calibri" w:hAnsi="Times New Roman"/>
          <w:sz w:val="28"/>
          <w:szCs w:val="28"/>
        </w:rPr>
        <w:t>Ворлдскиллс</w:t>
      </w:r>
      <w:proofErr w:type="spellEnd"/>
      <w:r w:rsidRPr="00A51B4C">
        <w:rPr>
          <w:rFonts w:ascii="Times New Roman" w:eastAsia="Calibri" w:hAnsi="Times New Roman"/>
          <w:sz w:val="28"/>
          <w:szCs w:val="28"/>
        </w:rPr>
        <w:t xml:space="preserve"> Россия в июне 2021 году было привлечено 55 экспертов из числа работодателей, преподавателей специальных дисциплин и мастеров производственного обучения, прошедших обучение по программе повышения квалификации «Эксперт демонстрационного экзамена» на платформе Академия </w:t>
      </w:r>
      <w:proofErr w:type="spellStart"/>
      <w:r w:rsidRPr="00A51B4C">
        <w:rPr>
          <w:rFonts w:ascii="Times New Roman" w:eastAsia="Calibri" w:hAnsi="Times New Roman"/>
          <w:sz w:val="28"/>
          <w:szCs w:val="28"/>
        </w:rPr>
        <w:t>Ворлдскиллс</w:t>
      </w:r>
      <w:proofErr w:type="spellEnd"/>
      <w:r w:rsidRPr="00A51B4C">
        <w:rPr>
          <w:rFonts w:ascii="Times New Roman" w:eastAsia="Calibri" w:hAnsi="Times New Roman"/>
          <w:sz w:val="28"/>
          <w:szCs w:val="28"/>
        </w:rPr>
        <w:t xml:space="preserve"> Россия.</w:t>
      </w:r>
    </w:p>
    <w:p w:rsidR="00D23C39" w:rsidRPr="00A51B4C" w:rsidRDefault="00D23C39" w:rsidP="00EC2471">
      <w:pPr>
        <w:keepNext/>
        <w:keepLines/>
        <w:suppressLineNumbers/>
        <w:suppressAutoHyphens/>
        <w:autoSpaceDE w:val="0"/>
        <w:autoSpaceDN w:val="0"/>
        <w:adjustRightInd w:val="0"/>
        <w:spacing w:after="0" w:line="240" w:lineRule="auto"/>
        <w:ind w:firstLine="709"/>
        <w:rPr>
          <w:rFonts w:ascii="Times New Roman" w:eastAsia="Calibri" w:hAnsi="Times New Roman"/>
          <w:bCs/>
          <w:i/>
          <w:kern w:val="22"/>
          <w:sz w:val="28"/>
          <w:szCs w:val="28"/>
        </w:rPr>
      </w:pPr>
      <w:r w:rsidRPr="00A51B4C">
        <w:rPr>
          <w:rFonts w:ascii="Times New Roman" w:eastAsia="Calibri" w:hAnsi="Times New Roman"/>
          <w:bCs/>
          <w:i/>
          <w:kern w:val="22"/>
          <w:sz w:val="28"/>
          <w:szCs w:val="28"/>
        </w:rPr>
        <w:t>Инклюзия в системе среднего профессионального образования и профессионального обучения</w:t>
      </w:r>
      <w:r w:rsidR="008B1B96">
        <w:rPr>
          <w:rFonts w:ascii="Times New Roman" w:eastAsia="Calibri" w:hAnsi="Times New Roman"/>
          <w:bCs/>
          <w:i/>
          <w:kern w:val="22"/>
          <w:sz w:val="28"/>
          <w:szCs w:val="28"/>
        </w:rPr>
        <w:t xml:space="preserve"> </w:t>
      </w:r>
    </w:p>
    <w:p w:rsidR="00AF4F95" w:rsidRDefault="00D23C39" w:rsidP="00AF4F95">
      <w:pPr>
        <w:spacing w:after="0" w:line="240" w:lineRule="auto"/>
        <w:ind w:firstLine="708"/>
        <w:rPr>
          <w:rFonts w:ascii="Times New Roman" w:eastAsia="Calibri" w:hAnsi="Times New Roman"/>
          <w:color w:val="000000"/>
          <w:spacing w:val="-7"/>
          <w:sz w:val="28"/>
          <w:szCs w:val="28"/>
        </w:rPr>
      </w:pPr>
      <w:r w:rsidRPr="00A51B4C">
        <w:rPr>
          <w:rFonts w:ascii="Times New Roman" w:eastAsia="Calibri" w:hAnsi="Times New Roman"/>
          <w:color w:val="000000"/>
          <w:spacing w:val="-7"/>
          <w:sz w:val="28"/>
          <w:szCs w:val="28"/>
        </w:rPr>
        <w:t>В 2021</w:t>
      </w:r>
      <w:r w:rsidR="008B1B96">
        <w:rPr>
          <w:rFonts w:ascii="Times New Roman" w:eastAsia="Calibri" w:hAnsi="Times New Roman"/>
          <w:color w:val="000000"/>
          <w:spacing w:val="-7"/>
          <w:sz w:val="28"/>
          <w:szCs w:val="28"/>
        </w:rPr>
        <w:t>/</w:t>
      </w:r>
      <w:r w:rsidRPr="00A51B4C">
        <w:rPr>
          <w:rFonts w:ascii="Times New Roman" w:eastAsia="Calibri" w:hAnsi="Times New Roman"/>
          <w:color w:val="000000"/>
          <w:spacing w:val="-7"/>
          <w:sz w:val="28"/>
          <w:szCs w:val="28"/>
        </w:rPr>
        <w:t>22 учебном году в Камчатском крае по программам среднего профессионального образования обуча</w:t>
      </w:r>
      <w:r w:rsidR="008B1B96">
        <w:rPr>
          <w:rFonts w:ascii="Times New Roman" w:eastAsia="Calibri" w:hAnsi="Times New Roman"/>
          <w:color w:val="000000"/>
          <w:spacing w:val="-7"/>
          <w:sz w:val="28"/>
          <w:szCs w:val="28"/>
        </w:rPr>
        <w:t>ю</w:t>
      </w:r>
      <w:r w:rsidRPr="00A51B4C">
        <w:rPr>
          <w:rFonts w:ascii="Times New Roman" w:eastAsia="Calibri" w:hAnsi="Times New Roman"/>
          <w:color w:val="000000"/>
          <w:spacing w:val="-7"/>
          <w:sz w:val="28"/>
          <w:szCs w:val="28"/>
        </w:rPr>
        <w:t xml:space="preserve">тся 40 инвалидов и лиц с ограниченными возможностями здоровья (далее </w:t>
      </w:r>
      <w:r w:rsidR="008B1B96">
        <w:rPr>
          <w:rFonts w:ascii="Times New Roman" w:eastAsia="Calibri" w:hAnsi="Times New Roman"/>
          <w:color w:val="000000"/>
          <w:spacing w:val="-7"/>
          <w:sz w:val="28"/>
          <w:szCs w:val="28"/>
        </w:rPr>
        <w:t>–</w:t>
      </w:r>
      <w:r w:rsidRPr="00A51B4C">
        <w:rPr>
          <w:rFonts w:ascii="Times New Roman" w:eastAsia="Calibri" w:hAnsi="Times New Roman"/>
          <w:color w:val="000000"/>
          <w:spacing w:val="-7"/>
          <w:sz w:val="28"/>
          <w:szCs w:val="28"/>
        </w:rPr>
        <w:t xml:space="preserve"> ОВЗ) в 11 образовательных организациях края, </w:t>
      </w:r>
      <w:r w:rsidR="008B1B96">
        <w:rPr>
          <w:rFonts w:ascii="Times New Roman" w:eastAsia="Calibri" w:hAnsi="Times New Roman"/>
          <w:color w:val="000000"/>
          <w:spacing w:val="-7"/>
          <w:sz w:val="28"/>
          <w:szCs w:val="28"/>
        </w:rPr>
        <w:t>48 человек –</w:t>
      </w:r>
      <w:r w:rsidRPr="00A51B4C">
        <w:rPr>
          <w:rFonts w:ascii="Times New Roman" w:eastAsia="Calibri" w:hAnsi="Times New Roman"/>
          <w:color w:val="000000"/>
          <w:spacing w:val="-7"/>
          <w:sz w:val="28"/>
          <w:szCs w:val="28"/>
        </w:rPr>
        <w:t xml:space="preserve"> по программам профессионального обучения.</w:t>
      </w:r>
      <w:r w:rsidR="00AF4F95">
        <w:rPr>
          <w:rFonts w:ascii="Times New Roman" w:eastAsia="Calibri" w:hAnsi="Times New Roman"/>
          <w:color w:val="000000"/>
          <w:spacing w:val="-7"/>
          <w:sz w:val="28"/>
          <w:szCs w:val="28"/>
        </w:rPr>
        <w:t xml:space="preserve"> </w:t>
      </w:r>
    </w:p>
    <w:p w:rsidR="00D23C39" w:rsidRPr="00A51B4C" w:rsidRDefault="00AF4F95" w:rsidP="00AF4F95">
      <w:pPr>
        <w:spacing w:after="0" w:line="240" w:lineRule="auto"/>
        <w:ind w:firstLine="708"/>
        <w:rPr>
          <w:rFonts w:ascii="Times New Roman" w:hAnsi="Times New Roman"/>
          <w:sz w:val="28"/>
          <w:szCs w:val="28"/>
        </w:rPr>
      </w:pPr>
      <w:r>
        <w:rPr>
          <w:rFonts w:ascii="Times New Roman" w:eastAsia="Calibri" w:hAnsi="Times New Roman"/>
          <w:color w:val="000000"/>
          <w:spacing w:val="-7"/>
          <w:sz w:val="28"/>
          <w:szCs w:val="28"/>
        </w:rPr>
        <w:t>Т</w:t>
      </w:r>
      <w:r w:rsidR="00D23C39" w:rsidRPr="00A51B4C">
        <w:rPr>
          <w:rFonts w:ascii="Times New Roman" w:hAnsi="Times New Roman"/>
          <w:sz w:val="28"/>
        </w:rPr>
        <w:t xml:space="preserve">акже в 2021 году был проведен анализ и составлен перечень наиболее востребованных в Камчатском крае профессий среди инвалидов и лиц с ОВЗ: </w:t>
      </w:r>
      <w:r w:rsidR="00D23C39" w:rsidRPr="00A51B4C">
        <w:rPr>
          <w:rFonts w:ascii="Times New Roman" w:eastAsia="Times New Roman" w:hAnsi="Times New Roman"/>
          <w:sz w:val="28"/>
          <w:szCs w:val="28"/>
          <w:lang w:eastAsia="ru-RU"/>
        </w:rPr>
        <w:t>38.02.01</w:t>
      </w:r>
      <w:r w:rsidR="00D23C39" w:rsidRPr="00A51B4C">
        <w:rPr>
          <w:rFonts w:ascii="Times New Roman" w:eastAsia="Times New Roman" w:hAnsi="Times New Roman"/>
          <w:lang w:eastAsia="ru-RU"/>
        </w:rPr>
        <w:t xml:space="preserve"> </w:t>
      </w:r>
      <w:r w:rsidR="00D23C39" w:rsidRPr="00A51B4C">
        <w:rPr>
          <w:rFonts w:ascii="Times New Roman" w:hAnsi="Times New Roman"/>
          <w:sz w:val="28"/>
          <w:szCs w:val="28"/>
          <w:lang w:eastAsia="ru-RU"/>
        </w:rPr>
        <w:t>Экономика и бухгалтерский учет</w:t>
      </w:r>
      <w:r w:rsidR="00D23C39" w:rsidRPr="00A51B4C">
        <w:rPr>
          <w:rFonts w:ascii="Times New Roman" w:hAnsi="Times New Roman"/>
          <w:sz w:val="28"/>
        </w:rPr>
        <w:t xml:space="preserve">; </w:t>
      </w:r>
      <w:r w:rsidR="00D23C39" w:rsidRPr="00A51B4C">
        <w:rPr>
          <w:rFonts w:ascii="Times New Roman" w:hAnsi="Times New Roman"/>
          <w:sz w:val="28"/>
          <w:szCs w:val="28"/>
        </w:rPr>
        <w:t>40.02.01</w:t>
      </w:r>
      <w:r w:rsidR="00D23C39" w:rsidRPr="00A51B4C">
        <w:rPr>
          <w:rFonts w:ascii="Times New Roman" w:hAnsi="Times New Roman"/>
        </w:rPr>
        <w:t xml:space="preserve"> </w:t>
      </w:r>
      <w:r w:rsidR="00D23C39" w:rsidRPr="00A51B4C">
        <w:rPr>
          <w:rFonts w:ascii="Times New Roman" w:hAnsi="Times New Roman"/>
          <w:sz w:val="28"/>
          <w:szCs w:val="28"/>
        </w:rPr>
        <w:t>Право и организация социального обеспечения; 09.02.07</w:t>
      </w:r>
      <w:r w:rsidR="00D23C39" w:rsidRPr="00A51B4C">
        <w:rPr>
          <w:rFonts w:ascii="Times New Roman" w:hAnsi="Times New Roman"/>
        </w:rPr>
        <w:t xml:space="preserve"> </w:t>
      </w:r>
      <w:r w:rsidR="00D23C39" w:rsidRPr="00A51B4C">
        <w:rPr>
          <w:rFonts w:ascii="Times New Roman" w:hAnsi="Times New Roman"/>
          <w:sz w:val="28"/>
          <w:szCs w:val="28"/>
        </w:rPr>
        <w:t xml:space="preserve">Информационные системы и программирование; 54.01.01 Исполнитель художественно-оформительских работ; 53.02.04 Вокальное искусство; 54.01.01 Исполнитель художественно-оформительских работ; 34.02.01 Сестринское дело; 23.01.17 Мастер по ремонту и обслуживанию автомобилей; 23.02.03 Техническое обслуживание и ремонт автомобильного транспорта; </w:t>
      </w:r>
      <w:r w:rsidR="00D23C39" w:rsidRPr="00A51B4C">
        <w:rPr>
          <w:rFonts w:ascii="Times New Roman" w:eastAsia="Times New Roman" w:hAnsi="Times New Roman"/>
          <w:sz w:val="28"/>
          <w:szCs w:val="28"/>
          <w:lang w:eastAsia="ru-RU"/>
        </w:rPr>
        <w:t xml:space="preserve">44.02.01 Дошкольное образование; 44.02.02 Преподавание в начальных классах; 49.02.01 Физическая культура; 51.02.03 Библиотековедение; </w:t>
      </w:r>
      <w:r w:rsidR="00D23C39" w:rsidRPr="00A51B4C">
        <w:rPr>
          <w:rFonts w:ascii="Times New Roman" w:hAnsi="Times New Roman"/>
          <w:sz w:val="28"/>
          <w:szCs w:val="28"/>
        </w:rPr>
        <w:t xml:space="preserve">17531 Рабочий зеленого хозяйства; 17544 </w:t>
      </w:r>
      <w:r w:rsidR="00D23C39" w:rsidRPr="00A51B4C">
        <w:rPr>
          <w:rFonts w:ascii="Times New Roman" w:hAnsi="Times New Roman"/>
          <w:sz w:val="28"/>
          <w:szCs w:val="28"/>
        </w:rPr>
        <w:lastRenderedPageBreak/>
        <w:t>Рабочий по комплексному обслуживанию и ремонту зданий; 18545 Слесарь по ремонту сельскохозяйственных машин; 16675 Повар.</w:t>
      </w:r>
    </w:p>
    <w:p w:rsidR="00D23C39" w:rsidRPr="00A51B4C" w:rsidRDefault="00D23C39" w:rsidP="00EC2471">
      <w:pPr>
        <w:pStyle w:val="ad"/>
        <w:spacing w:after="0" w:line="240" w:lineRule="auto"/>
        <w:ind w:left="0" w:firstLine="567"/>
        <w:rPr>
          <w:rFonts w:ascii="Times New Roman" w:eastAsia="Calibri" w:hAnsi="Times New Roman"/>
          <w:sz w:val="28"/>
          <w:szCs w:val="28"/>
        </w:rPr>
      </w:pPr>
      <w:r w:rsidRPr="00A51B4C">
        <w:rPr>
          <w:rFonts w:ascii="Times New Roman" w:hAnsi="Times New Roman"/>
          <w:sz w:val="28"/>
        </w:rPr>
        <w:t xml:space="preserve">В Камчатском крае ежегодно проводится </w:t>
      </w:r>
      <w:r w:rsidRPr="00A51B4C">
        <w:rPr>
          <w:rFonts w:ascii="Times New Roman" w:hAnsi="Times New Roman"/>
          <w:sz w:val="28"/>
          <w:szCs w:val="28"/>
        </w:rPr>
        <w:t>региональный чемпионат по профессиональному мастерству среди инвалидов и лиц с ОВЗ «</w:t>
      </w:r>
      <w:proofErr w:type="spellStart"/>
      <w:r w:rsidRPr="00A51B4C">
        <w:rPr>
          <w:rFonts w:ascii="Times New Roman" w:hAnsi="Times New Roman"/>
          <w:sz w:val="28"/>
          <w:szCs w:val="28"/>
        </w:rPr>
        <w:t>Абилимпикс</w:t>
      </w:r>
      <w:proofErr w:type="spellEnd"/>
      <w:r w:rsidRPr="00A51B4C">
        <w:rPr>
          <w:rFonts w:ascii="Times New Roman" w:hAnsi="Times New Roman"/>
          <w:sz w:val="28"/>
          <w:szCs w:val="28"/>
        </w:rPr>
        <w:t>». В 2021 году в чемпионате принял</w:t>
      </w:r>
      <w:r w:rsidR="008B1B96">
        <w:rPr>
          <w:rFonts w:ascii="Times New Roman" w:hAnsi="Times New Roman"/>
          <w:sz w:val="28"/>
          <w:szCs w:val="28"/>
        </w:rPr>
        <w:t>и</w:t>
      </w:r>
      <w:r w:rsidRPr="00A51B4C">
        <w:rPr>
          <w:rFonts w:ascii="Times New Roman" w:hAnsi="Times New Roman"/>
          <w:sz w:val="28"/>
          <w:szCs w:val="28"/>
        </w:rPr>
        <w:t xml:space="preserve"> </w:t>
      </w:r>
      <w:r w:rsidRPr="00A51B4C">
        <w:rPr>
          <w:rFonts w:ascii="Times New Roman" w:eastAsia="Calibri" w:hAnsi="Times New Roman"/>
          <w:sz w:val="28"/>
          <w:szCs w:val="28"/>
        </w:rPr>
        <w:t>90 человек, из них: 40 школьников, 20 студентов и 30 специалистов</w:t>
      </w:r>
      <w:r w:rsidR="008B1B96">
        <w:rPr>
          <w:rFonts w:ascii="Times New Roman" w:eastAsia="Calibri" w:hAnsi="Times New Roman"/>
          <w:sz w:val="28"/>
          <w:szCs w:val="28"/>
        </w:rPr>
        <w:t>,</w:t>
      </w:r>
      <w:r w:rsidRPr="00A51B4C">
        <w:rPr>
          <w:rFonts w:ascii="Times New Roman" w:eastAsia="Calibri" w:hAnsi="Times New Roman"/>
          <w:sz w:val="28"/>
          <w:szCs w:val="28"/>
        </w:rPr>
        <w:t xml:space="preserve"> по 13 компетенциям. По итогам чемпионата определены 18</w:t>
      </w:r>
      <w:r w:rsidR="008B1B96">
        <w:rPr>
          <w:rFonts w:ascii="Times New Roman" w:eastAsia="Calibri" w:hAnsi="Times New Roman"/>
          <w:sz w:val="28"/>
          <w:szCs w:val="28"/>
        </w:rPr>
        <w:t> </w:t>
      </w:r>
      <w:r w:rsidRPr="00A51B4C">
        <w:rPr>
          <w:rFonts w:ascii="Times New Roman" w:eastAsia="Calibri" w:hAnsi="Times New Roman"/>
          <w:sz w:val="28"/>
          <w:szCs w:val="28"/>
        </w:rPr>
        <w:t>победителей, которые представили Камчатский край на отборочных соревнованиях VII Национального чемпионата «</w:t>
      </w:r>
      <w:proofErr w:type="spellStart"/>
      <w:r w:rsidRPr="00A51B4C">
        <w:rPr>
          <w:rFonts w:ascii="Times New Roman" w:eastAsia="Calibri" w:hAnsi="Times New Roman"/>
          <w:sz w:val="28"/>
          <w:szCs w:val="28"/>
        </w:rPr>
        <w:t>Абилимпикс</w:t>
      </w:r>
      <w:proofErr w:type="spellEnd"/>
      <w:r w:rsidRPr="00A51B4C">
        <w:rPr>
          <w:rFonts w:ascii="Times New Roman" w:eastAsia="Calibri" w:hAnsi="Times New Roman"/>
          <w:sz w:val="28"/>
          <w:szCs w:val="28"/>
        </w:rPr>
        <w:t>». Отборочные соревнования проходили с 04 по 17 октября 2021 года в Камчатском крае в очно-дистанционном формате. По итогам состязаний в VII Национальном этапе примет участие специалист в компетенции «</w:t>
      </w:r>
      <w:proofErr w:type="spellStart"/>
      <w:r w:rsidRPr="00A51B4C">
        <w:rPr>
          <w:rFonts w:ascii="Times New Roman" w:eastAsia="Calibri" w:hAnsi="Times New Roman"/>
          <w:sz w:val="28"/>
          <w:szCs w:val="28"/>
        </w:rPr>
        <w:t>Бисероплетение</w:t>
      </w:r>
      <w:proofErr w:type="spellEnd"/>
      <w:r w:rsidRPr="00A51B4C">
        <w:rPr>
          <w:rFonts w:ascii="Times New Roman" w:eastAsia="Calibri" w:hAnsi="Times New Roman"/>
          <w:sz w:val="28"/>
          <w:szCs w:val="28"/>
        </w:rPr>
        <w:t>» (из-за сложной санитарно-эпидемиологической ситуации мероприятие перенесено на 2022 год).</w:t>
      </w:r>
    </w:p>
    <w:p w:rsidR="00D23C39" w:rsidRPr="00A51B4C" w:rsidRDefault="00D23C39" w:rsidP="00EC2471">
      <w:pPr>
        <w:pStyle w:val="ad"/>
        <w:tabs>
          <w:tab w:val="left" w:pos="1275"/>
        </w:tabs>
        <w:spacing w:after="0" w:line="240" w:lineRule="auto"/>
        <w:ind w:left="0" w:right="131" w:firstLine="709"/>
        <w:rPr>
          <w:rFonts w:ascii="Times New Roman" w:hAnsi="Times New Roman"/>
          <w:sz w:val="28"/>
        </w:rPr>
      </w:pPr>
      <w:r w:rsidRPr="00A51B4C">
        <w:rPr>
          <w:rFonts w:ascii="Times New Roman" w:eastAsia="Calibri" w:hAnsi="Times New Roman"/>
          <w:bCs/>
          <w:i/>
          <w:kern w:val="22"/>
          <w:sz w:val="28"/>
          <w:szCs w:val="28"/>
        </w:rPr>
        <w:t>Развитие конкурсного и олимпиадного движения профессионального мастерства</w:t>
      </w:r>
    </w:p>
    <w:p w:rsidR="00D23C39" w:rsidRPr="00A51B4C" w:rsidRDefault="00D23C39"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Одним из критериев качества подготовки выпускников профессиональных образовательных организаций являются результаты участия региональных команд в чемпионатах профессионального мастерства «Молодые профессионалы» (</w:t>
      </w:r>
      <w:proofErr w:type="spellStart"/>
      <w:r w:rsidRPr="00A51B4C">
        <w:rPr>
          <w:rFonts w:ascii="Times New Roman" w:eastAsia="Calibri" w:hAnsi="Times New Roman"/>
          <w:kern w:val="20"/>
          <w:sz w:val="28"/>
          <w:szCs w:val="28"/>
        </w:rPr>
        <w:t>Ворлдскиллс</w:t>
      </w:r>
      <w:proofErr w:type="spellEnd"/>
      <w:r w:rsidRPr="00A51B4C">
        <w:rPr>
          <w:rFonts w:ascii="Times New Roman" w:eastAsia="Calibri" w:hAnsi="Times New Roman"/>
          <w:kern w:val="20"/>
          <w:sz w:val="28"/>
          <w:szCs w:val="28"/>
        </w:rPr>
        <w:t xml:space="preserve"> Россия) на различных уровнях.</w:t>
      </w:r>
    </w:p>
    <w:p w:rsidR="00D23C39" w:rsidRPr="00A51B4C" w:rsidRDefault="00D23C39" w:rsidP="00EC2471">
      <w:pPr>
        <w:shd w:val="clear" w:color="auto" w:fill="FFFFFF"/>
        <w:spacing w:after="0" w:line="240" w:lineRule="auto"/>
        <w:ind w:firstLine="709"/>
        <w:rPr>
          <w:rFonts w:ascii="Times New Roman" w:eastAsia="Times New Roman" w:hAnsi="Times New Roman"/>
          <w:sz w:val="28"/>
          <w:szCs w:val="28"/>
          <w:lang w:eastAsia="ru-RU"/>
        </w:rPr>
      </w:pPr>
      <w:r w:rsidRPr="00A51B4C">
        <w:rPr>
          <w:rFonts w:ascii="Times New Roman" w:eastAsia="Calibri" w:hAnsi="Times New Roman"/>
          <w:kern w:val="20"/>
          <w:sz w:val="28"/>
          <w:szCs w:val="28"/>
        </w:rPr>
        <w:t xml:space="preserve">В 2021 году </w:t>
      </w:r>
      <w:r w:rsidRPr="00A51B4C">
        <w:rPr>
          <w:rFonts w:ascii="Times New Roman" w:eastAsia="Times New Roman" w:hAnsi="Times New Roman"/>
          <w:sz w:val="28"/>
          <w:szCs w:val="28"/>
          <w:lang w:eastAsia="ru-RU"/>
        </w:rPr>
        <w:t>V Региональный чемпионат «Молодые профессионалы (</w:t>
      </w:r>
      <w:proofErr w:type="spellStart"/>
      <w:r w:rsidRPr="00A51B4C">
        <w:rPr>
          <w:rFonts w:ascii="Times New Roman" w:eastAsia="Times New Roman" w:hAnsi="Times New Roman"/>
          <w:sz w:val="28"/>
          <w:szCs w:val="28"/>
          <w:lang w:eastAsia="ru-RU"/>
        </w:rPr>
        <w:t>Ворлдскиллс</w:t>
      </w:r>
      <w:proofErr w:type="spellEnd"/>
      <w:r w:rsidRPr="00A51B4C">
        <w:rPr>
          <w:rFonts w:ascii="Times New Roman" w:eastAsia="Times New Roman" w:hAnsi="Times New Roman"/>
          <w:sz w:val="28"/>
          <w:szCs w:val="28"/>
          <w:lang w:eastAsia="ru-RU"/>
        </w:rPr>
        <w:t xml:space="preserve"> Россия)» в Камчатском крае проходил с 8 по 12 февраля. Соревнования по профессиональному мастерству были организованы для трех категорий участников: школьников (возрастная категория 14-16 лет), студентов (возрастная категория 16-22 года) и лиц в возрасте 50+ по 16 компетенциям: «Поварское дело», «Парикмахерское искусство», «Электромонтаж», «Промышленная автоматика», «Сварочные технологии», «IT-решения для бизнеса на платформе 1С. Предприятие-8», «Дошкольное воспитание», «Преподавание в младших классах», «Физическая культура, спорт и фитнес», «Медицинский и социальный уход», «Предпринимательство», «Хлебопечение», «Мобильная робототехника». В 2021 году в программу чемпионата были включены три новые компетенции: «Выращивание рыбопосадочного материала и товарной рыбы», «Обработка водных биоресурсов», «Прибрежное рыболовство».</w:t>
      </w:r>
    </w:p>
    <w:p w:rsidR="00D23C39" w:rsidRPr="00A51B4C" w:rsidRDefault="00D23C39" w:rsidP="00EC2471">
      <w:pPr>
        <w:shd w:val="clear" w:color="auto" w:fill="FFFFFF"/>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 Чемпионате приняли участие более 130 участников, около 200 экспертов из числа представителей образовательных организаций, а также реального сектора экономики.</w:t>
      </w:r>
    </w:p>
    <w:p w:rsidR="00D23C39" w:rsidRPr="00A51B4C" w:rsidRDefault="00D23C39" w:rsidP="00EC2471">
      <w:pPr>
        <w:shd w:val="clear" w:color="auto" w:fill="FFFFFF"/>
        <w:spacing w:after="0" w:line="240" w:lineRule="auto"/>
        <w:ind w:firstLine="709"/>
        <w:rPr>
          <w:rFonts w:ascii="Times New Roman" w:eastAsia="Times New Roman" w:hAnsi="Times New Roman"/>
          <w:sz w:val="32"/>
          <w:szCs w:val="28"/>
          <w:lang w:eastAsia="ru-RU"/>
        </w:rPr>
      </w:pPr>
      <w:r w:rsidRPr="00A51B4C">
        <w:rPr>
          <w:rFonts w:ascii="Times New Roman" w:hAnsi="Times New Roman"/>
          <w:sz w:val="28"/>
        </w:rPr>
        <w:t xml:space="preserve">Финал </w:t>
      </w:r>
      <w:r w:rsidRPr="00A51B4C">
        <w:rPr>
          <w:rFonts w:ascii="Times New Roman" w:hAnsi="Times New Roman"/>
          <w:sz w:val="28"/>
          <w:lang w:val="en-US"/>
        </w:rPr>
        <w:t>IX</w:t>
      </w:r>
      <w:r w:rsidRPr="00A51B4C">
        <w:rPr>
          <w:rFonts w:ascii="Times New Roman" w:hAnsi="Times New Roman"/>
          <w:sz w:val="28"/>
        </w:rPr>
        <w:t xml:space="preserve"> Национального чемпионата «Молодые профессионалы» (</w:t>
      </w:r>
      <w:proofErr w:type="spellStart"/>
      <w:r w:rsidRPr="00A51B4C">
        <w:rPr>
          <w:rFonts w:ascii="Times New Roman" w:hAnsi="Times New Roman"/>
          <w:sz w:val="28"/>
          <w:lang w:val="en-US"/>
        </w:rPr>
        <w:t>Worldskills</w:t>
      </w:r>
      <w:proofErr w:type="spellEnd"/>
      <w:r w:rsidRPr="00A51B4C">
        <w:rPr>
          <w:rFonts w:ascii="Times New Roman" w:hAnsi="Times New Roman"/>
          <w:sz w:val="28"/>
        </w:rPr>
        <w:t xml:space="preserve"> </w:t>
      </w:r>
      <w:r w:rsidRPr="00A51B4C">
        <w:rPr>
          <w:rFonts w:ascii="Times New Roman" w:hAnsi="Times New Roman"/>
          <w:sz w:val="28"/>
          <w:lang w:val="en-US"/>
        </w:rPr>
        <w:t>Russia</w:t>
      </w:r>
      <w:r w:rsidRPr="00A51B4C">
        <w:rPr>
          <w:rFonts w:ascii="Times New Roman" w:hAnsi="Times New Roman"/>
          <w:sz w:val="28"/>
        </w:rPr>
        <w:t>) прошел с 25 по 29 августа 2021 г. в г. Уф</w:t>
      </w:r>
      <w:r w:rsidR="008B1B96">
        <w:rPr>
          <w:rFonts w:ascii="Times New Roman" w:hAnsi="Times New Roman"/>
          <w:sz w:val="28"/>
        </w:rPr>
        <w:t>е</w:t>
      </w:r>
      <w:r w:rsidRPr="00A51B4C">
        <w:rPr>
          <w:rFonts w:ascii="Times New Roman" w:hAnsi="Times New Roman"/>
          <w:sz w:val="28"/>
        </w:rPr>
        <w:t>.</w:t>
      </w:r>
    </w:p>
    <w:p w:rsidR="00D23C39" w:rsidRPr="00A51B4C" w:rsidRDefault="00D23C39" w:rsidP="00EC2471">
      <w:pPr>
        <w:spacing w:after="0" w:line="240" w:lineRule="auto"/>
        <w:ind w:firstLine="709"/>
        <w:rPr>
          <w:rFonts w:ascii="Times New Roman" w:hAnsi="Times New Roman"/>
          <w:sz w:val="28"/>
        </w:rPr>
      </w:pPr>
      <w:r w:rsidRPr="00A51B4C">
        <w:rPr>
          <w:rFonts w:ascii="Times New Roman" w:hAnsi="Times New Roman"/>
          <w:sz w:val="28"/>
        </w:rPr>
        <w:t>В 2021 году Камчатский край на национальном чемпионате представляли победители отборочных соревнований по следующим компетенциям:</w:t>
      </w:r>
    </w:p>
    <w:p w:rsidR="00D23C39" w:rsidRPr="00A51B4C" w:rsidRDefault="00D23C39" w:rsidP="00EC2471">
      <w:pPr>
        <w:spacing w:after="0" w:line="240" w:lineRule="auto"/>
        <w:ind w:firstLine="709"/>
        <w:rPr>
          <w:rFonts w:ascii="Times New Roman" w:hAnsi="Times New Roman"/>
          <w:sz w:val="28"/>
        </w:rPr>
      </w:pPr>
      <w:r w:rsidRPr="00A51B4C">
        <w:rPr>
          <w:rFonts w:ascii="Times New Roman" w:hAnsi="Times New Roman"/>
          <w:sz w:val="28"/>
        </w:rPr>
        <w:t>- «ИТ-решения для бизнеса на платформе 1С: Предприятие 8»;</w:t>
      </w:r>
    </w:p>
    <w:p w:rsidR="00D23C39" w:rsidRPr="00A51B4C" w:rsidRDefault="00D23C39" w:rsidP="00EC2471">
      <w:pPr>
        <w:spacing w:after="0" w:line="240" w:lineRule="auto"/>
        <w:ind w:firstLine="709"/>
        <w:rPr>
          <w:rFonts w:ascii="Times New Roman" w:hAnsi="Times New Roman"/>
          <w:sz w:val="28"/>
        </w:rPr>
      </w:pPr>
      <w:r w:rsidRPr="00A51B4C">
        <w:rPr>
          <w:rFonts w:ascii="Times New Roman" w:hAnsi="Times New Roman"/>
          <w:sz w:val="28"/>
        </w:rPr>
        <w:t xml:space="preserve">- «Дошкольное воспитание» </w:t>
      </w:r>
      <w:r w:rsidR="008B1B96">
        <w:rPr>
          <w:rFonts w:ascii="Times New Roman" w:hAnsi="Times New Roman"/>
          <w:sz w:val="28"/>
        </w:rPr>
        <w:t>–</w:t>
      </w:r>
      <w:r w:rsidRPr="00A51B4C">
        <w:rPr>
          <w:rFonts w:ascii="Times New Roman" w:hAnsi="Times New Roman"/>
          <w:sz w:val="28"/>
        </w:rPr>
        <w:t xml:space="preserve"> Юниоры.</w:t>
      </w:r>
    </w:p>
    <w:p w:rsidR="00D23C39" w:rsidRPr="00A51B4C" w:rsidRDefault="00D23C39" w:rsidP="00EC2471">
      <w:pPr>
        <w:spacing w:after="0" w:line="240" w:lineRule="auto"/>
        <w:ind w:firstLine="709"/>
        <w:rPr>
          <w:rFonts w:ascii="Times New Roman" w:hAnsi="Times New Roman"/>
          <w:sz w:val="28"/>
        </w:rPr>
      </w:pPr>
      <w:r w:rsidRPr="00A51B4C">
        <w:rPr>
          <w:rFonts w:ascii="Times New Roman" w:hAnsi="Times New Roman"/>
          <w:sz w:val="28"/>
        </w:rPr>
        <w:t xml:space="preserve">По результатам Финала Национального чемпионата бронзу по компетенции «Дошкольное воспитание» </w:t>
      </w:r>
      <w:r w:rsidR="008B1B96">
        <w:rPr>
          <w:rFonts w:ascii="Times New Roman" w:hAnsi="Times New Roman"/>
          <w:sz w:val="28"/>
        </w:rPr>
        <w:t>–</w:t>
      </w:r>
      <w:r w:rsidRPr="00A51B4C">
        <w:rPr>
          <w:rFonts w:ascii="Times New Roman" w:hAnsi="Times New Roman"/>
          <w:sz w:val="28"/>
        </w:rPr>
        <w:t xml:space="preserve"> Юниоры завоевала выпускница 9</w:t>
      </w:r>
      <w:r w:rsidR="008B1B96">
        <w:rPr>
          <w:rFonts w:ascii="Times New Roman" w:hAnsi="Times New Roman"/>
          <w:sz w:val="28"/>
        </w:rPr>
        <w:t>-го</w:t>
      </w:r>
      <w:r w:rsidRPr="00A51B4C">
        <w:rPr>
          <w:rFonts w:ascii="Times New Roman" w:hAnsi="Times New Roman"/>
          <w:sz w:val="28"/>
        </w:rPr>
        <w:t xml:space="preserve"> класса М</w:t>
      </w:r>
      <w:r w:rsidR="008B1B96">
        <w:rPr>
          <w:rFonts w:ascii="Times New Roman" w:hAnsi="Times New Roman"/>
          <w:sz w:val="28"/>
        </w:rPr>
        <w:t>А</w:t>
      </w:r>
      <w:r w:rsidRPr="00A51B4C">
        <w:rPr>
          <w:rFonts w:ascii="Times New Roman" w:hAnsi="Times New Roman"/>
          <w:sz w:val="28"/>
        </w:rPr>
        <w:t>ОУ «Гимназия № 39»</w:t>
      </w:r>
      <w:r w:rsidR="008B1B96">
        <w:rPr>
          <w:rFonts w:ascii="Times New Roman" w:hAnsi="Times New Roman"/>
          <w:sz w:val="28"/>
        </w:rPr>
        <w:t xml:space="preserve"> ПКГО.</w:t>
      </w:r>
    </w:p>
    <w:p w:rsidR="00D23C39" w:rsidRPr="00A51B4C" w:rsidRDefault="00D23C39" w:rsidP="00EC2471">
      <w:pPr>
        <w:spacing w:after="0" w:line="240" w:lineRule="auto"/>
        <w:ind w:firstLine="709"/>
        <w:rPr>
          <w:rFonts w:ascii="Times New Roman" w:hAnsi="Times New Roman"/>
          <w:sz w:val="28"/>
        </w:rPr>
      </w:pPr>
      <w:r w:rsidRPr="00A51B4C">
        <w:rPr>
          <w:rFonts w:ascii="Times New Roman" w:hAnsi="Times New Roman"/>
          <w:sz w:val="28"/>
        </w:rPr>
        <w:lastRenderedPageBreak/>
        <w:t>Кроме этого, представитель категории «50+» завоевала бронзовую медаль в компетенции «Дошкольное воспитание</w:t>
      </w:r>
      <w:r w:rsidR="008B1B96">
        <w:rPr>
          <w:rFonts w:ascii="Times New Roman" w:hAnsi="Times New Roman"/>
          <w:sz w:val="28"/>
        </w:rPr>
        <w:t xml:space="preserve"> – </w:t>
      </w:r>
      <w:r w:rsidRPr="00A51B4C">
        <w:rPr>
          <w:rFonts w:ascii="Times New Roman" w:hAnsi="Times New Roman"/>
          <w:sz w:val="28"/>
        </w:rPr>
        <w:t>Навыки мудрых».</w:t>
      </w:r>
    </w:p>
    <w:p w:rsidR="00D23C39" w:rsidRPr="00A51B4C" w:rsidRDefault="00D23C39" w:rsidP="00EC2471">
      <w:pPr>
        <w:spacing w:after="0" w:line="240" w:lineRule="auto"/>
        <w:ind w:firstLine="709"/>
        <w:contextualSpacing/>
        <w:rPr>
          <w:rFonts w:ascii="Times New Roman" w:eastAsia="Calibri" w:hAnsi="Times New Roman"/>
          <w:kern w:val="20"/>
          <w:sz w:val="28"/>
          <w:szCs w:val="28"/>
        </w:rPr>
      </w:pPr>
    </w:p>
    <w:p w:rsidR="00D02A8B" w:rsidRDefault="00D02A8B" w:rsidP="00EC2471">
      <w:pPr>
        <w:pStyle w:val="01"/>
        <w:numPr>
          <w:ilvl w:val="0"/>
          <w:numId w:val="46"/>
        </w:numPr>
        <w:spacing w:before="0" w:after="0"/>
        <w:jc w:val="center"/>
        <w:rPr>
          <w:sz w:val="28"/>
          <w:szCs w:val="28"/>
        </w:rPr>
      </w:pPr>
      <w:r w:rsidRPr="00A51B4C">
        <w:rPr>
          <w:sz w:val="28"/>
          <w:szCs w:val="28"/>
        </w:rPr>
        <w:t>КАДРОВАЯ ПОЛИТИКА</w:t>
      </w:r>
    </w:p>
    <w:p w:rsidR="005230F6" w:rsidRPr="00A51B4C" w:rsidRDefault="005230F6" w:rsidP="00EC2471">
      <w:pPr>
        <w:pStyle w:val="01"/>
        <w:spacing w:before="0" w:after="0"/>
        <w:ind w:left="709" w:firstLine="0"/>
        <w:rPr>
          <w:sz w:val="28"/>
          <w:szCs w:val="28"/>
        </w:rPr>
      </w:pPr>
    </w:p>
    <w:p w:rsidR="00D02A8B" w:rsidRPr="00A51B4C" w:rsidRDefault="00D02A8B" w:rsidP="00EC2471">
      <w:pPr>
        <w:pStyle w:val="ad"/>
        <w:keepNext/>
        <w:keepLines/>
        <w:suppressLineNumbers/>
        <w:tabs>
          <w:tab w:val="left" w:pos="1276"/>
        </w:tabs>
        <w:suppressAutoHyphens/>
        <w:autoSpaceDE w:val="0"/>
        <w:autoSpaceDN w:val="0"/>
        <w:adjustRightInd w:val="0"/>
        <w:spacing w:after="0" w:line="240" w:lineRule="auto"/>
        <w:ind w:left="0" w:firstLine="709"/>
        <w:rPr>
          <w:rFonts w:ascii="TimesNewRoman,Bold" w:eastAsia="Calibri" w:hAnsi="TimesNewRoman,Bold" w:cs="TimesNewRoman,Bold"/>
          <w:bCs/>
          <w:i/>
          <w:kern w:val="22"/>
          <w:sz w:val="28"/>
          <w:szCs w:val="28"/>
        </w:rPr>
      </w:pPr>
      <w:r w:rsidRPr="00A51B4C">
        <w:rPr>
          <w:rFonts w:ascii="TimesNewRoman,Bold" w:eastAsia="Calibri" w:hAnsi="TimesNewRoman,Bold" w:cs="TimesNewRoman,Bold"/>
          <w:bCs/>
          <w:i/>
          <w:kern w:val="22"/>
          <w:sz w:val="28"/>
          <w:szCs w:val="28"/>
        </w:rPr>
        <w:t>Повышение профессионального уровня педагогических работников образовательных организаций</w:t>
      </w:r>
      <w:r w:rsidR="008B1B96">
        <w:rPr>
          <w:rFonts w:ascii="TimesNewRoman,Bold" w:eastAsia="Calibri" w:hAnsi="TimesNewRoman,Bold" w:cs="TimesNewRoman,Bold"/>
          <w:bCs/>
          <w:i/>
          <w:kern w:val="22"/>
          <w:sz w:val="28"/>
          <w:szCs w:val="28"/>
        </w:rPr>
        <w:t xml:space="preserve"> </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Непрерывное повышение профессионального уровня педагогических работников образовательных организаций края реализуется через подведомственное Министерству учреждение (КГАУ ДПО «Камчатский ИРО»).</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2021 году 3 923 работников системы образования Камчатского края прошли обучение на курсах повышения квалификации и профессиональной переподготовки на базе КГАУ ДПО «Камчатский ИРО» (далее – Институт), из них 2</w:t>
      </w:r>
      <w:r w:rsidR="008B1B96">
        <w:rPr>
          <w:rFonts w:ascii="Times New Roman" w:eastAsia="Calibri" w:hAnsi="Times New Roman"/>
          <w:kern w:val="20"/>
          <w:sz w:val="28"/>
          <w:szCs w:val="28"/>
        </w:rPr>
        <w:t> </w:t>
      </w:r>
      <w:r w:rsidRPr="00A51B4C">
        <w:rPr>
          <w:rFonts w:ascii="Times New Roman" w:eastAsia="Calibri" w:hAnsi="Times New Roman"/>
          <w:kern w:val="20"/>
          <w:sz w:val="28"/>
          <w:szCs w:val="28"/>
        </w:rPr>
        <w:t>668 человек прошли обучение с использованием дистанционных образовательных технологий.</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Одной из ключевых задач созданного на базе Института Центра непрерывного повышения профессионального мастерства педагогических работников (далее – ЦНППМ) является </w:t>
      </w:r>
      <w:r w:rsidR="008B1B96">
        <w:rPr>
          <w:rFonts w:ascii="Times New Roman" w:eastAsia="Calibri" w:hAnsi="Times New Roman"/>
          <w:kern w:val="20"/>
          <w:sz w:val="28"/>
          <w:szCs w:val="28"/>
        </w:rPr>
        <w:t>созда</w:t>
      </w:r>
      <w:r w:rsidRPr="00A51B4C">
        <w:rPr>
          <w:rFonts w:ascii="Times New Roman" w:eastAsia="Calibri" w:hAnsi="Times New Roman"/>
          <w:kern w:val="20"/>
          <w:sz w:val="28"/>
          <w:szCs w:val="28"/>
        </w:rPr>
        <w:t>ние условий для эффективного персонифицированного методического обеспечения непрерывного образования. Была организована и проведена оценка предметных и методических компетенций педагогов, в которой приняли участие 197 учителей, в том числе 67 учителей – для включения в региональный методический актив. По результатам диагностики профессиональных компетенций педагогов составлен реестр индивидуальных образовательных маршрутов педагогов Камчатского края (314 ед.).</w:t>
      </w:r>
      <w:r w:rsidRPr="00A51B4C">
        <w:rPr>
          <w:rFonts w:ascii="Times New Roman" w:hAnsi="Times New Roman"/>
          <w:sz w:val="28"/>
          <w:szCs w:val="28"/>
        </w:rPr>
        <w:t xml:space="preserve"> </w:t>
      </w:r>
      <w:r w:rsidRPr="00A51B4C">
        <w:rPr>
          <w:rFonts w:ascii="Times New Roman" w:eastAsia="Calibri" w:hAnsi="Times New Roman"/>
          <w:kern w:val="20"/>
          <w:sz w:val="28"/>
          <w:szCs w:val="28"/>
        </w:rPr>
        <w:t>Другое направление деятельности ЦНППМ – развитие наставничества педагогических кадров</w:t>
      </w:r>
      <w:r w:rsidR="008B1B96">
        <w:rPr>
          <w:rFonts w:ascii="Times New Roman" w:eastAsia="Calibri" w:hAnsi="Times New Roman"/>
          <w:kern w:val="20"/>
          <w:sz w:val="28"/>
          <w:szCs w:val="28"/>
        </w:rPr>
        <w:t xml:space="preserve"> –</w:t>
      </w:r>
      <w:r w:rsidRPr="00A51B4C">
        <w:rPr>
          <w:rFonts w:ascii="Times New Roman" w:eastAsia="Calibri" w:hAnsi="Times New Roman"/>
          <w:kern w:val="20"/>
          <w:sz w:val="28"/>
          <w:szCs w:val="28"/>
        </w:rPr>
        <w:t xml:space="preserve"> эффективн</w:t>
      </w:r>
      <w:r w:rsidR="008B1B96">
        <w:rPr>
          <w:rFonts w:ascii="Times New Roman" w:eastAsia="Calibri" w:hAnsi="Times New Roman"/>
          <w:kern w:val="20"/>
          <w:sz w:val="28"/>
          <w:szCs w:val="28"/>
        </w:rPr>
        <w:t>ого</w:t>
      </w:r>
      <w:r w:rsidRPr="00A51B4C">
        <w:rPr>
          <w:rFonts w:ascii="Times New Roman" w:eastAsia="Calibri" w:hAnsi="Times New Roman"/>
          <w:kern w:val="20"/>
          <w:sz w:val="28"/>
          <w:szCs w:val="28"/>
        </w:rPr>
        <w:t xml:space="preserve"> инструмент</w:t>
      </w:r>
      <w:r w:rsidR="008B1B96">
        <w:rPr>
          <w:rFonts w:ascii="Times New Roman" w:eastAsia="Calibri" w:hAnsi="Times New Roman"/>
          <w:kern w:val="20"/>
          <w:sz w:val="28"/>
          <w:szCs w:val="28"/>
        </w:rPr>
        <w:t>а</w:t>
      </w:r>
      <w:r w:rsidRPr="00A51B4C">
        <w:rPr>
          <w:rFonts w:ascii="Times New Roman" w:eastAsia="Calibri" w:hAnsi="Times New Roman"/>
          <w:kern w:val="20"/>
          <w:sz w:val="28"/>
          <w:szCs w:val="28"/>
        </w:rPr>
        <w:t xml:space="preserve"> профессионального роста педагогических работников. В 2021 г. проведено обучение педагогов на курсах повышения квалификации по программе «Организация наставничества в образовательных организациях в условиях реализации национального проекта «Образование» (14</w:t>
      </w:r>
      <w:r w:rsidR="004C1942">
        <w:rPr>
          <w:rFonts w:ascii="Times New Roman" w:eastAsia="Calibri" w:hAnsi="Times New Roman"/>
          <w:kern w:val="20"/>
          <w:sz w:val="28"/>
          <w:szCs w:val="28"/>
        </w:rPr>
        <w:t> </w:t>
      </w:r>
      <w:r w:rsidRPr="00A51B4C">
        <w:rPr>
          <w:rFonts w:ascii="Times New Roman" w:eastAsia="Calibri" w:hAnsi="Times New Roman"/>
          <w:kern w:val="20"/>
          <w:sz w:val="28"/>
          <w:szCs w:val="28"/>
        </w:rPr>
        <w:t xml:space="preserve">педагогов). </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соответствии с Межведомственным планом мероприятий по развитию служб медиации и применению восстановительных технологий в Камчатском крае ведется системная работа по развитию школьных служб медиации, изучению и диссеминации лучшего регионального опыта внедрения восстановительных практик. В прошедшем году 67 педагогов образовательных организаций края повысили в данном направлении свою профессиональную компетентность на курсах повышения квалификации по темам «Создание психологически безопасной среды в образовательных учреждениях», «Восстановительный подход как способ урегулирования конфликтов в образовательной организации».</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соответствии с региональным планом мероприятий по вопросам формирования и проведения оценки функциональной грамотности обучающихся общеобразовательных организаций Камчатского края были проведены курсы повышения квалификации по программе «Формирование и оценка функциональной грамотности обучающихся в условиях реализации </w:t>
      </w:r>
      <w:r w:rsidRPr="00A51B4C">
        <w:rPr>
          <w:rFonts w:ascii="Times New Roman" w:eastAsia="Calibri" w:hAnsi="Times New Roman"/>
          <w:kern w:val="20"/>
          <w:sz w:val="28"/>
          <w:szCs w:val="28"/>
        </w:rPr>
        <w:lastRenderedPageBreak/>
        <w:t>ФГОС ООО» в объеме 24 часов. Количество прошедших обучение – 329 человек. Проведен конкурс методических разработок уроков и внеурочных занятий, направленных на формирование функциональной грамотности обучающихся (приняли участие 19</w:t>
      </w:r>
      <w:r w:rsidR="004C1942">
        <w:rPr>
          <w:rFonts w:ascii="Times New Roman" w:eastAsia="Calibri" w:hAnsi="Times New Roman"/>
          <w:kern w:val="20"/>
          <w:sz w:val="28"/>
          <w:szCs w:val="28"/>
        </w:rPr>
        <w:t> </w:t>
      </w:r>
      <w:r w:rsidRPr="00A51B4C">
        <w:rPr>
          <w:rFonts w:ascii="Times New Roman" w:eastAsia="Calibri" w:hAnsi="Times New Roman"/>
          <w:kern w:val="20"/>
          <w:sz w:val="28"/>
          <w:szCs w:val="28"/>
        </w:rPr>
        <w:t>педагогов).</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С целью информационно-методического сопровождения организации деятельности по повышению финансовой грамотности обучающихся образовательных организаций Камчатского края в 2021 году организованы и проведены курсы повышения квалификации «Содержание и методика преподавания курса «Основы финансовой грамотности» в образовательных организациях»</w:t>
      </w:r>
      <w:r w:rsidR="004C1942">
        <w:rPr>
          <w:rFonts w:ascii="Times New Roman" w:eastAsia="Calibri" w:hAnsi="Times New Roman"/>
          <w:kern w:val="20"/>
          <w:sz w:val="28"/>
          <w:szCs w:val="28"/>
        </w:rPr>
        <w:t>,</w:t>
      </w:r>
      <w:r w:rsidRPr="00A51B4C">
        <w:rPr>
          <w:rFonts w:ascii="Times New Roman" w:eastAsia="Calibri" w:hAnsi="Times New Roman"/>
          <w:kern w:val="20"/>
          <w:sz w:val="28"/>
          <w:szCs w:val="28"/>
        </w:rPr>
        <w:t xml:space="preserve"> удостоверение о повышении квалификации получили 64</w:t>
      </w:r>
      <w:r w:rsidR="004C1942">
        <w:rPr>
          <w:rFonts w:ascii="Times New Roman" w:eastAsia="Calibri" w:hAnsi="Times New Roman"/>
          <w:kern w:val="20"/>
          <w:sz w:val="28"/>
          <w:szCs w:val="28"/>
        </w:rPr>
        <w:t> </w:t>
      </w:r>
      <w:r w:rsidRPr="00A51B4C">
        <w:rPr>
          <w:rFonts w:ascii="Times New Roman" w:eastAsia="Calibri" w:hAnsi="Times New Roman"/>
          <w:kern w:val="20"/>
          <w:sz w:val="28"/>
          <w:szCs w:val="28"/>
        </w:rPr>
        <w:t>педагогических работника. Проведено 4 методических вебинара совместно с сотрудниками отделения по Камчатскому краю Дальневосточного главного управления Центрального банка РФ, проводились мастер-классы, викторины, конкурсы и т.д., консультации для учителей по внедрению курса. Создано педагогическое сообщество «Основы финансовой грамотности», включающее 99</w:t>
      </w:r>
      <w:r w:rsidR="004C1942">
        <w:rPr>
          <w:rFonts w:ascii="Times New Roman" w:eastAsia="Calibri" w:hAnsi="Times New Roman"/>
          <w:kern w:val="20"/>
          <w:sz w:val="28"/>
          <w:szCs w:val="28"/>
        </w:rPr>
        <w:t> </w:t>
      </w:r>
      <w:r w:rsidRPr="00A51B4C">
        <w:rPr>
          <w:rFonts w:ascii="Times New Roman" w:eastAsia="Calibri" w:hAnsi="Times New Roman"/>
          <w:kern w:val="20"/>
          <w:sz w:val="28"/>
          <w:szCs w:val="28"/>
        </w:rPr>
        <w:t xml:space="preserve">педагогов края. Продолжена работа по выявлению лучших педагогических практик по вопросам преподавания основ финансовой грамотности. На сайте Института обновлены методические материалы для педагогов </w:t>
      </w:r>
      <w:r w:rsidRPr="000E5E5C">
        <w:rPr>
          <w:rFonts w:ascii="Times New Roman" w:eastAsia="Calibri" w:hAnsi="Times New Roman"/>
          <w:kern w:val="20"/>
          <w:sz w:val="28"/>
          <w:szCs w:val="28"/>
        </w:rPr>
        <w:t>(</w:t>
      </w:r>
      <w:hyperlink r:id="rId8" w:history="1">
        <w:r w:rsidR="004C1942" w:rsidRPr="000E5E5C">
          <w:rPr>
            <w:rStyle w:val="afd"/>
            <w:rFonts w:ascii="Times New Roman" w:eastAsia="Calibri" w:hAnsi="Times New Roman"/>
            <w:kern w:val="20"/>
            <w:sz w:val="28"/>
            <w:szCs w:val="28"/>
          </w:rPr>
          <w:t>http://kamchatkairo.ru/</w:t>
        </w:r>
      </w:hyperlink>
      <w:r w:rsidR="004C1942" w:rsidRPr="000E5E5C">
        <w:rPr>
          <w:rFonts w:ascii="Times New Roman" w:eastAsia="Calibri" w:hAnsi="Times New Roman"/>
          <w:kern w:val="20"/>
          <w:sz w:val="28"/>
          <w:szCs w:val="28"/>
        </w:rPr>
        <w:t xml:space="preserve"> </w:t>
      </w:r>
      <w:r w:rsidRPr="000E5E5C">
        <w:rPr>
          <w:rFonts w:ascii="Times New Roman" w:eastAsia="Calibri" w:hAnsi="Times New Roman"/>
          <w:kern w:val="20"/>
          <w:sz w:val="28"/>
          <w:szCs w:val="28"/>
        </w:rPr>
        <w:t>«Методическая мастерская»</w:t>
      </w:r>
      <w:r w:rsidR="004C1942" w:rsidRPr="000E5E5C">
        <w:rPr>
          <w:rFonts w:ascii="Times New Roman" w:eastAsia="Calibri" w:hAnsi="Times New Roman"/>
          <w:kern w:val="20"/>
          <w:sz w:val="28"/>
          <w:szCs w:val="28"/>
        </w:rPr>
        <w:t xml:space="preserve"> </w:t>
      </w:r>
      <w:r w:rsidRPr="000E5E5C">
        <w:rPr>
          <w:rFonts w:ascii="Times New Roman" w:eastAsia="Calibri" w:hAnsi="Times New Roman"/>
          <w:kern w:val="20"/>
          <w:sz w:val="28"/>
          <w:szCs w:val="28"/>
        </w:rPr>
        <w:t>/</w:t>
      </w:r>
      <w:r w:rsidR="004C1942" w:rsidRPr="000E5E5C">
        <w:rPr>
          <w:rFonts w:ascii="Times New Roman" w:eastAsia="Calibri" w:hAnsi="Times New Roman"/>
          <w:kern w:val="20"/>
          <w:sz w:val="28"/>
          <w:szCs w:val="28"/>
        </w:rPr>
        <w:t xml:space="preserve"> </w:t>
      </w:r>
      <w:r w:rsidRPr="000E5E5C">
        <w:rPr>
          <w:rFonts w:ascii="Times New Roman" w:eastAsia="Calibri" w:hAnsi="Times New Roman"/>
          <w:kern w:val="20"/>
          <w:sz w:val="28"/>
          <w:szCs w:val="28"/>
        </w:rPr>
        <w:t>Основы финансовой грамотности).</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2021 году в рамках реализации ФГОС начального общего образования обучающихся с ограниченными возможностями здоровья продолжена работа по повышению квалификации педагогических кадров в сфере развития и обучения детей с ОВЗ/</w:t>
      </w:r>
      <w:r w:rsidR="004C1942">
        <w:rPr>
          <w:rFonts w:ascii="Times New Roman" w:eastAsia="Calibri" w:hAnsi="Times New Roman"/>
          <w:kern w:val="20"/>
          <w:sz w:val="28"/>
          <w:szCs w:val="28"/>
        </w:rPr>
        <w:t xml:space="preserve"> </w:t>
      </w:r>
      <w:r w:rsidRPr="00A51B4C">
        <w:rPr>
          <w:rFonts w:ascii="Times New Roman" w:eastAsia="Calibri" w:hAnsi="Times New Roman"/>
          <w:kern w:val="20"/>
          <w:sz w:val="28"/>
          <w:szCs w:val="28"/>
        </w:rPr>
        <w:t xml:space="preserve">с инвалидностью: было реализовано 5 дополнительных профессиональных программ, </w:t>
      </w:r>
      <w:r w:rsidR="004C1942">
        <w:rPr>
          <w:rFonts w:ascii="Times New Roman" w:eastAsia="Calibri" w:hAnsi="Times New Roman"/>
          <w:kern w:val="20"/>
          <w:sz w:val="28"/>
          <w:szCs w:val="28"/>
        </w:rPr>
        <w:t>по</w:t>
      </w:r>
      <w:r w:rsidRPr="00A51B4C">
        <w:rPr>
          <w:rFonts w:ascii="Times New Roman" w:eastAsia="Calibri" w:hAnsi="Times New Roman"/>
          <w:kern w:val="20"/>
          <w:sz w:val="28"/>
          <w:szCs w:val="28"/>
        </w:rPr>
        <w:t xml:space="preserve"> которы</w:t>
      </w:r>
      <w:r w:rsidR="004C1942">
        <w:rPr>
          <w:rFonts w:ascii="Times New Roman" w:eastAsia="Calibri" w:hAnsi="Times New Roman"/>
          <w:kern w:val="20"/>
          <w:sz w:val="28"/>
          <w:szCs w:val="28"/>
        </w:rPr>
        <w:t>м</w:t>
      </w:r>
      <w:r w:rsidRPr="00A51B4C">
        <w:rPr>
          <w:rFonts w:ascii="Times New Roman" w:eastAsia="Calibri" w:hAnsi="Times New Roman"/>
          <w:kern w:val="20"/>
          <w:sz w:val="28"/>
          <w:szCs w:val="28"/>
        </w:rPr>
        <w:t xml:space="preserve"> прошли обучение 124 педагога.</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Создание безопасной образовательной среды в образовательных организациях, профилактика </w:t>
      </w:r>
      <w:proofErr w:type="spellStart"/>
      <w:r w:rsidRPr="00A51B4C">
        <w:rPr>
          <w:rFonts w:ascii="Times New Roman" w:eastAsia="Calibri" w:hAnsi="Times New Roman"/>
          <w:kern w:val="20"/>
          <w:sz w:val="28"/>
          <w:szCs w:val="28"/>
        </w:rPr>
        <w:t>девиантного</w:t>
      </w:r>
      <w:proofErr w:type="spellEnd"/>
      <w:r w:rsidRPr="00A51B4C">
        <w:rPr>
          <w:rFonts w:ascii="Times New Roman" w:eastAsia="Calibri" w:hAnsi="Times New Roman"/>
          <w:kern w:val="20"/>
          <w:sz w:val="28"/>
          <w:szCs w:val="28"/>
        </w:rPr>
        <w:t xml:space="preserve"> поведения подростков и распространения идеологии деструктивных социальных групп рассматривались на курсах повышения квалификации, конференциях, </w:t>
      </w:r>
      <w:proofErr w:type="spellStart"/>
      <w:r w:rsidRPr="00A51B4C">
        <w:rPr>
          <w:rFonts w:ascii="Times New Roman" w:eastAsia="Calibri" w:hAnsi="Times New Roman"/>
          <w:kern w:val="20"/>
          <w:sz w:val="28"/>
          <w:szCs w:val="28"/>
        </w:rPr>
        <w:t>вебинарах</w:t>
      </w:r>
      <w:proofErr w:type="spellEnd"/>
      <w:r w:rsidRPr="00A51B4C">
        <w:rPr>
          <w:rFonts w:ascii="Times New Roman" w:eastAsia="Calibri" w:hAnsi="Times New Roman"/>
          <w:kern w:val="20"/>
          <w:sz w:val="28"/>
          <w:szCs w:val="28"/>
        </w:rPr>
        <w:t>, семинарах, родительских собраниях, проведенных на базе Института в прошедшем году. В 2021 году был</w:t>
      </w:r>
      <w:r w:rsidR="004C1942">
        <w:rPr>
          <w:rFonts w:ascii="Times New Roman" w:eastAsia="Calibri" w:hAnsi="Times New Roman"/>
          <w:kern w:val="20"/>
          <w:sz w:val="28"/>
          <w:szCs w:val="28"/>
        </w:rPr>
        <w:t>о</w:t>
      </w:r>
      <w:r w:rsidRPr="00A51B4C">
        <w:rPr>
          <w:rFonts w:ascii="Times New Roman" w:eastAsia="Calibri" w:hAnsi="Times New Roman"/>
          <w:kern w:val="20"/>
          <w:sz w:val="28"/>
          <w:szCs w:val="28"/>
        </w:rPr>
        <w:t xml:space="preserve"> реализован</w:t>
      </w:r>
      <w:r w:rsidR="004C1942">
        <w:rPr>
          <w:rFonts w:ascii="Times New Roman" w:eastAsia="Calibri" w:hAnsi="Times New Roman"/>
          <w:kern w:val="20"/>
          <w:sz w:val="28"/>
          <w:szCs w:val="28"/>
        </w:rPr>
        <w:t>о</w:t>
      </w:r>
      <w:r w:rsidRPr="00A51B4C">
        <w:rPr>
          <w:rFonts w:ascii="Times New Roman" w:eastAsia="Calibri" w:hAnsi="Times New Roman"/>
          <w:kern w:val="20"/>
          <w:sz w:val="28"/>
          <w:szCs w:val="28"/>
        </w:rPr>
        <w:t xml:space="preserve"> 5 дополнительных профессиональных программ, </w:t>
      </w:r>
      <w:r w:rsidR="004C1942">
        <w:rPr>
          <w:rFonts w:ascii="Times New Roman" w:eastAsia="Calibri" w:hAnsi="Times New Roman"/>
          <w:kern w:val="20"/>
          <w:sz w:val="28"/>
          <w:szCs w:val="28"/>
        </w:rPr>
        <w:t>по</w:t>
      </w:r>
      <w:r w:rsidRPr="00A51B4C">
        <w:rPr>
          <w:rFonts w:ascii="Times New Roman" w:eastAsia="Calibri" w:hAnsi="Times New Roman"/>
          <w:kern w:val="20"/>
          <w:sz w:val="28"/>
          <w:szCs w:val="28"/>
        </w:rPr>
        <w:t xml:space="preserve"> которы</w:t>
      </w:r>
      <w:r w:rsidR="004C1942">
        <w:rPr>
          <w:rFonts w:ascii="Times New Roman" w:eastAsia="Calibri" w:hAnsi="Times New Roman"/>
          <w:kern w:val="20"/>
          <w:sz w:val="28"/>
          <w:szCs w:val="28"/>
        </w:rPr>
        <w:t>м</w:t>
      </w:r>
      <w:r w:rsidRPr="00A51B4C">
        <w:rPr>
          <w:rFonts w:ascii="Times New Roman" w:eastAsia="Calibri" w:hAnsi="Times New Roman"/>
          <w:kern w:val="20"/>
          <w:sz w:val="28"/>
          <w:szCs w:val="28"/>
        </w:rPr>
        <w:t xml:space="preserve"> обучил</w:t>
      </w:r>
      <w:r w:rsidR="004C1942">
        <w:rPr>
          <w:rFonts w:ascii="Times New Roman" w:eastAsia="Calibri" w:hAnsi="Times New Roman"/>
          <w:kern w:val="20"/>
          <w:sz w:val="28"/>
          <w:szCs w:val="28"/>
        </w:rPr>
        <w:t>и</w:t>
      </w:r>
      <w:r w:rsidRPr="00A51B4C">
        <w:rPr>
          <w:rFonts w:ascii="Times New Roman" w:eastAsia="Calibri" w:hAnsi="Times New Roman"/>
          <w:kern w:val="20"/>
          <w:sz w:val="28"/>
          <w:szCs w:val="28"/>
        </w:rPr>
        <w:t xml:space="preserve">сь 99 педагогических работников.  В рамках ежегодной конференции «Социализация и воспитание обучающихся: стратегии, технологии, опыт» организованы курсы повышения квалификации «Профилактика деструктивного поведения несовершеннолетних: современные подходы» с участием приглашенных преподавателей: Михаила Игоревича </w:t>
      </w:r>
      <w:proofErr w:type="spellStart"/>
      <w:r w:rsidRPr="00A51B4C">
        <w:rPr>
          <w:rFonts w:ascii="Times New Roman" w:eastAsia="Calibri" w:hAnsi="Times New Roman"/>
          <w:kern w:val="20"/>
          <w:sz w:val="28"/>
          <w:szCs w:val="28"/>
        </w:rPr>
        <w:t>Хасьминского</w:t>
      </w:r>
      <w:proofErr w:type="spellEnd"/>
      <w:r w:rsidRPr="00A51B4C">
        <w:rPr>
          <w:rFonts w:ascii="Times New Roman" w:eastAsia="Calibri" w:hAnsi="Times New Roman"/>
          <w:kern w:val="20"/>
          <w:sz w:val="28"/>
          <w:szCs w:val="28"/>
        </w:rPr>
        <w:t xml:space="preserve">, руководителя центра кризисной психологии (г. Москва),  Юрия Валентиновича Афанасьева, врача-психиатра высшей категории, заведующего детским психиатрическим отделением, члена Общественного совета при </w:t>
      </w:r>
      <w:r w:rsidR="004C1942">
        <w:rPr>
          <w:rFonts w:ascii="Times New Roman" w:eastAsia="Calibri" w:hAnsi="Times New Roman"/>
          <w:kern w:val="20"/>
          <w:sz w:val="28"/>
          <w:szCs w:val="28"/>
        </w:rPr>
        <w:t>У</w:t>
      </w:r>
      <w:r w:rsidRPr="00A51B4C">
        <w:rPr>
          <w:rFonts w:ascii="Times New Roman" w:eastAsia="Calibri" w:hAnsi="Times New Roman"/>
          <w:kern w:val="20"/>
          <w:sz w:val="28"/>
          <w:szCs w:val="28"/>
        </w:rPr>
        <w:t xml:space="preserve">полномоченном по правам ребенка при Президенте РФ (г. Череповец). Обучение на курсах прошли 49 человек. </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Формирование ответственного и позитивного </w:t>
      </w:r>
      <w:proofErr w:type="spellStart"/>
      <w:r w:rsidRPr="00A51B4C">
        <w:rPr>
          <w:rFonts w:ascii="Times New Roman" w:eastAsia="Calibri" w:hAnsi="Times New Roman"/>
          <w:kern w:val="20"/>
          <w:sz w:val="28"/>
          <w:szCs w:val="28"/>
        </w:rPr>
        <w:t>родительства</w:t>
      </w:r>
      <w:proofErr w:type="spellEnd"/>
      <w:r w:rsidRPr="00A51B4C">
        <w:rPr>
          <w:rFonts w:ascii="Times New Roman" w:eastAsia="Calibri" w:hAnsi="Times New Roman"/>
          <w:kern w:val="20"/>
          <w:sz w:val="28"/>
          <w:szCs w:val="28"/>
        </w:rPr>
        <w:t xml:space="preserve"> </w:t>
      </w:r>
      <w:r w:rsidR="004C1942">
        <w:rPr>
          <w:rFonts w:ascii="Times New Roman" w:eastAsia="Calibri" w:hAnsi="Times New Roman"/>
          <w:kern w:val="20"/>
          <w:sz w:val="28"/>
          <w:szCs w:val="28"/>
        </w:rPr>
        <w:t>–</w:t>
      </w:r>
      <w:r w:rsidRPr="00A51B4C">
        <w:rPr>
          <w:rFonts w:ascii="Times New Roman" w:eastAsia="Calibri" w:hAnsi="Times New Roman"/>
          <w:kern w:val="20"/>
          <w:sz w:val="28"/>
          <w:szCs w:val="28"/>
        </w:rPr>
        <w:t xml:space="preserve"> актуальное направление работы Института. Камчатский край – один из 11 регионов Российской Федерации, заключивший соглашение с «Национальным институтом защиты детства» по участию в проекте </w:t>
      </w:r>
      <w:r w:rsidRPr="00A51B4C">
        <w:rPr>
          <w:rFonts w:ascii="Times New Roman" w:eastAsia="Calibri" w:hAnsi="Times New Roman"/>
          <w:kern w:val="20"/>
          <w:sz w:val="28"/>
          <w:szCs w:val="28"/>
        </w:rPr>
        <w:lastRenderedPageBreak/>
        <w:t>«Сообщество профессионалов за ненасильственное воспитание», реализация которого осуществляется специалистами Института развития образования. Проект направлен на организацию устойчивой, профессиональной помощи семьям через формирование единого профессионального и родительского сообщества, которое станет новым инструментом продвижения не только ценностей ненасильственного воспитания, но и знаний о способах воспитания без насилия. В 2021 году в рамках данного проекта 21 специалист различных образовательных организаций Камчатского края обучился на курсах повышения квалификации «Организация и проведение тренинга воспитательной уверенности для родителей».</w:t>
      </w:r>
    </w:p>
    <w:p w:rsidR="00D02A8B" w:rsidRPr="00A51B4C" w:rsidRDefault="00D02A8B"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декабре 2021 года реализована дополнительная профессиональная программа повышения квалификации «Формирование ответственного и позитивного </w:t>
      </w:r>
      <w:proofErr w:type="spellStart"/>
      <w:r w:rsidRPr="00A51B4C">
        <w:rPr>
          <w:rFonts w:ascii="Times New Roman" w:eastAsia="Calibri" w:hAnsi="Times New Roman"/>
          <w:kern w:val="20"/>
          <w:sz w:val="28"/>
          <w:szCs w:val="28"/>
        </w:rPr>
        <w:t>родительства</w:t>
      </w:r>
      <w:proofErr w:type="spellEnd"/>
      <w:r w:rsidRPr="00A51B4C">
        <w:rPr>
          <w:rFonts w:ascii="Times New Roman" w:eastAsia="Calibri" w:hAnsi="Times New Roman"/>
          <w:kern w:val="20"/>
          <w:sz w:val="28"/>
          <w:szCs w:val="28"/>
        </w:rPr>
        <w:t xml:space="preserve"> в условиях образовательной организации» в объеме 36 часов для различных категорий слушателей</w:t>
      </w:r>
      <w:r w:rsidR="004C1942">
        <w:rPr>
          <w:rFonts w:ascii="Times New Roman" w:eastAsia="Calibri" w:hAnsi="Times New Roman"/>
          <w:kern w:val="20"/>
          <w:sz w:val="28"/>
          <w:szCs w:val="28"/>
        </w:rPr>
        <w:t>. О</w:t>
      </w:r>
      <w:r w:rsidRPr="00A51B4C">
        <w:rPr>
          <w:rFonts w:ascii="Times New Roman" w:eastAsia="Calibri" w:hAnsi="Times New Roman"/>
          <w:kern w:val="20"/>
          <w:sz w:val="28"/>
          <w:szCs w:val="28"/>
        </w:rPr>
        <w:t>бучение прошли 19 человек.</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В 2021 году продолжена работа по совершенствованию профессиональных компетенций педагогов, преподающих языки коренных малочисленных народов Севера. За отчетный период проведено 7 курсов повышения квалификации по темам: «Проектная деятельность в преподавании родного языка как способ формирования национальной культурно-образовательной среды», «Роль </w:t>
      </w:r>
      <w:proofErr w:type="spellStart"/>
      <w:r w:rsidRPr="00A51B4C">
        <w:rPr>
          <w:rFonts w:ascii="Times New Roman" w:eastAsia="Times New Roman" w:hAnsi="Times New Roman"/>
          <w:sz w:val="28"/>
          <w:szCs w:val="28"/>
          <w:lang w:eastAsia="ru-RU"/>
        </w:rPr>
        <w:t>этнорегионального</w:t>
      </w:r>
      <w:proofErr w:type="spellEnd"/>
      <w:r w:rsidRPr="00A51B4C">
        <w:rPr>
          <w:rFonts w:ascii="Times New Roman" w:eastAsia="Times New Roman" w:hAnsi="Times New Roman"/>
          <w:sz w:val="28"/>
          <w:szCs w:val="28"/>
          <w:lang w:eastAsia="ru-RU"/>
        </w:rPr>
        <w:t xml:space="preserve"> компонента образования в сохранении и развитии этнокультурной идентичности коренных малочисленных народов Севера» и др. Повысили квалификацию 58 педагогов из Петропавловск-Камчатского городского округа, </w:t>
      </w:r>
      <w:proofErr w:type="spellStart"/>
      <w:r w:rsidRPr="00A51B4C">
        <w:rPr>
          <w:rFonts w:ascii="Times New Roman" w:eastAsia="Times New Roman" w:hAnsi="Times New Roman"/>
          <w:sz w:val="28"/>
          <w:szCs w:val="28"/>
          <w:lang w:eastAsia="ru-RU"/>
        </w:rPr>
        <w:t>Елизовского</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Пенжинского</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Тигильского</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Олюторского</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Карагинского</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Быстринского</w:t>
      </w:r>
      <w:proofErr w:type="spellEnd"/>
      <w:r w:rsidRPr="00A51B4C">
        <w:rPr>
          <w:rFonts w:ascii="Times New Roman" w:eastAsia="Times New Roman" w:hAnsi="Times New Roman"/>
          <w:sz w:val="28"/>
          <w:szCs w:val="28"/>
          <w:lang w:eastAsia="ru-RU"/>
        </w:rPr>
        <w:t xml:space="preserve"> муниципальных районов, </w:t>
      </w:r>
      <w:proofErr w:type="spellStart"/>
      <w:r w:rsidRPr="00A51B4C">
        <w:rPr>
          <w:rFonts w:ascii="Times New Roman" w:eastAsia="Times New Roman" w:hAnsi="Times New Roman"/>
          <w:sz w:val="28"/>
          <w:szCs w:val="28"/>
          <w:lang w:eastAsia="ru-RU"/>
        </w:rPr>
        <w:t>пгт</w:t>
      </w:r>
      <w:proofErr w:type="spellEnd"/>
      <w:r w:rsidRPr="00A51B4C">
        <w:rPr>
          <w:rFonts w:ascii="Times New Roman" w:eastAsia="Times New Roman" w:hAnsi="Times New Roman"/>
          <w:sz w:val="28"/>
          <w:szCs w:val="28"/>
          <w:lang w:eastAsia="ru-RU"/>
        </w:rPr>
        <w:t>. Палана.</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Проводится системная работа по аттестации педагогических кадров. Общее количество педагогических работников, прошедших в 2021 году аттестацию в целях установления первой или высшей квалификационной категории, составило 605 человек, в том числе из образовательных организаций:</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общего образования – 485 педагогов;</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профессионального образования – 37 педагогов;</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дополнительного образования детей – 71 педагог;</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иных – 12 педагогов.</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По упрощенной процедуре было аттестовано в 2021 году 125 педагогических работников (21% от общего количества аттестованных). По результатам аттестации установлена высшая квалификационная категория 93 чел. (74,4%), первая квалификационная категория – 32 чел. (25,6%).</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Впервые получили квалификационную категорию 276 человек (46%), сумели повысить свой профессиональный уровень – 164 человека (27%), 3</w:t>
      </w:r>
      <w:r w:rsidR="004C1942">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 xml:space="preserve">педагога (0,5%) прошли аттестацию на первую квалификационную категорию, имея ранее высшую. </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Всего аттестовано на первую квалификационную категорию 257 человек, на высшую – 348 человек.</w:t>
      </w:r>
    </w:p>
    <w:p w:rsidR="00D02A8B" w:rsidRPr="00A51B4C" w:rsidRDefault="00D02A8B" w:rsidP="00EC2471">
      <w:pPr>
        <w:widowControl w:val="0"/>
        <w:spacing w:after="0" w:line="240" w:lineRule="auto"/>
        <w:ind w:firstLine="709"/>
        <w:rPr>
          <w:rFonts w:ascii="Times New Roman" w:eastAsia="Times New Roman" w:hAnsi="Times New Roman"/>
          <w:i/>
          <w:sz w:val="28"/>
          <w:szCs w:val="28"/>
          <w:lang w:eastAsia="ru-RU"/>
        </w:rPr>
      </w:pPr>
      <w:r w:rsidRPr="00A51B4C">
        <w:rPr>
          <w:rFonts w:ascii="Times New Roman" w:eastAsia="Times New Roman" w:hAnsi="Times New Roman"/>
          <w:i/>
          <w:sz w:val="28"/>
          <w:szCs w:val="28"/>
          <w:lang w:eastAsia="ru-RU"/>
        </w:rPr>
        <w:t>Проведение конкурсов и форумов работников образования</w:t>
      </w:r>
      <w:r w:rsidR="004C1942">
        <w:rPr>
          <w:rFonts w:ascii="Times New Roman" w:eastAsia="Times New Roman" w:hAnsi="Times New Roman"/>
          <w:i/>
          <w:sz w:val="28"/>
          <w:szCs w:val="28"/>
          <w:lang w:eastAsia="ru-RU"/>
        </w:rPr>
        <w:t xml:space="preserve"> </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В 2021 году проведено 13 краевых конкурсов профессионального </w:t>
      </w:r>
      <w:r w:rsidRPr="00A51B4C">
        <w:rPr>
          <w:rFonts w:ascii="Times New Roman" w:eastAsia="Times New Roman" w:hAnsi="Times New Roman"/>
          <w:sz w:val="28"/>
          <w:szCs w:val="28"/>
          <w:lang w:eastAsia="ru-RU"/>
        </w:rPr>
        <w:lastRenderedPageBreak/>
        <w:t>мастерства, в которых приняли участие 112 педагогов, из них победителями стали 28 человек, лауреатами – 19 педагогов.</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Обеспечено организационно-методическое сопровождение победителей краевых – участников всероссийских конкурсов:</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ab/>
        <w:t xml:space="preserve">Всероссийского конкурса «Учитель года – 2020» Мининой Алёны Владимировны, учителя английского языка МБОУ «Николаевская средняя школа» </w:t>
      </w:r>
      <w:proofErr w:type="spellStart"/>
      <w:r w:rsidR="00E55C28" w:rsidRPr="00A51B4C">
        <w:rPr>
          <w:rFonts w:ascii="Times New Roman" w:eastAsia="Times New Roman" w:hAnsi="Times New Roman"/>
          <w:sz w:val="28"/>
          <w:szCs w:val="28"/>
          <w:lang w:eastAsia="ru-RU"/>
        </w:rPr>
        <w:t>Елизовского</w:t>
      </w:r>
      <w:proofErr w:type="spellEnd"/>
      <w:r w:rsidR="00E55C28" w:rsidRPr="00A51B4C">
        <w:rPr>
          <w:rFonts w:ascii="Times New Roman" w:eastAsia="Times New Roman" w:hAnsi="Times New Roman"/>
          <w:sz w:val="28"/>
          <w:szCs w:val="28"/>
          <w:lang w:eastAsia="ru-RU"/>
        </w:rPr>
        <w:t xml:space="preserve"> муниципального района</w:t>
      </w:r>
      <w:r w:rsidRPr="00A51B4C">
        <w:rPr>
          <w:rFonts w:ascii="Times New Roman" w:eastAsia="Times New Roman" w:hAnsi="Times New Roman"/>
          <w:sz w:val="28"/>
          <w:szCs w:val="28"/>
          <w:lang w:eastAsia="ru-RU"/>
        </w:rPr>
        <w:t>, победителя краевого конкурса «Учитель года Камчатки» 2020 г.;</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ab/>
        <w:t>Всероссийского конкурса «Учитель года России» в 2021 году</w:t>
      </w:r>
      <w:r w:rsidR="004C1942">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Генкель</w:t>
      </w:r>
      <w:proofErr w:type="spellEnd"/>
      <w:r w:rsidRPr="00A51B4C">
        <w:rPr>
          <w:rFonts w:ascii="Times New Roman" w:eastAsia="Times New Roman" w:hAnsi="Times New Roman"/>
          <w:sz w:val="28"/>
          <w:szCs w:val="28"/>
          <w:lang w:eastAsia="ru-RU"/>
        </w:rPr>
        <w:t xml:space="preserve"> Анны Игоревны, учителя информатики МБОУ «Средняя школа № 35» Петропавловск-Камчатского городского округа, победителя краевого конкурса «Учитель года Камчатки» в 2021 году;</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ab/>
        <w:t xml:space="preserve">Всероссийского конкурса «Воспитатель года – 2020» Борской Светланы Валерьевны, воспитателя МАДОУ «Детский сад №17 общеразвивающего вида» </w:t>
      </w:r>
      <w:r w:rsidR="00E55C28" w:rsidRPr="00A51B4C">
        <w:rPr>
          <w:rFonts w:ascii="Times New Roman" w:eastAsia="Times New Roman" w:hAnsi="Times New Roman"/>
          <w:sz w:val="28"/>
          <w:szCs w:val="28"/>
          <w:lang w:eastAsia="ru-RU"/>
        </w:rPr>
        <w:t>Петропавловск-Камчатского городского округ</w:t>
      </w:r>
      <w:r w:rsidR="00E55C28">
        <w:rPr>
          <w:rFonts w:ascii="Times New Roman" w:eastAsia="Times New Roman" w:hAnsi="Times New Roman"/>
          <w:sz w:val="28"/>
          <w:szCs w:val="28"/>
          <w:lang w:eastAsia="ru-RU"/>
        </w:rPr>
        <w:t>а</w:t>
      </w:r>
      <w:r w:rsidRPr="00A51B4C">
        <w:rPr>
          <w:rFonts w:ascii="Times New Roman" w:eastAsia="Times New Roman" w:hAnsi="Times New Roman"/>
          <w:sz w:val="28"/>
          <w:szCs w:val="28"/>
          <w:lang w:eastAsia="ru-RU"/>
        </w:rPr>
        <w:t xml:space="preserve"> (в связи с эпидемиологической обстановкой в стране конкурс </w:t>
      </w:r>
      <w:r w:rsidRPr="00E240DF">
        <w:rPr>
          <w:rFonts w:ascii="Times New Roman" w:eastAsia="Times New Roman" w:hAnsi="Times New Roman"/>
          <w:sz w:val="28"/>
          <w:szCs w:val="28"/>
          <w:lang w:eastAsia="ru-RU"/>
        </w:rPr>
        <w:t>проводился в январе 2021 года);</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ab/>
        <w:t>Всероссийского конкурса «Воспитатель года России – 2021»</w:t>
      </w:r>
      <w:r w:rsidR="004C1942">
        <w:rPr>
          <w:rFonts w:ascii="Times New Roman" w:eastAsia="Times New Roman" w:hAnsi="Times New Roman"/>
          <w:sz w:val="28"/>
          <w:szCs w:val="28"/>
          <w:lang w:eastAsia="ru-RU"/>
        </w:rPr>
        <w:t xml:space="preserve"> </w:t>
      </w:r>
      <w:r w:rsidRPr="00A51B4C">
        <w:rPr>
          <w:rFonts w:ascii="Times New Roman" w:eastAsia="Times New Roman" w:hAnsi="Times New Roman"/>
          <w:sz w:val="28"/>
          <w:szCs w:val="28"/>
          <w:lang w:eastAsia="ru-RU"/>
        </w:rPr>
        <w:t>Зинченко Евгении Николаевны, воспитателя муниципального бюджетного дошкольного образовательного учреждения «Детский сад № 63 общеразвивающего вида» Петропавловск-Камчатского городского округа, победителя краевого конкурса «Воспитатель года Камчатки» в 2021 году;</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ab/>
        <w:t>Всероссийского конкурса «Педагогический дебют</w:t>
      </w:r>
      <w:r w:rsidR="004C1942">
        <w:rPr>
          <w:rFonts w:ascii="Times New Roman" w:eastAsia="Times New Roman" w:hAnsi="Times New Roman"/>
          <w:sz w:val="28"/>
          <w:szCs w:val="28"/>
          <w:lang w:eastAsia="ru-RU"/>
        </w:rPr>
        <w:t xml:space="preserve"> –</w:t>
      </w:r>
      <w:r w:rsidRPr="00A51B4C">
        <w:rPr>
          <w:rFonts w:ascii="Times New Roman" w:eastAsia="Times New Roman" w:hAnsi="Times New Roman"/>
          <w:sz w:val="28"/>
          <w:szCs w:val="28"/>
          <w:lang w:eastAsia="ru-RU"/>
        </w:rPr>
        <w:t xml:space="preserve"> 2021» Спиридонова Сергея Сергеевича, учителя истории муниципального бюджетного общеобразовательного учреждени</w:t>
      </w:r>
      <w:r w:rsidR="004C1942">
        <w:rPr>
          <w:rFonts w:ascii="Times New Roman" w:eastAsia="Times New Roman" w:hAnsi="Times New Roman"/>
          <w:sz w:val="28"/>
          <w:szCs w:val="28"/>
          <w:lang w:eastAsia="ru-RU"/>
        </w:rPr>
        <w:t>я</w:t>
      </w:r>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Лесновская</w:t>
      </w:r>
      <w:proofErr w:type="spellEnd"/>
      <w:r w:rsidRPr="00A51B4C">
        <w:rPr>
          <w:rFonts w:ascii="Times New Roman" w:eastAsia="Times New Roman" w:hAnsi="Times New Roman"/>
          <w:sz w:val="28"/>
          <w:szCs w:val="28"/>
          <w:lang w:eastAsia="ru-RU"/>
        </w:rPr>
        <w:t xml:space="preserve"> основная школа» </w:t>
      </w:r>
      <w:proofErr w:type="spellStart"/>
      <w:r w:rsidRPr="00A51B4C">
        <w:rPr>
          <w:rFonts w:ascii="Times New Roman" w:eastAsia="Times New Roman" w:hAnsi="Times New Roman"/>
          <w:sz w:val="28"/>
          <w:szCs w:val="28"/>
          <w:lang w:eastAsia="ru-RU"/>
        </w:rPr>
        <w:t>Елизовского</w:t>
      </w:r>
      <w:proofErr w:type="spellEnd"/>
      <w:r w:rsidRPr="00A51B4C">
        <w:rPr>
          <w:rFonts w:ascii="Times New Roman" w:eastAsia="Times New Roman" w:hAnsi="Times New Roman"/>
          <w:sz w:val="28"/>
          <w:szCs w:val="28"/>
          <w:lang w:eastAsia="ru-RU"/>
        </w:rPr>
        <w:t xml:space="preserve"> муниципального района, победителя краевого конкурса молодых учителей «Педагогический дебют» в 2020 году;</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ab/>
        <w:t xml:space="preserve"> заочного этапа Всероссийского конкурса «Педагогический дебют – 2022» Стук Алёны Владимировны, учителя химии и биологии муниципального автономного общеобразовательного учреждения «Средняя школа №</w:t>
      </w:r>
      <w:r w:rsidR="00E55C28">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45» Петропавловск-Камчатского городского округа, победителя краевого конкурса молодых учителей «Педагогический дебют» в 2021 году;</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ab/>
        <w:t>Всероссийского конкурса «Мастер года» среди мастеров производственного обучения профессиональных образовательных организаций Российской Федерации 2021 года</w:t>
      </w:r>
      <w:r w:rsidR="00E55C28">
        <w:rPr>
          <w:rFonts w:ascii="Times New Roman" w:eastAsia="Times New Roman" w:hAnsi="Times New Roman"/>
          <w:sz w:val="28"/>
          <w:szCs w:val="28"/>
          <w:lang w:eastAsia="ru-RU"/>
        </w:rPr>
        <w:t xml:space="preserve"> </w:t>
      </w:r>
      <w:r w:rsidRPr="00A51B4C">
        <w:rPr>
          <w:rFonts w:ascii="Times New Roman" w:eastAsia="Times New Roman" w:hAnsi="Times New Roman"/>
          <w:sz w:val="28"/>
          <w:szCs w:val="28"/>
          <w:lang w:eastAsia="ru-RU"/>
        </w:rPr>
        <w:t>Антроповой Анастасии Андреевны, преподавателя специальных дисциплин КГПОАУ «Камчатский морской энергетический техникум», победителя регионального этапа всероссийского конкурса молодых учителей «Мастер года» среди мастеров производственного обучения профессиональных образовательных организаций Камчатского края в 2021 году;</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ab/>
        <w:t xml:space="preserve">Всероссийского профессионального конкурса «Директор года России» Муравьевой Ольги Владимировны, директора МБОУ «Николаевская средняя школа» </w:t>
      </w:r>
      <w:proofErr w:type="spellStart"/>
      <w:r w:rsidRPr="00A51B4C">
        <w:rPr>
          <w:rFonts w:ascii="Times New Roman" w:eastAsia="Times New Roman" w:hAnsi="Times New Roman"/>
          <w:sz w:val="28"/>
          <w:szCs w:val="28"/>
          <w:lang w:eastAsia="ru-RU"/>
        </w:rPr>
        <w:t>Елизовского</w:t>
      </w:r>
      <w:proofErr w:type="spellEnd"/>
      <w:r w:rsidRPr="00A51B4C">
        <w:rPr>
          <w:rFonts w:ascii="Times New Roman" w:eastAsia="Times New Roman" w:hAnsi="Times New Roman"/>
          <w:sz w:val="28"/>
          <w:szCs w:val="28"/>
          <w:lang w:eastAsia="ru-RU"/>
        </w:rPr>
        <w:t xml:space="preserve"> муниципального района;</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Финала профессионального конкурса «Учитель будущего» в г. Санкт-Петербург</w:t>
      </w:r>
      <w:r w:rsidR="00E55C28">
        <w:rPr>
          <w:rFonts w:ascii="Times New Roman" w:eastAsia="Times New Roman" w:hAnsi="Times New Roman"/>
          <w:sz w:val="28"/>
          <w:szCs w:val="28"/>
          <w:lang w:eastAsia="ru-RU"/>
        </w:rPr>
        <w:t xml:space="preserve">е </w:t>
      </w:r>
      <w:r w:rsidRPr="00A51B4C">
        <w:rPr>
          <w:rFonts w:ascii="Times New Roman" w:eastAsia="Times New Roman" w:hAnsi="Times New Roman"/>
          <w:sz w:val="28"/>
          <w:szCs w:val="28"/>
          <w:lang w:eastAsia="ru-RU"/>
        </w:rPr>
        <w:t>команды МАОУ «Средняя школа №</w:t>
      </w:r>
      <w:r w:rsidR="00E55C28">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40»</w:t>
      </w:r>
      <w:r w:rsidR="00E55C28">
        <w:rPr>
          <w:rFonts w:ascii="Times New Roman" w:eastAsia="Times New Roman" w:hAnsi="Times New Roman"/>
          <w:sz w:val="28"/>
          <w:szCs w:val="28"/>
          <w:lang w:eastAsia="ru-RU"/>
        </w:rPr>
        <w:t xml:space="preserve"> </w:t>
      </w:r>
      <w:r w:rsidR="00E55C28" w:rsidRPr="00A51B4C">
        <w:rPr>
          <w:rFonts w:ascii="Times New Roman" w:eastAsia="Times New Roman" w:hAnsi="Times New Roman"/>
          <w:sz w:val="28"/>
          <w:szCs w:val="28"/>
          <w:lang w:eastAsia="ru-RU"/>
        </w:rPr>
        <w:t>Петропавловск-Камчатского городского округ</w:t>
      </w:r>
      <w:r w:rsidR="00E55C28">
        <w:rPr>
          <w:rFonts w:ascii="Times New Roman" w:eastAsia="Times New Roman" w:hAnsi="Times New Roman"/>
          <w:sz w:val="28"/>
          <w:szCs w:val="28"/>
          <w:lang w:eastAsia="ru-RU"/>
        </w:rPr>
        <w:t>а</w:t>
      </w:r>
      <w:r w:rsidRPr="00A51B4C">
        <w:rPr>
          <w:rFonts w:ascii="Times New Roman" w:eastAsia="Times New Roman" w:hAnsi="Times New Roman"/>
          <w:sz w:val="28"/>
          <w:szCs w:val="28"/>
          <w:lang w:eastAsia="ru-RU"/>
        </w:rPr>
        <w:t>;</w:t>
      </w:r>
    </w:p>
    <w:p w:rsidR="00D02A8B" w:rsidRPr="00A51B4C" w:rsidRDefault="00D02A8B" w:rsidP="00EC2471">
      <w:pPr>
        <w:widowControl w:val="0"/>
        <w:tabs>
          <w:tab w:val="left" w:pos="993"/>
        </w:tab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ab/>
        <w:t xml:space="preserve">Всероссийского конкурса среди общеобразовательных организаций </w:t>
      </w:r>
      <w:r w:rsidRPr="00A51B4C">
        <w:rPr>
          <w:rFonts w:ascii="Times New Roman" w:eastAsia="Times New Roman" w:hAnsi="Times New Roman"/>
          <w:sz w:val="28"/>
          <w:szCs w:val="28"/>
          <w:lang w:eastAsia="ru-RU"/>
        </w:rPr>
        <w:lastRenderedPageBreak/>
        <w:t>на лучшую организацию работы по этнокультурному образованию МБОУ «Средняя школа № 35» Петропавловск-Камчатского городского округа.</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Во всероссийском конкурсе «Лучшая столовая школы» приняли участие Павлова Татьяна Николаевна, шеф-повар МБОУ «Пионерская средняя школа» </w:t>
      </w:r>
      <w:proofErr w:type="spellStart"/>
      <w:r w:rsidRPr="00A51B4C">
        <w:rPr>
          <w:rFonts w:ascii="Times New Roman" w:eastAsia="Times New Roman" w:hAnsi="Times New Roman"/>
          <w:sz w:val="28"/>
          <w:szCs w:val="28"/>
          <w:lang w:eastAsia="ru-RU"/>
        </w:rPr>
        <w:t>Елизовского</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мунципального</w:t>
      </w:r>
      <w:proofErr w:type="spellEnd"/>
      <w:r w:rsidRPr="00A51B4C">
        <w:rPr>
          <w:rFonts w:ascii="Times New Roman" w:eastAsia="Times New Roman" w:hAnsi="Times New Roman"/>
          <w:sz w:val="28"/>
          <w:szCs w:val="28"/>
          <w:lang w:eastAsia="ru-RU"/>
        </w:rPr>
        <w:t xml:space="preserve"> района</w:t>
      </w:r>
      <w:r w:rsidR="00E55C28">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 xml:space="preserve"> и </w:t>
      </w:r>
      <w:proofErr w:type="spellStart"/>
      <w:r w:rsidRPr="00A51B4C">
        <w:rPr>
          <w:rFonts w:ascii="Times New Roman" w:eastAsia="Times New Roman" w:hAnsi="Times New Roman"/>
          <w:sz w:val="28"/>
          <w:szCs w:val="28"/>
          <w:lang w:eastAsia="ru-RU"/>
        </w:rPr>
        <w:t>Напольских</w:t>
      </w:r>
      <w:proofErr w:type="spellEnd"/>
      <w:r w:rsidRPr="00A51B4C">
        <w:rPr>
          <w:rFonts w:ascii="Times New Roman" w:eastAsia="Times New Roman" w:hAnsi="Times New Roman"/>
          <w:sz w:val="28"/>
          <w:szCs w:val="28"/>
          <w:lang w:eastAsia="ru-RU"/>
        </w:rPr>
        <w:t xml:space="preserve"> Владимир Владимирович, </w:t>
      </w:r>
      <w:r w:rsidRPr="00E55C28">
        <w:rPr>
          <w:rFonts w:ascii="Times New Roman" w:eastAsia="Times New Roman" w:hAnsi="Times New Roman"/>
          <w:spacing w:val="-4"/>
          <w:sz w:val="28"/>
          <w:szCs w:val="28"/>
          <w:lang w:eastAsia="ru-RU"/>
        </w:rPr>
        <w:t>заведующий производством МАОУ «Средняя школа №</w:t>
      </w:r>
      <w:r w:rsidR="00E55C28" w:rsidRPr="00E55C28">
        <w:rPr>
          <w:rFonts w:ascii="Times New Roman" w:eastAsia="Times New Roman" w:hAnsi="Times New Roman"/>
          <w:spacing w:val="-4"/>
          <w:sz w:val="28"/>
          <w:szCs w:val="28"/>
          <w:lang w:eastAsia="ru-RU"/>
        </w:rPr>
        <w:t> </w:t>
      </w:r>
      <w:r w:rsidRPr="00E55C28">
        <w:rPr>
          <w:rFonts w:ascii="Times New Roman" w:eastAsia="Times New Roman" w:hAnsi="Times New Roman"/>
          <w:spacing w:val="-4"/>
          <w:sz w:val="28"/>
          <w:szCs w:val="28"/>
          <w:lang w:eastAsia="ru-RU"/>
        </w:rPr>
        <w:t>1» Петропавловск</w:t>
      </w:r>
      <w:r w:rsidR="00E55C28" w:rsidRPr="00E55C28">
        <w:rPr>
          <w:rFonts w:ascii="Times New Roman" w:eastAsia="Times New Roman" w:hAnsi="Times New Roman"/>
          <w:spacing w:val="-4"/>
          <w:sz w:val="28"/>
          <w:szCs w:val="28"/>
          <w:lang w:eastAsia="ru-RU"/>
        </w:rPr>
        <w:t>-</w:t>
      </w:r>
      <w:r w:rsidRPr="00E55C28">
        <w:rPr>
          <w:rFonts w:ascii="Times New Roman" w:eastAsia="Times New Roman" w:hAnsi="Times New Roman"/>
          <w:spacing w:val="-4"/>
          <w:sz w:val="28"/>
          <w:szCs w:val="28"/>
          <w:lang w:eastAsia="ru-RU"/>
        </w:rPr>
        <w:t xml:space="preserve">Камчатского городского округа, </w:t>
      </w:r>
      <w:proofErr w:type="gramStart"/>
      <w:r w:rsidRPr="00E55C28">
        <w:rPr>
          <w:rFonts w:ascii="Times New Roman" w:eastAsia="Times New Roman" w:hAnsi="Times New Roman"/>
          <w:spacing w:val="-4"/>
          <w:sz w:val="28"/>
          <w:szCs w:val="28"/>
          <w:lang w:eastAsia="ru-RU"/>
        </w:rPr>
        <w:t>который  вошел</w:t>
      </w:r>
      <w:proofErr w:type="gramEnd"/>
      <w:r w:rsidRPr="00E55C28">
        <w:rPr>
          <w:rFonts w:ascii="Times New Roman" w:eastAsia="Times New Roman" w:hAnsi="Times New Roman"/>
          <w:spacing w:val="-4"/>
          <w:sz w:val="28"/>
          <w:szCs w:val="28"/>
          <w:lang w:eastAsia="ru-RU"/>
        </w:rPr>
        <w:t xml:space="preserve"> в число победителей (диплом 2-й</w:t>
      </w:r>
      <w:r w:rsidRPr="00A51B4C">
        <w:rPr>
          <w:rFonts w:ascii="Times New Roman" w:eastAsia="Times New Roman" w:hAnsi="Times New Roman"/>
          <w:sz w:val="28"/>
          <w:szCs w:val="28"/>
          <w:lang w:eastAsia="ru-RU"/>
        </w:rPr>
        <w:t xml:space="preserve"> степени).</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Во всероссийском профессиональном конкурсе «Флагманы образования. Школы» (I и II этапы) приняли участие 20 команд из 19 общеобразовательных организаций края. В результате 7 команд вышли в Дальневосточный окружной </w:t>
      </w:r>
      <w:r w:rsidRPr="00E240DF">
        <w:rPr>
          <w:rFonts w:ascii="Times New Roman" w:eastAsia="Times New Roman" w:hAnsi="Times New Roman"/>
          <w:sz w:val="28"/>
          <w:szCs w:val="28"/>
          <w:lang w:eastAsia="ru-RU"/>
        </w:rPr>
        <w:t>полуфинал профессионального конкурса «Флагманы образования. Школы» который про</w:t>
      </w:r>
      <w:r w:rsidR="00E240DF" w:rsidRPr="00E240DF">
        <w:rPr>
          <w:rFonts w:ascii="Times New Roman" w:eastAsia="Times New Roman" w:hAnsi="Times New Roman"/>
          <w:sz w:val="28"/>
          <w:szCs w:val="28"/>
          <w:lang w:eastAsia="ru-RU"/>
        </w:rPr>
        <w:t>шел</w:t>
      </w:r>
      <w:r w:rsidRPr="00E240DF">
        <w:rPr>
          <w:rFonts w:ascii="Times New Roman" w:eastAsia="Times New Roman" w:hAnsi="Times New Roman"/>
          <w:sz w:val="28"/>
          <w:szCs w:val="28"/>
          <w:lang w:eastAsia="ru-RU"/>
        </w:rPr>
        <w:t xml:space="preserve"> в г. Владивостоке с 10 по 14 февраля</w:t>
      </w:r>
      <w:r w:rsidR="00E55C28" w:rsidRPr="00E240DF">
        <w:rPr>
          <w:rFonts w:ascii="Times New Roman" w:eastAsia="Times New Roman" w:hAnsi="Times New Roman"/>
          <w:sz w:val="28"/>
          <w:szCs w:val="28"/>
          <w:lang w:eastAsia="ru-RU"/>
        </w:rPr>
        <w:t xml:space="preserve"> </w:t>
      </w:r>
      <w:r w:rsidRPr="00E240DF">
        <w:rPr>
          <w:rFonts w:ascii="Times New Roman" w:eastAsia="Times New Roman" w:hAnsi="Times New Roman"/>
          <w:sz w:val="28"/>
          <w:szCs w:val="28"/>
          <w:lang w:eastAsia="ru-RU"/>
        </w:rPr>
        <w:t xml:space="preserve">2022 года: </w:t>
      </w:r>
      <w:r w:rsidR="00E55C28" w:rsidRPr="00E240DF">
        <w:rPr>
          <w:rFonts w:ascii="Times New Roman" w:eastAsia="Times New Roman" w:hAnsi="Times New Roman"/>
          <w:sz w:val="28"/>
          <w:szCs w:val="28"/>
          <w:lang w:eastAsia="ru-RU"/>
        </w:rPr>
        <w:t>МБОУ</w:t>
      </w:r>
      <w:r w:rsidRPr="00E240DF">
        <w:rPr>
          <w:rFonts w:ascii="Times New Roman" w:eastAsia="Times New Roman" w:hAnsi="Times New Roman"/>
          <w:sz w:val="28"/>
          <w:szCs w:val="28"/>
          <w:lang w:eastAsia="ru-RU"/>
        </w:rPr>
        <w:t xml:space="preserve"> «Николаевская средняя школа»</w:t>
      </w:r>
      <w:r w:rsidR="00E240DF">
        <w:rPr>
          <w:rFonts w:ascii="Times New Roman" w:eastAsia="Times New Roman" w:hAnsi="Times New Roman"/>
          <w:sz w:val="28"/>
          <w:szCs w:val="28"/>
          <w:lang w:eastAsia="ru-RU"/>
        </w:rPr>
        <w:t xml:space="preserve"> – команды</w:t>
      </w:r>
      <w:r w:rsidR="00E55C28" w:rsidRPr="00E240DF">
        <w:rPr>
          <w:rFonts w:ascii="Times New Roman" w:eastAsia="Times New Roman" w:hAnsi="Times New Roman"/>
          <w:sz w:val="28"/>
          <w:szCs w:val="28"/>
          <w:lang w:eastAsia="ru-RU"/>
        </w:rPr>
        <w:t>, «</w:t>
      </w:r>
      <w:proofErr w:type="spellStart"/>
      <w:r w:rsidR="00E55C28" w:rsidRPr="00E240DF">
        <w:rPr>
          <w:rFonts w:ascii="Times New Roman" w:eastAsia="Times New Roman" w:hAnsi="Times New Roman"/>
          <w:sz w:val="28"/>
          <w:szCs w:val="28"/>
          <w:lang w:eastAsia="ru-RU"/>
        </w:rPr>
        <w:t>Паратунская</w:t>
      </w:r>
      <w:proofErr w:type="spellEnd"/>
      <w:r w:rsidR="00E55C28" w:rsidRPr="00E240DF">
        <w:rPr>
          <w:rFonts w:ascii="Times New Roman" w:eastAsia="Times New Roman" w:hAnsi="Times New Roman"/>
          <w:sz w:val="28"/>
          <w:szCs w:val="28"/>
          <w:lang w:eastAsia="ru-RU"/>
        </w:rPr>
        <w:t xml:space="preserve"> средняя школа», «</w:t>
      </w:r>
      <w:proofErr w:type="spellStart"/>
      <w:r w:rsidR="00E55C28" w:rsidRPr="00E240DF">
        <w:rPr>
          <w:rFonts w:ascii="Times New Roman" w:eastAsia="Times New Roman" w:hAnsi="Times New Roman"/>
          <w:sz w:val="28"/>
          <w:szCs w:val="28"/>
          <w:lang w:eastAsia="ru-RU"/>
        </w:rPr>
        <w:t>Термальненская</w:t>
      </w:r>
      <w:proofErr w:type="spellEnd"/>
      <w:r w:rsidR="00E55C28" w:rsidRPr="00E240DF">
        <w:rPr>
          <w:rFonts w:ascii="Times New Roman" w:eastAsia="Times New Roman" w:hAnsi="Times New Roman"/>
          <w:sz w:val="28"/>
          <w:szCs w:val="28"/>
          <w:lang w:eastAsia="ru-RU"/>
        </w:rPr>
        <w:t xml:space="preserve"> средняя школа»</w:t>
      </w:r>
      <w:r w:rsidR="00E240DF">
        <w:rPr>
          <w:rFonts w:ascii="Times New Roman" w:eastAsia="Times New Roman" w:hAnsi="Times New Roman"/>
          <w:sz w:val="28"/>
          <w:szCs w:val="28"/>
          <w:lang w:eastAsia="ru-RU"/>
        </w:rPr>
        <w:t xml:space="preserve"> </w:t>
      </w:r>
      <w:proofErr w:type="spellStart"/>
      <w:r w:rsidR="00E55C28" w:rsidRPr="00E240DF">
        <w:rPr>
          <w:rFonts w:ascii="Times New Roman" w:eastAsia="Times New Roman" w:hAnsi="Times New Roman"/>
          <w:sz w:val="28"/>
          <w:szCs w:val="28"/>
          <w:lang w:eastAsia="ru-RU"/>
        </w:rPr>
        <w:t>Елизовского</w:t>
      </w:r>
      <w:proofErr w:type="spellEnd"/>
      <w:r w:rsidR="00E55C28" w:rsidRPr="00E240DF">
        <w:rPr>
          <w:rFonts w:ascii="Times New Roman" w:eastAsia="Times New Roman" w:hAnsi="Times New Roman"/>
          <w:sz w:val="28"/>
          <w:szCs w:val="28"/>
          <w:lang w:eastAsia="ru-RU"/>
        </w:rPr>
        <w:t xml:space="preserve"> муниципального района</w:t>
      </w:r>
      <w:r w:rsidRPr="00E240DF">
        <w:rPr>
          <w:rFonts w:ascii="Times New Roman" w:eastAsia="Times New Roman" w:hAnsi="Times New Roman"/>
          <w:sz w:val="28"/>
          <w:szCs w:val="28"/>
          <w:lang w:eastAsia="ru-RU"/>
        </w:rPr>
        <w:t xml:space="preserve">; </w:t>
      </w:r>
      <w:r w:rsidR="00E55C28" w:rsidRPr="00E240DF">
        <w:rPr>
          <w:rFonts w:ascii="Times New Roman" w:eastAsia="Times New Roman" w:hAnsi="Times New Roman"/>
          <w:sz w:val="28"/>
          <w:szCs w:val="28"/>
          <w:lang w:eastAsia="ru-RU"/>
        </w:rPr>
        <w:t>МАОУ «</w:t>
      </w:r>
      <w:r w:rsidRPr="00E240DF">
        <w:rPr>
          <w:rFonts w:ascii="Times New Roman" w:eastAsia="Times New Roman" w:hAnsi="Times New Roman"/>
          <w:sz w:val="28"/>
          <w:szCs w:val="28"/>
          <w:lang w:eastAsia="ru-RU"/>
        </w:rPr>
        <w:t>Средняя школа № 3 имени А.С. Пуш</w:t>
      </w:r>
      <w:r w:rsidR="00E55C28" w:rsidRPr="00E240DF">
        <w:rPr>
          <w:rFonts w:ascii="Times New Roman" w:eastAsia="Times New Roman" w:hAnsi="Times New Roman"/>
          <w:sz w:val="28"/>
          <w:szCs w:val="28"/>
          <w:lang w:eastAsia="ru-RU"/>
        </w:rPr>
        <w:t>к</w:t>
      </w:r>
      <w:r w:rsidRPr="00E240DF">
        <w:rPr>
          <w:rFonts w:ascii="Times New Roman" w:eastAsia="Times New Roman" w:hAnsi="Times New Roman"/>
          <w:sz w:val="28"/>
          <w:szCs w:val="28"/>
          <w:lang w:eastAsia="ru-RU"/>
        </w:rPr>
        <w:t>ина»</w:t>
      </w:r>
      <w:r w:rsidR="00E55C28" w:rsidRPr="00E240DF">
        <w:rPr>
          <w:rFonts w:ascii="Times New Roman" w:eastAsia="Times New Roman" w:hAnsi="Times New Roman"/>
          <w:sz w:val="28"/>
          <w:szCs w:val="28"/>
          <w:lang w:eastAsia="ru-RU"/>
        </w:rPr>
        <w:t>, МАОУ «Средняя школа № 8», «Гимназия №39» Петропавловск-Камчатского городского округа.</w:t>
      </w:r>
      <w:r w:rsidRPr="00A51B4C">
        <w:rPr>
          <w:rFonts w:ascii="Times New Roman" w:eastAsia="Times New Roman" w:hAnsi="Times New Roman"/>
          <w:sz w:val="28"/>
          <w:szCs w:val="28"/>
          <w:lang w:eastAsia="ru-RU"/>
        </w:rPr>
        <w:t xml:space="preserve"> </w:t>
      </w:r>
      <w:r w:rsidR="00E55C28">
        <w:rPr>
          <w:rFonts w:ascii="Times New Roman" w:eastAsia="Times New Roman" w:hAnsi="Times New Roman"/>
          <w:sz w:val="28"/>
          <w:szCs w:val="28"/>
          <w:lang w:eastAsia="ru-RU"/>
        </w:rPr>
        <w:t xml:space="preserve"> </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 Форуме молодых педагогов «Дальневосточная Россия. Перезагрузка в школе» приняли участие 6 педагогов: Спиридонов Сергей Сергеевич, учитель истории МБОУ «</w:t>
      </w:r>
      <w:proofErr w:type="spellStart"/>
      <w:r w:rsidRPr="00A51B4C">
        <w:rPr>
          <w:rFonts w:ascii="Times New Roman" w:eastAsia="Times New Roman" w:hAnsi="Times New Roman"/>
          <w:sz w:val="28"/>
          <w:szCs w:val="28"/>
          <w:lang w:eastAsia="ru-RU"/>
        </w:rPr>
        <w:t>Лесновская</w:t>
      </w:r>
      <w:proofErr w:type="spellEnd"/>
      <w:r w:rsidRPr="00A51B4C">
        <w:rPr>
          <w:rFonts w:ascii="Times New Roman" w:eastAsia="Times New Roman" w:hAnsi="Times New Roman"/>
          <w:sz w:val="28"/>
          <w:szCs w:val="28"/>
          <w:lang w:eastAsia="ru-RU"/>
        </w:rPr>
        <w:t xml:space="preserve"> основная школа» </w:t>
      </w:r>
      <w:proofErr w:type="spellStart"/>
      <w:r w:rsidRPr="00A51B4C">
        <w:rPr>
          <w:rFonts w:ascii="Times New Roman" w:eastAsia="Times New Roman" w:hAnsi="Times New Roman"/>
          <w:sz w:val="28"/>
          <w:szCs w:val="28"/>
          <w:lang w:eastAsia="ru-RU"/>
        </w:rPr>
        <w:t>Елизовского</w:t>
      </w:r>
      <w:proofErr w:type="spellEnd"/>
      <w:r w:rsidRPr="00A51B4C">
        <w:rPr>
          <w:rFonts w:ascii="Times New Roman" w:eastAsia="Times New Roman" w:hAnsi="Times New Roman"/>
          <w:sz w:val="28"/>
          <w:szCs w:val="28"/>
          <w:lang w:eastAsia="ru-RU"/>
        </w:rPr>
        <w:t xml:space="preserve"> муниципального района, победитель краевого конкурса «Педагогический дебют» в 2020 году; Ткачева Олеся Андреевна, учитель английского языка МБОУ «Средняя школа №</w:t>
      </w:r>
      <w:r w:rsidR="008F42D3">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 xml:space="preserve">35» Петропавловск-Камчатского городского округа, участник Всероссийского конкурса «Педагогический дебют» в 2020 году; Гришукова Серафима Алексеевна, учитель русского языка и литературы МБОУ «Средняя школа № 41» Петропавловск-Камчатского городского округа, участник краевого конкурса «Педагогический дебют» в 2020 году; </w:t>
      </w:r>
      <w:proofErr w:type="spellStart"/>
      <w:r w:rsidRPr="00A51B4C">
        <w:rPr>
          <w:rFonts w:ascii="Times New Roman" w:eastAsia="Times New Roman" w:hAnsi="Times New Roman"/>
          <w:sz w:val="28"/>
          <w:szCs w:val="28"/>
          <w:lang w:eastAsia="ru-RU"/>
        </w:rPr>
        <w:t>Кужина</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Гульгина</w:t>
      </w:r>
      <w:proofErr w:type="spellEnd"/>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Зуфаровна</w:t>
      </w:r>
      <w:proofErr w:type="spellEnd"/>
      <w:r w:rsidRPr="00A51B4C">
        <w:rPr>
          <w:rFonts w:ascii="Times New Roman" w:eastAsia="Times New Roman" w:hAnsi="Times New Roman"/>
          <w:sz w:val="28"/>
          <w:szCs w:val="28"/>
          <w:lang w:eastAsia="ru-RU"/>
        </w:rPr>
        <w:t>, учитель русского языка и литературы МБОУ Октябрьская средняя общеобразовательная школа № 1 Усть-Большерецкого муниципального района, участник краевого конкурса «Педагогический дебют» в 2020 году; Конобеева Марина Олеговна, учитель математики МКОУ «</w:t>
      </w:r>
      <w:proofErr w:type="spellStart"/>
      <w:r w:rsidRPr="00A51B4C">
        <w:rPr>
          <w:rFonts w:ascii="Times New Roman" w:eastAsia="Times New Roman" w:hAnsi="Times New Roman"/>
          <w:sz w:val="28"/>
          <w:szCs w:val="28"/>
          <w:lang w:eastAsia="ru-RU"/>
        </w:rPr>
        <w:t>Шаромская</w:t>
      </w:r>
      <w:proofErr w:type="spellEnd"/>
      <w:r w:rsidRPr="00A51B4C">
        <w:rPr>
          <w:rFonts w:ascii="Times New Roman" w:eastAsia="Times New Roman" w:hAnsi="Times New Roman"/>
          <w:sz w:val="28"/>
          <w:szCs w:val="28"/>
          <w:lang w:eastAsia="ru-RU"/>
        </w:rPr>
        <w:t xml:space="preserve"> средняя школа» </w:t>
      </w:r>
      <w:proofErr w:type="spellStart"/>
      <w:r w:rsidRPr="00A51B4C">
        <w:rPr>
          <w:rFonts w:ascii="Times New Roman" w:eastAsia="Times New Roman" w:hAnsi="Times New Roman"/>
          <w:sz w:val="28"/>
          <w:szCs w:val="28"/>
          <w:lang w:eastAsia="ru-RU"/>
        </w:rPr>
        <w:t>Мильковского</w:t>
      </w:r>
      <w:proofErr w:type="spellEnd"/>
      <w:r w:rsidRPr="00A51B4C">
        <w:rPr>
          <w:rFonts w:ascii="Times New Roman" w:eastAsia="Times New Roman" w:hAnsi="Times New Roman"/>
          <w:sz w:val="28"/>
          <w:szCs w:val="28"/>
          <w:lang w:eastAsia="ru-RU"/>
        </w:rPr>
        <w:t xml:space="preserve"> муниципального района, участник краевого конкурса «Педагогический дебют» в 2020 году; Прокофьева Людмила Петровна, учитель биологии МБОУ «Средняя школа № 35» Петропавловск-Камчатского городского округа, участник краевого конкурса «Педагогический дебют» в 2018 году.</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proofErr w:type="spellStart"/>
      <w:r w:rsidRPr="00A51B4C">
        <w:rPr>
          <w:rFonts w:ascii="Times New Roman" w:eastAsia="Times New Roman" w:hAnsi="Times New Roman"/>
          <w:sz w:val="28"/>
          <w:szCs w:val="28"/>
          <w:lang w:eastAsia="ru-RU"/>
        </w:rPr>
        <w:t>Генкель</w:t>
      </w:r>
      <w:proofErr w:type="spellEnd"/>
      <w:r w:rsidRPr="00A51B4C">
        <w:rPr>
          <w:rFonts w:ascii="Times New Roman" w:eastAsia="Times New Roman" w:hAnsi="Times New Roman"/>
          <w:sz w:val="28"/>
          <w:szCs w:val="28"/>
          <w:lang w:eastAsia="ru-RU"/>
        </w:rPr>
        <w:t xml:space="preserve"> Анна Игоревна, учитель информатики МБОУ «Средняя школа №</w:t>
      </w:r>
      <w:r w:rsidR="00C85FC5">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35» Петропавловск-Камчатского городского округа, приняла участие во Всероссийском форуме молодых педагогов «Педагог: Профессия. Призвание. Искусство» в г. Гатчине Ленинградской области.</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C85FC5">
        <w:rPr>
          <w:rFonts w:ascii="Times New Roman" w:eastAsia="Times New Roman" w:hAnsi="Times New Roman"/>
          <w:sz w:val="28"/>
          <w:szCs w:val="28"/>
          <w:lang w:eastAsia="ru-RU"/>
        </w:rPr>
        <w:t>Учитель химии МБОУ «</w:t>
      </w:r>
      <w:proofErr w:type="spellStart"/>
      <w:r w:rsidRPr="00C85FC5">
        <w:rPr>
          <w:rFonts w:ascii="Times New Roman" w:eastAsia="Times New Roman" w:hAnsi="Times New Roman"/>
          <w:sz w:val="28"/>
          <w:szCs w:val="28"/>
          <w:lang w:eastAsia="ru-RU"/>
        </w:rPr>
        <w:t>Быстринская</w:t>
      </w:r>
      <w:proofErr w:type="spellEnd"/>
      <w:r w:rsidRPr="00C85FC5">
        <w:rPr>
          <w:rFonts w:ascii="Times New Roman" w:eastAsia="Times New Roman" w:hAnsi="Times New Roman"/>
          <w:sz w:val="28"/>
          <w:szCs w:val="28"/>
          <w:lang w:eastAsia="ru-RU"/>
        </w:rPr>
        <w:t xml:space="preserve"> СОШ»</w:t>
      </w:r>
      <w:r w:rsidR="00C85FC5" w:rsidRPr="00C85FC5">
        <w:rPr>
          <w:rFonts w:ascii="Times New Roman" w:eastAsia="Times New Roman" w:hAnsi="Times New Roman"/>
          <w:sz w:val="28"/>
          <w:szCs w:val="28"/>
          <w:lang w:eastAsia="ru-RU"/>
        </w:rPr>
        <w:t xml:space="preserve"> </w:t>
      </w:r>
      <w:proofErr w:type="spellStart"/>
      <w:proofErr w:type="gramStart"/>
      <w:r w:rsidR="00C85FC5" w:rsidRPr="00C85FC5">
        <w:rPr>
          <w:rFonts w:ascii="Times New Roman" w:eastAsia="Times New Roman" w:hAnsi="Times New Roman"/>
          <w:sz w:val="28"/>
          <w:szCs w:val="28"/>
          <w:lang w:eastAsia="ru-RU"/>
        </w:rPr>
        <w:t>Быстринского</w:t>
      </w:r>
      <w:proofErr w:type="spellEnd"/>
      <w:r w:rsidR="00C85FC5" w:rsidRPr="00C85FC5">
        <w:rPr>
          <w:rFonts w:ascii="Times New Roman" w:eastAsia="Times New Roman" w:hAnsi="Times New Roman"/>
          <w:sz w:val="28"/>
          <w:szCs w:val="28"/>
          <w:lang w:eastAsia="ru-RU"/>
        </w:rPr>
        <w:t xml:space="preserve"> </w:t>
      </w:r>
      <w:r w:rsidRPr="00C85FC5">
        <w:rPr>
          <w:rFonts w:ascii="Times New Roman" w:eastAsia="Times New Roman" w:hAnsi="Times New Roman"/>
          <w:sz w:val="28"/>
          <w:szCs w:val="28"/>
          <w:lang w:eastAsia="ru-RU"/>
        </w:rPr>
        <w:t xml:space="preserve"> </w:t>
      </w:r>
      <w:r w:rsidR="00C85FC5" w:rsidRPr="00C85FC5">
        <w:rPr>
          <w:rFonts w:ascii="Times New Roman" w:eastAsia="Times New Roman" w:hAnsi="Times New Roman"/>
          <w:sz w:val="28"/>
          <w:szCs w:val="28"/>
          <w:lang w:eastAsia="ru-RU"/>
        </w:rPr>
        <w:t>муниципального</w:t>
      </w:r>
      <w:proofErr w:type="gramEnd"/>
      <w:r w:rsidR="00C85FC5" w:rsidRPr="00C85FC5">
        <w:rPr>
          <w:rFonts w:ascii="Times New Roman" w:eastAsia="Times New Roman" w:hAnsi="Times New Roman"/>
          <w:sz w:val="28"/>
          <w:szCs w:val="28"/>
          <w:lang w:eastAsia="ru-RU"/>
        </w:rPr>
        <w:t xml:space="preserve"> района </w:t>
      </w:r>
      <w:r w:rsidRPr="00C85FC5">
        <w:rPr>
          <w:rFonts w:ascii="Times New Roman" w:eastAsia="Times New Roman" w:hAnsi="Times New Roman"/>
          <w:sz w:val="28"/>
          <w:szCs w:val="28"/>
          <w:lang w:eastAsia="ru-RU"/>
        </w:rPr>
        <w:t>Алексей Анатольевич Зотов стал приз</w:t>
      </w:r>
      <w:r w:rsidR="00C85FC5" w:rsidRPr="00C85FC5">
        <w:rPr>
          <w:rFonts w:ascii="Times New Roman" w:eastAsia="Times New Roman" w:hAnsi="Times New Roman"/>
          <w:sz w:val="28"/>
          <w:szCs w:val="28"/>
          <w:lang w:eastAsia="ru-RU"/>
        </w:rPr>
        <w:t>е</w:t>
      </w:r>
      <w:r w:rsidRPr="00C85FC5">
        <w:rPr>
          <w:rFonts w:ascii="Times New Roman" w:eastAsia="Times New Roman" w:hAnsi="Times New Roman"/>
          <w:sz w:val="28"/>
          <w:szCs w:val="28"/>
          <w:lang w:eastAsia="ru-RU"/>
        </w:rPr>
        <w:t>ром финального</w:t>
      </w:r>
      <w:r w:rsidRPr="00A51B4C">
        <w:rPr>
          <w:rFonts w:ascii="Times New Roman" w:eastAsia="Times New Roman" w:hAnsi="Times New Roman"/>
          <w:sz w:val="28"/>
          <w:szCs w:val="28"/>
          <w:lang w:eastAsia="ru-RU"/>
        </w:rPr>
        <w:t xml:space="preserve"> этапа I Всероссийской профессиональной олимпиады для учителей общеобразовательных организаций по направлению «ДНК науки», организованного Департаментом подготовки, профессионального развития и социального обеспечения педагогических работников Министерства </w:t>
      </w:r>
      <w:r w:rsidRPr="00A51B4C">
        <w:rPr>
          <w:rFonts w:ascii="Times New Roman" w:eastAsia="Times New Roman" w:hAnsi="Times New Roman"/>
          <w:sz w:val="28"/>
          <w:szCs w:val="28"/>
          <w:lang w:eastAsia="ru-RU"/>
        </w:rPr>
        <w:lastRenderedPageBreak/>
        <w:t>просвещения Российской Федерации.</w:t>
      </w:r>
    </w:p>
    <w:p w:rsidR="00D02A8B" w:rsidRPr="00A51B4C" w:rsidRDefault="00D02A8B"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В рамках информационного сопровождения Всероссийского конкурса «Учитель года России» для участия в телепрограмме «Поле чудес» на Первом канале была приглашена </w:t>
      </w:r>
      <w:proofErr w:type="spellStart"/>
      <w:r w:rsidRPr="00A51B4C">
        <w:rPr>
          <w:rFonts w:ascii="Times New Roman" w:eastAsia="Times New Roman" w:hAnsi="Times New Roman"/>
          <w:sz w:val="28"/>
          <w:szCs w:val="28"/>
          <w:lang w:eastAsia="ru-RU"/>
        </w:rPr>
        <w:t>Скрипникова</w:t>
      </w:r>
      <w:proofErr w:type="spellEnd"/>
      <w:r w:rsidRPr="00A51B4C">
        <w:rPr>
          <w:rFonts w:ascii="Times New Roman" w:eastAsia="Times New Roman" w:hAnsi="Times New Roman"/>
          <w:sz w:val="28"/>
          <w:szCs w:val="28"/>
          <w:lang w:eastAsia="ru-RU"/>
        </w:rPr>
        <w:t xml:space="preserve"> Виктория Борисовна, учитель истории и обществознания МБОУ «Николаевская средняя школа» </w:t>
      </w:r>
      <w:proofErr w:type="spellStart"/>
      <w:r w:rsidRPr="00A51B4C">
        <w:rPr>
          <w:rFonts w:ascii="Times New Roman" w:eastAsia="Times New Roman" w:hAnsi="Times New Roman"/>
          <w:sz w:val="28"/>
          <w:szCs w:val="28"/>
          <w:lang w:eastAsia="ru-RU"/>
        </w:rPr>
        <w:t>Елизовского</w:t>
      </w:r>
      <w:proofErr w:type="spellEnd"/>
      <w:r w:rsidRPr="00A51B4C">
        <w:rPr>
          <w:rFonts w:ascii="Times New Roman" w:eastAsia="Times New Roman" w:hAnsi="Times New Roman"/>
          <w:sz w:val="28"/>
          <w:szCs w:val="28"/>
          <w:lang w:eastAsia="ru-RU"/>
        </w:rPr>
        <w:t xml:space="preserve"> </w:t>
      </w:r>
      <w:r w:rsidRPr="00C85FC5">
        <w:rPr>
          <w:rFonts w:ascii="Times New Roman" w:eastAsia="Times New Roman" w:hAnsi="Times New Roman"/>
          <w:spacing w:val="-4"/>
          <w:sz w:val="28"/>
          <w:szCs w:val="28"/>
          <w:lang w:eastAsia="ru-RU"/>
        </w:rPr>
        <w:t>муниципального района, лауреат Всероссийского конкурса «Учитель года России –</w:t>
      </w:r>
      <w:r w:rsidRPr="00A51B4C">
        <w:rPr>
          <w:rFonts w:ascii="Times New Roman" w:eastAsia="Times New Roman" w:hAnsi="Times New Roman"/>
          <w:sz w:val="28"/>
          <w:szCs w:val="28"/>
          <w:lang w:eastAsia="ru-RU"/>
        </w:rPr>
        <w:t xml:space="preserve"> 2019».</w:t>
      </w:r>
    </w:p>
    <w:p w:rsidR="00C911F7" w:rsidRPr="00A51B4C" w:rsidRDefault="00C911F7" w:rsidP="00EC2471">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Cs/>
          <w:i/>
          <w:kern w:val="22"/>
          <w:sz w:val="28"/>
          <w:szCs w:val="28"/>
        </w:rPr>
      </w:pPr>
      <w:r w:rsidRPr="00A51B4C">
        <w:rPr>
          <w:rFonts w:ascii="TimesNewRoman,Bold" w:eastAsia="Calibri" w:hAnsi="TimesNewRoman,Bold" w:cs="TimesNewRoman,Bold"/>
          <w:bCs/>
          <w:i/>
          <w:kern w:val="22"/>
          <w:sz w:val="28"/>
          <w:szCs w:val="28"/>
        </w:rPr>
        <w:t>Ме</w:t>
      </w:r>
      <w:r w:rsidR="00C85FC5">
        <w:rPr>
          <w:rFonts w:ascii="TimesNewRoman,Bold" w:eastAsia="Calibri" w:hAnsi="TimesNewRoman,Bold" w:cs="TimesNewRoman,Bold"/>
          <w:bCs/>
          <w:i/>
          <w:kern w:val="22"/>
          <w:sz w:val="28"/>
          <w:szCs w:val="28"/>
        </w:rPr>
        <w:t>роприятия по привлечению кадров</w:t>
      </w:r>
    </w:p>
    <w:p w:rsidR="00C911F7" w:rsidRPr="00A51B4C" w:rsidRDefault="00C911F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2021 году Министерством продолжена реализация мер по развитию кадрового обеспечения системы образования Камчатского края, в рамках которых проводятся мероприятия, направленные на привлечение педагогических кадров в образовательную отрасль, развитие профессиональных компетенций работников системы образования Камчатского края, распространение опыта лидеров и лучших практик, поощрение лучших учителей, профессиональную адаптацию и развитие педагогической компетентности молодых педагогов.</w:t>
      </w:r>
    </w:p>
    <w:p w:rsidR="00C911F7" w:rsidRPr="00A51B4C" w:rsidRDefault="00C911F7"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В 2021 году Камчатский край принял участие в реализации </w:t>
      </w:r>
      <w:r w:rsidR="00C85FC5">
        <w:rPr>
          <w:rFonts w:ascii="Times New Roman" w:eastAsia="Times New Roman" w:hAnsi="Times New Roman"/>
          <w:sz w:val="28"/>
          <w:szCs w:val="28"/>
          <w:lang w:eastAsia="ru-RU"/>
        </w:rPr>
        <w:t>ф</w:t>
      </w:r>
      <w:r w:rsidRPr="00A51B4C">
        <w:rPr>
          <w:rFonts w:ascii="Times New Roman" w:eastAsia="Times New Roman" w:hAnsi="Times New Roman"/>
          <w:sz w:val="28"/>
          <w:szCs w:val="28"/>
          <w:lang w:eastAsia="ru-RU"/>
        </w:rPr>
        <w:t xml:space="preserve">едерального проекта «Земский учитель»: </w:t>
      </w:r>
    </w:p>
    <w:p w:rsidR="00C911F7" w:rsidRPr="00A51B4C" w:rsidRDefault="00C85FC5" w:rsidP="00EC2471">
      <w:pPr>
        <w:widowControl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Пенжинский</w:t>
      </w:r>
      <w:proofErr w:type="spellEnd"/>
      <w:r w:rsidR="00C911F7" w:rsidRPr="00A51B4C">
        <w:rPr>
          <w:rFonts w:ascii="Times New Roman" w:eastAsia="Times New Roman" w:hAnsi="Times New Roman"/>
          <w:sz w:val="28"/>
          <w:szCs w:val="28"/>
          <w:lang w:eastAsia="ru-RU"/>
        </w:rPr>
        <w:t xml:space="preserve"> муниципальный район – 3 вакансии учителей (математика, биология, технология); </w:t>
      </w:r>
    </w:p>
    <w:p w:rsidR="00C911F7" w:rsidRPr="00A51B4C" w:rsidRDefault="00C911F7"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Карагинский</w:t>
      </w:r>
      <w:proofErr w:type="spellEnd"/>
      <w:r w:rsidRPr="00A51B4C">
        <w:rPr>
          <w:rFonts w:ascii="Times New Roman" w:eastAsia="Times New Roman" w:hAnsi="Times New Roman"/>
          <w:sz w:val="28"/>
          <w:szCs w:val="28"/>
          <w:lang w:eastAsia="ru-RU"/>
        </w:rPr>
        <w:t xml:space="preserve"> муниципальный район –</w:t>
      </w:r>
      <w:r w:rsidR="00C85FC5">
        <w:rPr>
          <w:rFonts w:ascii="Times New Roman" w:eastAsia="Times New Roman" w:hAnsi="Times New Roman"/>
          <w:sz w:val="28"/>
          <w:szCs w:val="28"/>
          <w:lang w:eastAsia="ru-RU"/>
        </w:rPr>
        <w:t xml:space="preserve"> </w:t>
      </w:r>
      <w:r w:rsidRPr="00A51B4C">
        <w:rPr>
          <w:rFonts w:ascii="Times New Roman" w:eastAsia="Times New Roman" w:hAnsi="Times New Roman"/>
          <w:sz w:val="28"/>
          <w:szCs w:val="28"/>
          <w:lang w:eastAsia="ru-RU"/>
        </w:rPr>
        <w:t xml:space="preserve">1 вакансия учителя английского языка; </w:t>
      </w:r>
    </w:p>
    <w:p w:rsidR="00C911F7" w:rsidRPr="00A51B4C" w:rsidRDefault="00C911F7"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Олюторский</w:t>
      </w:r>
      <w:proofErr w:type="spellEnd"/>
      <w:r w:rsidRPr="00A51B4C">
        <w:rPr>
          <w:rFonts w:ascii="Times New Roman" w:eastAsia="Times New Roman" w:hAnsi="Times New Roman"/>
          <w:sz w:val="28"/>
          <w:szCs w:val="28"/>
          <w:lang w:eastAsia="ru-RU"/>
        </w:rPr>
        <w:t xml:space="preserve"> муниципальный район – 1 вакансия учителя математики;</w:t>
      </w:r>
    </w:p>
    <w:p w:rsidR="00C911F7" w:rsidRPr="00A51B4C" w:rsidRDefault="00C911F7"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Елизовский</w:t>
      </w:r>
      <w:proofErr w:type="spellEnd"/>
      <w:r w:rsidRPr="00A51B4C">
        <w:rPr>
          <w:rFonts w:ascii="Times New Roman" w:eastAsia="Times New Roman" w:hAnsi="Times New Roman"/>
          <w:sz w:val="28"/>
          <w:szCs w:val="28"/>
          <w:lang w:eastAsia="ru-RU"/>
        </w:rPr>
        <w:t xml:space="preserve"> муниципальный район – 1 вакансия учителя математики;</w:t>
      </w:r>
    </w:p>
    <w:p w:rsidR="00C911F7" w:rsidRPr="00A51B4C" w:rsidRDefault="00C911F7"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 </w:t>
      </w:r>
      <w:proofErr w:type="spellStart"/>
      <w:r w:rsidRPr="00A51B4C">
        <w:rPr>
          <w:rFonts w:ascii="Times New Roman" w:eastAsia="Times New Roman" w:hAnsi="Times New Roman"/>
          <w:sz w:val="28"/>
          <w:szCs w:val="28"/>
          <w:lang w:eastAsia="ru-RU"/>
        </w:rPr>
        <w:t>Вилючинский</w:t>
      </w:r>
      <w:proofErr w:type="spellEnd"/>
      <w:r w:rsidRPr="00A51B4C">
        <w:rPr>
          <w:rFonts w:ascii="Times New Roman" w:eastAsia="Times New Roman" w:hAnsi="Times New Roman"/>
          <w:sz w:val="28"/>
          <w:szCs w:val="28"/>
          <w:lang w:eastAsia="ru-RU"/>
        </w:rPr>
        <w:t xml:space="preserve"> городской округ – </w:t>
      </w:r>
      <w:r w:rsidR="003F7CBA">
        <w:rPr>
          <w:rFonts w:ascii="Times New Roman" w:eastAsia="Times New Roman" w:hAnsi="Times New Roman"/>
          <w:sz w:val="28"/>
          <w:szCs w:val="28"/>
          <w:lang w:eastAsia="ru-RU"/>
        </w:rPr>
        <w:t>2</w:t>
      </w:r>
      <w:r w:rsidRPr="00A51B4C">
        <w:rPr>
          <w:rFonts w:ascii="Times New Roman" w:eastAsia="Times New Roman" w:hAnsi="Times New Roman"/>
          <w:sz w:val="28"/>
          <w:szCs w:val="28"/>
          <w:lang w:eastAsia="ru-RU"/>
        </w:rPr>
        <w:t xml:space="preserve"> ваканси</w:t>
      </w:r>
      <w:r w:rsidR="003F7CBA">
        <w:rPr>
          <w:rFonts w:ascii="Times New Roman" w:eastAsia="Times New Roman" w:hAnsi="Times New Roman"/>
          <w:sz w:val="28"/>
          <w:szCs w:val="28"/>
          <w:lang w:eastAsia="ru-RU"/>
        </w:rPr>
        <w:t xml:space="preserve">и </w:t>
      </w:r>
      <w:r w:rsidRPr="00A51B4C">
        <w:rPr>
          <w:rFonts w:ascii="Times New Roman" w:eastAsia="Times New Roman" w:hAnsi="Times New Roman"/>
          <w:sz w:val="28"/>
          <w:szCs w:val="28"/>
          <w:lang w:eastAsia="ru-RU"/>
        </w:rPr>
        <w:t>учител</w:t>
      </w:r>
      <w:r w:rsidR="003F7CBA">
        <w:rPr>
          <w:rFonts w:ascii="Times New Roman" w:eastAsia="Times New Roman" w:hAnsi="Times New Roman"/>
          <w:sz w:val="28"/>
          <w:szCs w:val="28"/>
          <w:lang w:eastAsia="ru-RU"/>
        </w:rPr>
        <w:t>ей</w:t>
      </w:r>
      <w:r w:rsidRPr="00A51B4C">
        <w:rPr>
          <w:rFonts w:ascii="Times New Roman" w:eastAsia="Times New Roman" w:hAnsi="Times New Roman"/>
          <w:sz w:val="28"/>
          <w:szCs w:val="28"/>
          <w:lang w:eastAsia="ru-RU"/>
        </w:rPr>
        <w:t xml:space="preserve"> </w:t>
      </w:r>
      <w:r w:rsidR="003F7CBA">
        <w:rPr>
          <w:rFonts w:ascii="Times New Roman" w:eastAsia="Times New Roman" w:hAnsi="Times New Roman"/>
          <w:sz w:val="28"/>
          <w:szCs w:val="28"/>
          <w:lang w:eastAsia="ru-RU"/>
        </w:rPr>
        <w:t>(математика, русский язык и литература).</w:t>
      </w:r>
      <w:r w:rsidRPr="00A51B4C">
        <w:rPr>
          <w:rFonts w:ascii="Times New Roman" w:eastAsia="Times New Roman" w:hAnsi="Times New Roman"/>
          <w:sz w:val="28"/>
          <w:szCs w:val="28"/>
          <w:lang w:eastAsia="ru-RU"/>
        </w:rPr>
        <w:t xml:space="preserve"> </w:t>
      </w:r>
    </w:p>
    <w:p w:rsidR="00C911F7" w:rsidRPr="00A51B4C" w:rsidRDefault="00C911F7"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Всего в 2021 году единовременные компенсационные выплаты получили 8</w:t>
      </w:r>
      <w:r w:rsidR="00C85FC5">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педагогов, прибывших (переехавших) на работу в сельские населенные пункты</w:t>
      </w:r>
      <w:r w:rsidR="00C85FC5">
        <w:rPr>
          <w:rFonts w:ascii="Times New Roman" w:eastAsia="Times New Roman" w:hAnsi="Times New Roman"/>
          <w:sz w:val="28"/>
          <w:szCs w:val="28"/>
          <w:lang w:eastAsia="ru-RU"/>
        </w:rPr>
        <w:t xml:space="preserve"> </w:t>
      </w:r>
      <w:r w:rsidRPr="00A51B4C">
        <w:rPr>
          <w:rFonts w:ascii="Times New Roman" w:eastAsia="Times New Roman" w:hAnsi="Times New Roman"/>
          <w:sz w:val="28"/>
          <w:szCs w:val="28"/>
          <w:lang w:eastAsia="ru-RU"/>
        </w:rPr>
        <w:t>либо поселки городского типа с населением до 50 тысяч человек. На участие в мероприятии «Земский учител</w:t>
      </w:r>
      <w:r w:rsidR="00C85FC5">
        <w:rPr>
          <w:rFonts w:ascii="Times New Roman" w:eastAsia="Times New Roman" w:hAnsi="Times New Roman"/>
          <w:sz w:val="28"/>
          <w:szCs w:val="28"/>
          <w:lang w:eastAsia="ru-RU"/>
        </w:rPr>
        <w:t>ь» на сайте зарегистрировались</w:t>
      </w:r>
      <w:r w:rsidRPr="00A51B4C">
        <w:rPr>
          <w:rFonts w:ascii="Times New Roman" w:eastAsia="Times New Roman" w:hAnsi="Times New Roman"/>
          <w:sz w:val="28"/>
          <w:szCs w:val="28"/>
          <w:lang w:eastAsia="ru-RU"/>
        </w:rPr>
        <w:t xml:space="preserve"> 168 человек из 46</w:t>
      </w:r>
      <w:r w:rsidR="00C85FC5">
        <w:t> </w:t>
      </w:r>
      <w:r w:rsidRPr="00A51B4C">
        <w:rPr>
          <w:rFonts w:ascii="Times New Roman" w:eastAsia="Times New Roman" w:hAnsi="Times New Roman"/>
          <w:sz w:val="28"/>
          <w:szCs w:val="28"/>
          <w:lang w:eastAsia="ru-RU"/>
        </w:rPr>
        <w:t xml:space="preserve">регионов Российской Федерации, в том числе 10 педагогов </w:t>
      </w:r>
      <w:r w:rsidR="00C85FC5">
        <w:rPr>
          <w:rFonts w:ascii="Times New Roman" w:eastAsia="Times New Roman" w:hAnsi="Times New Roman"/>
          <w:sz w:val="28"/>
          <w:szCs w:val="28"/>
          <w:lang w:eastAsia="ru-RU"/>
        </w:rPr>
        <w:t>из</w:t>
      </w:r>
      <w:r w:rsidRPr="00A51B4C">
        <w:rPr>
          <w:rFonts w:ascii="Times New Roman" w:eastAsia="Times New Roman" w:hAnsi="Times New Roman"/>
          <w:sz w:val="28"/>
          <w:szCs w:val="28"/>
          <w:lang w:eastAsia="ru-RU"/>
        </w:rPr>
        <w:t xml:space="preserve"> образовательных учреждений Камчатского края. </w:t>
      </w:r>
    </w:p>
    <w:p w:rsidR="00C911F7" w:rsidRPr="00A51B4C" w:rsidRDefault="00C911F7" w:rsidP="00EC2471">
      <w:pPr>
        <w:widowControl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Всем победителям, с которыми заключены договоры на предоставление компенсационной выплаты, направлены денежные средства на общую сумму 16</w:t>
      </w:r>
      <w:r w:rsidR="00C85FC5">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млн рублей, в том числе 15,2 млн рублей из федерального бюджета и 0,8 млн</w:t>
      </w:r>
      <w:r w:rsidR="00C85FC5">
        <w:rPr>
          <w:rFonts w:ascii="Times New Roman" w:eastAsia="Times New Roman" w:hAnsi="Times New Roman"/>
          <w:sz w:val="28"/>
          <w:szCs w:val="28"/>
          <w:lang w:eastAsia="ru-RU"/>
        </w:rPr>
        <w:t xml:space="preserve"> </w:t>
      </w:r>
      <w:r w:rsidRPr="00A51B4C">
        <w:rPr>
          <w:rFonts w:ascii="Times New Roman" w:eastAsia="Times New Roman" w:hAnsi="Times New Roman"/>
          <w:sz w:val="28"/>
          <w:szCs w:val="28"/>
          <w:lang w:eastAsia="ru-RU"/>
        </w:rPr>
        <w:t xml:space="preserve">рублей из краевого бюджета. </w:t>
      </w:r>
    </w:p>
    <w:p w:rsidR="00C911F7" w:rsidRPr="00A51B4C" w:rsidRDefault="00C911F7"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 рамках целевой подготовки специалистов по педагогическим направлениям в 2021 году муниципалитетами заключено 14 договоров о целевом обучении по педагогическим направлениям. Поступили на целевые места, выделенные за счет бюджетных ассигнований федерального бюджета, 6 человек</w:t>
      </w:r>
      <w:r w:rsidR="00C85FC5">
        <w:rPr>
          <w:rFonts w:ascii="Times New Roman" w:eastAsia="Calibri" w:hAnsi="Times New Roman"/>
          <w:sz w:val="28"/>
          <w:szCs w:val="28"/>
        </w:rPr>
        <w:t>,</w:t>
      </w:r>
      <w:r w:rsidRPr="00A51B4C">
        <w:rPr>
          <w:rFonts w:ascii="Times New Roman" w:eastAsia="Calibri" w:hAnsi="Times New Roman"/>
          <w:sz w:val="28"/>
          <w:szCs w:val="28"/>
        </w:rPr>
        <w:t xml:space="preserve"> и 1 поступил на общих основаниях, но обучается по договору о целевом обучении.   Для краевых образовательных организаций договоры о целевом обучении заключает Министерство труда и развития кадрового потенциала Камчатского края. В соответствии с заявкой КГПАОУ «Камчатский политехнический техникум» в отчетном году заключено 2 договора о целевом обучении.</w:t>
      </w:r>
    </w:p>
    <w:p w:rsidR="00C911F7" w:rsidRPr="00500E2A" w:rsidRDefault="00C911F7" w:rsidP="00EC2471">
      <w:pPr>
        <w:spacing w:after="0" w:line="240" w:lineRule="auto"/>
        <w:ind w:firstLine="709"/>
        <w:contextualSpacing/>
        <w:rPr>
          <w:rFonts w:ascii="Times New Roman" w:eastAsia="Calibri" w:hAnsi="Times New Roman"/>
          <w:kern w:val="20"/>
          <w:sz w:val="28"/>
          <w:szCs w:val="28"/>
        </w:rPr>
      </w:pPr>
      <w:r w:rsidRPr="00500E2A">
        <w:rPr>
          <w:rFonts w:ascii="Times New Roman" w:eastAsia="Calibri" w:hAnsi="Times New Roman"/>
          <w:kern w:val="20"/>
          <w:sz w:val="28"/>
          <w:szCs w:val="28"/>
        </w:rPr>
        <w:lastRenderedPageBreak/>
        <w:t>В 2021 году по поручению Губернатора Камчатского края Министерством учреждена премия педагогическим работникам за разработку и внедрение инновационных технологий, проектов, способствующих развитию образования в Камчатском крае. Всего предусмотрено 10 премий по 200 тыс. руб. В отчетном году впервые состоялось присуждение данной премии.</w:t>
      </w:r>
    </w:p>
    <w:p w:rsidR="00C85FC5" w:rsidRPr="00500E2A" w:rsidRDefault="00D02A8B" w:rsidP="00EC2471">
      <w:pPr>
        <w:autoSpaceDE w:val="0"/>
        <w:autoSpaceDN w:val="0"/>
        <w:adjustRightInd w:val="0"/>
        <w:spacing w:after="0" w:line="240" w:lineRule="auto"/>
        <w:ind w:firstLine="709"/>
        <w:jc w:val="left"/>
        <w:rPr>
          <w:rFonts w:ascii="Times New Roman" w:hAnsi="Times New Roman"/>
          <w:kern w:val="20"/>
          <w:sz w:val="28"/>
          <w:szCs w:val="28"/>
        </w:rPr>
      </w:pPr>
      <w:r w:rsidRPr="00500E2A">
        <w:rPr>
          <w:rFonts w:ascii="TimesNewRoman,Bold" w:hAnsi="TimesNewRoman,Bold" w:cs="TimesNewRoman,Bold"/>
          <w:bCs/>
          <w:i/>
          <w:kern w:val="22"/>
          <w:sz w:val="28"/>
          <w:szCs w:val="28"/>
        </w:rPr>
        <w:t>Мора</w:t>
      </w:r>
      <w:r w:rsidR="00C85FC5" w:rsidRPr="00500E2A">
        <w:rPr>
          <w:rFonts w:ascii="TimesNewRoman,Bold" w:hAnsi="TimesNewRoman,Bold" w:cs="TimesNewRoman,Bold"/>
          <w:bCs/>
          <w:i/>
          <w:kern w:val="22"/>
          <w:sz w:val="28"/>
          <w:szCs w:val="28"/>
        </w:rPr>
        <w:t>льное стимулирование работников</w:t>
      </w:r>
      <w:r w:rsidR="00C85FC5" w:rsidRPr="00500E2A">
        <w:rPr>
          <w:rFonts w:ascii="Times New Roman" w:hAnsi="Times New Roman"/>
          <w:kern w:val="20"/>
          <w:sz w:val="28"/>
          <w:szCs w:val="28"/>
        </w:rPr>
        <w:t xml:space="preserve"> </w:t>
      </w:r>
    </w:p>
    <w:p w:rsidR="00D02A8B" w:rsidRPr="00500E2A" w:rsidRDefault="00500E2A" w:rsidP="00EC2471">
      <w:pPr>
        <w:autoSpaceDE w:val="0"/>
        <w:autoSpaceDN w:val="0"/>
        <w:adjustRightInd w:val="0"/>
        <w:spacing w:after="0" w:line="240" w:lineRule="auto"/>
        <w:ind w:firstLine="709"/>
        <w:rPr>
          <w:rFonts w:ascii="Times New Roman" w:hAnsi="Times New Roman"/>
          <w:kern w:val="20"/>
          <w:sz w:val="28"/>
          <w:szCs w:val="28"/>
        </w:rPr>
      </w:pPr>
      <w:r w:rsidRPr="00500E2A">
        <w:rPr>
          <w:rFonts w:ascii="Times New Roman" w:hAnsi="Times New Roman"/>
          <w:kern w:val="20"/>
          <w:sz w:val="28"/>
          <w:szCs w:val="28"/>
        </w:rPr>
        <w:t xml:space="preserve">Кроме мер социальной поддержи, </w:t>
      </w:r>
      <w:r w:rsidR="00C85FC5" w:rsidRPr="00500E2A">
        <w:rPr>
          <w:rFonts w:ascii="Times New Roman" w:hAnsi="Times New Roman"/>
          <w:spacing w:val="-4"/>
          <w:kern w:val="20"/>
          <w:sz w:val="28"/>
          <w:szCs w:val="28"/>
        </w:rPr>
        <w:t>Мини</w:t>
      </w:r>
      <w:r w:rsidR="00D02A8B" w:rsidRPr="00500E2A">
        <w:rPr>
          <w:rFonts w:ascii="Times New Roman" w:hAnsi="Times New Roman"/>
          <w:spacing w:val="-4"/>
          <w:kern w:val="20"/>
          <w:sz w:val="28"/>
          <w:szCs w:val="28"/>
        </w:rPr>
        <w:t xml:space="preserve">стерством осуществляется работа по моральному стимулированию работников сферы образования, воспитания детей и молодежи Камчатского края </w:t>
      </w:r>
      <w:r w:rsidR="00C85FC5" w:rsidRPr="00500E2A">
        <w:rPr>
          <w:rFonts w:ascii="Times New Roman" w:hAnsi="Times New Roman"/>
          <w:spacing w:val="-4"/>
          <w:kern w:val="20"/>
          <w:sz w:val="28"/>
          <w:szCs w:val="28"/>
        </w:rPr>
        <w:t>–</w:t>
      </w:r>
      <w:r w:rsidR="00D02A8B" w:rsidRPr="00500E2A">
        <w:rPr>
          <w:rFonts w:ascii="Times New Roman" w:hAnsi="Times New Roman"/>
          <w:kern w:val="20"/>
          <w:sz w:val="28"/>
          <w:szCs w:val="28"/>
        </w:rPr>
        <w:t xml:space="preserve"> представлению к государственным наградам Российской Федерации, ведомственным наградам федерального и регионального уровней, наградам Камчатского края.</w:t>
      </w:r>
    </w:p>
    <w:p w:rsidR="00564383" w:rsidRPr="00500E2A" w:rsidRDefault="00564383" w:rsidP="00EC2471">
      <w:pPr>
        <w:shd w:val="clear" w:color="auto" w:fill="FFFFFF"/>
        <w:suppressAutoHyphens/>
        <w:spacing w:after="0" w:line="240" w:lineRule="auto"/>
        <w:ind w:firstLine="709"/>
        <w:rPr>
          <w:rFonts w:ascii="Times New Roman" w:eastAsia="Times New Roman" w:hAnsi="Times New Roman"/>
          <w:sz w:val="28"/>
          <w:szCs w:val="28"/>
          <w:lang w:eastAsia="ru-RU"/>
        </w:rPr>
      </w:pPr>
      <w:r w:rsidRPr="00500E2A">
        <w:rPr>
          <w:rFonts w:ascii="Times New Roman" w:eastAsia="Times New Roman" w:hAnsi="Times New Roman"/>
          <w:sz w:val="28"/>
          <w:szCs w:val="28"/>
          <w:lang w:eastAsia="ru-RU"/>
        </w:rPr>
        <w:t xml:space="preserve">К награждению ведомственными наградами Министерства просвещения Российской Федерации в 2021 году представлено </w:t>
      </w:r>
      <w:r w:rsidRPr="00500E2A">
        <w:rPr>
          <w:rFonts w:ascii="Times New Roman" w:eastAsia="Times New Roman" w:hAnsi="Times New Roman"/>
          <w:sz w:val="28"/>
          <w:szCs w:val="28"/>
          <w:shd w:val="clear" w:color="auto" w:fill="FFFFFF"/>
          <w:lang w:eastAsia="ru-RU"/>
        </w:rPr>
        <w:t>68</w:t>
      </w:r>
      <w:r w:rsidRPr="00500E2A">
        <w:rPr>
          <w:rFonts w:ascii="Times New Roman" w:eastAsia="Times New Roman" w:hAnsi="Times New Roman"/>
          <w:sz w:val="28"/>
          <w:szCs w:val="28"/>
          <w:lang w:eastAsia="ru-RU"/>
        </w:rPr>
        <w:t xml:space="preserve"> сотрудник</w:t>
      </w:r>
      <w:r w:rsidR="000F6BD0" w:rsidRPr="00500E2A">
        <w:rPr>
          <w:rFonts w:ascii="Times New Roman" w:eastAsia="Times New Roman" w:hAnsi="Times New Roman"/>
          <w:sz w:val="28"/>
          <w:szCs w:val="28"/>
          <w:lang w:eastAsia="ru-RU"/>
        </w:rPr>
        <w:t>ов</w:t>
      </w:r>
      <w:r w:rsidRPr="00500E2A">
        <w:rPr>
          <w:rFonts w:ascii="Times New Roman" w:eastAsia="Times New Roman" w:hAnsi="Times New Roman"/>
          <w:sz w:val="28"/>
          <w:szCs w:val="28"/>
          <w:lang w:eastAsia="ru-RU"/>
        </w:rPr>
        <w:t xml:space="preserve"> </w:t>
      </w:r>
      <w:r w:rsidRPr="00500E2A">
        <w:rPr>
          <w:rFonts w:ascii="Times New Roman" w:hAnsi="Times New Roman"/>
          <w:kern w:val="20"/>
          <w:sz w:val="28"/>
          <w:szCs w:val="28"/>
        </w:rPr>
        <w:t>сферы образования, воспитания детей и молодежи</w:t>
      </w:r>
      <w:r w:rsidRPr="00500E2A">
        <w:rPr>
          <w:rFonts w:ascii="Times New Roman" w:eastAsia="Times New Roman" w:hAnsi="Times New Roman"/>
          <w:sz w:val="28"/>
          <w:szCs w:val="28"/>
          <w:lang w:eastAsia="ru-RU"/>
        </w:rPr>
        <w:t>, в том числе:</w:t>
      </w:r>
    </w:p>
    <w:p w:rsidR="00564383" w:rsidRPr="00500E2A" w:rsidRDefault="00564383" w:rsidP="00EC2471">
      <w:pPr>
        <w:shd w:val="clear" w:color="auto" w:fill="FFFFFF"/>
        <w:suppressAutoHyphens/>
        <w:spacing w:after="0" w:line="240" w:lineRule="auto"/>
        <w:ind w:firstLine="709"/>
        <w:rPr>
          <w:rFonts w:ascii="Times New Roman" w:eastAsia="Times New Roman" w:hAnsi="Times New Roman"/>
          <w:bCs/>
          <w:sz w:val="28"/>
          <w:szCs w:val="28"/>
          <w:lang w:eastAsia="ru-RU"/>
        </w:rPr>
      </w:pPr>
      <w:r w:rsidRPr="00500E2A">
        <w:rPr>
          <w:rFonts w:ascii="Times New Roman" w:eastAsia="Times New Roman" w:hAnsi="Times New Roman"/>
          <w:sz w:val="28"/>
          <w:szCs w:val="28"/>
          <w:lang w:eastAsia="ru-RU"/>
        </w:rPr>
        <w:t>1) 6 сотрудникам</w:t>
      </w:r>
      <w:r w:rsidRPr="00500E2A">
        <w:rPr>
          <w:rFonts w:ascii="Times New Roman" w:eastAsia="Times New Roman" w:hAnsi="Times New Roman"/>
          <w:bCs/>
          <w:sz w:val="28"/>
          <w:szCs w:val="28"/>
          <w:lang w:eastAsia="ru-RU"/>
        </w:rPr>
        <w:t xml:space="preserve"> объявлены Благодарности Министерства просвещения Российской Федерации;</w:t>
      </w:r>
    </w:p>
    <w:p w:rsidR="00564383" w:rsidRPr="00A51B4C" w:rsidRDefault="00564383" w:rsidP="00EC2471">
      <w:pPr>
        <w:shd w:val="clear" w:color="auto" w:fill="FFFFFF"/>
        <w:suppressAutoHyphens/>
        <w:spacing w:after="0" w:line="240" w:lineRule="auto"/>
        <w:ind w:firstLine="709"/>
        <w:rPr>
          <w:rFonts w:ascii="Times New Roman" w:eastAsia="Times New Roman" w:hAnsi="Times New Roman"/>
          <w:bCs/>
          <w:sz w:val="28"/>
          <w:szCs w:val="28"/>
          <w:lang w:eastAsia="ru-RU"/>
        </w:rPr>
      </w:pPr>
      <w:r w:rsidRPr="00500E2A">
        <w:rPr>
          <w:rFonts w:ascii="Times New Roman" w:eastAsia="Times New Roman" w:hAnsi="Times New Roman"/>
          <w:bCs/>
          <w:sz w:val="28"/>
          <w:szCs w:val="28"/>
          <w:lang w:eastAsia="ru-RU"/>
        </w:rPr>
        <w:t xml:space="preserve">2) </w:t>
      </w:r>
      <w:r w:rsidRPr="00500E2A">
        <w:rPr>
          <w:rFonts w:ascii="Times New Roman" w:eastAsia="Times New Roman" w:hAnsi="Times New Roman"/>
          <w:bCs/>
          <w:sz w:val="28"/>
          <w:szCs w:val="28"/>
          <w:shd w:val="clear" w:color="auto" w:fill="FFFFFF"/>
          <w:lang w:eastAsia="ru-RU"/>
        </w:rPr>
        <w:t>40</w:t>
      </w:r>
      <w:r w:rsidRPr="00500E2A">
        <w:rPr>
          <w:rFonts w:ascii="Times New Roman" w:eastAsia="Times New Roman" w:hAnsi="Times New Roman"/>
          <w:bCs/>
          <w:sz w:val="28"/>
          <w:szCs w:val="28"/>
          <w:lang w:eastAsia="ru-RU"/>
        </w:rPr>
        <w:t xml:space="preserve"> сотрудников н</w:t>
      </w:r>
      <w:r w:rsidRPr="00A51B4C">
        <w:rPr>
          <w:rFonts w:ascii="Times New Roman" w:eastAsia="Times New Roman" w:hAnsi="Times New Roman"/>
          <w:bCs/>
          <w:sz w:val="28"/>
          <w:szCs w:val="28"/>
          <w:lang w:eastAsia="ru-RU"/>
        </w:rPr>
        <w:t>аграждены Почетной грамотой Министерства просвещения Российской Федерации;</w:t>
      </w:r>
    </w:p>
    <w:p w:rsidR="00564383" w:rsidRPr="00A51B4C" w:rsidRDefault="00564383" w:rsidP="00EC2471">
      <w:pPr>
        <w:shd w:val="clear" w:color="auto" w:fill="FFFFFF"/>
        <w:suppressAutoHyphen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bCs/>
          <w:sz w:val="28"/>
          <w:szCs w:val="28"/>
          <w:lang w:eastAsia="ru-RU"/>
        </w:rPr>
        <w:t>3) 18 сотрудникам вручен нагрудный знак «Поч</w:t>
      </w:r>
      <w:r w:rsidR="00C85FC5">
        <w:rPr>
          <w:rFonts w:ascii="Times New Roman" w:eastAsia="Times New Roman" w:hAnsi="Times New Roman"/>
          <w:bCs/>
          <w:sz w:val="28"/>
          <w:szCs w:val="28"/>
          <w:lang w:eastAsia="ru-RU"/>
        </w:rPr>
        <w:t>е</w:t>
      </w:r>
      <w:r w:rsidRPr="00A51B4C">
        <w:rPr>
          <w:rFonts w:ascii="Times New Roman" w:eastAsia="Times New Roman" w:hAnsi="Times New Roman"/>
          <w:bCs/>
          <w:sz w:val="28"/>
          <w:szCs w:val="28"/>
          <w:lang w:eastAsia="ru-RU"/>
        </w:rPr>
        <w:t>тный работник воспитания и просвещения Российской Федерации»;</w:t>
      </w:r>
    </w:p>
    <w:p w:rsidR="00564383" w:rsidRPr="00A51B4C" w:rsidRDefault="00564383" w:rsidP="00EC2471">
      <w:pPr>
        <w:shd w:val="clear" w:color="auto" w:fill="FFFFFF"/>
        <w:suppressAutoHyphen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4) 1 сотруднику присвоено почетное звание «Ветеран сферы воспитания и образования»;</w:t>
      </w:r>
    </w:p>
    <w:p w:rsidR="00564383" w:rsidRPr="00A51B4C" w:rsidRDefault="00564383" w:rsidP="00EC2471">
      <w:pPr>
        <w:suppressAutoHyphens/>
        <w:spacing w:after="0" w:line="240" w:lineRule="auto"/>
        <w:ind w:firstLine="709"/>
        <w:rPr>
          <w:rFonts w:ascii="Times New Roman" w:eastAsia="Arial Unicode MS" w:hAnsi="Times New Roman"/>
          <w:color w:val="000000"/>
          <w:sz w:val="28"/>
          <w:szCs w:val="28"/>
          <w:lang w:eastAsia="ru-RU" w:bidi="ru-RU"/>
        </w:rPr>
      </w:pPr>
      <w:r w:rsidRPr="00A51B4C">
        <w:rPr>
          <w:rFonts w:ascii="Times New Roman" w:eastAsia="Times New Roman" w:hAnsi="Times New Roman"/>
          <w:sz w:val="28"/>
          <w:szCs w:val="28"/>
          <w:lang w:eastAsia="ru-RU"/>
        </w:rPr>
        <w:t xml:space="preserve">5) </w:t>
      </w:r>
      <w:r w:rsidRPr="00A51B4C">
        <w:rPr>
          <w:rFonts w:ascii="Times New Roman" w:eastAsia="Calibri" w:hAnsi="Times New Roman"/>
          <w:sz w:val="28"/>
          <w:szCs w:val="28"/>
        </w:rPr>
        <w:t xml:space="preserve">3 работника сферы образования награждены </w:t>
      </w:r>
      <w:r w:rsidRPr="00A51B4C">
        <w:rPr>
          <w:rFonts w:ascii="Times New Roman" w:eastAsia="Arial Unicode MS" w:hAnsi="Times New Roman"/>
          <w:color w:val="000000"/>
          <w:sz w:val="28"/>
          <w:szCs w:val="28"/>
          <w:lang w:eastAsia="ru-RU" w:bidi="ru-RU"/>
        </w:rPr>
        <w:t>ведомственным знаком отличия Министерства просвещения Российской Федерации «Отличник просвещения»</w:t>
      </w:r>
      <w:r w:rsidR="00C85FC5">
        <w:rPr>
          <w:rFonts w:ascii="Times New Roman" w:eastAsia="Arial Unicode MS" w:hAnsi="Times New Roman"/>
          <w:color w:val="000000"/>
          <w:sz w:val="28"/>
          <w:szCs w:val="28"/>
          <w:lang w:eastAsia="ru-RU" w:bidi="ru-RU"/>
        </w:rPr>
        <w:t>.</w:t>
      </w:r>
    </w:p>
    <w:p w:rsidR="00D02A8B" w:rsidRPr="00A51B4C" w:rsidRDefault="008B78A7" w:rsidP="00EC2471">
      <w:pPr>
        <w:spacing w:after="0" w:line="240" w:lineRule="auto"/>
        <w:ind w:firstLine="567"/>
        <w:rPr>
          <w:rFonts w:ascii="Times New Roman" w:hAnsi="Times New Roman"/>
          <w:kern w:val="20"/>
          <w:sz w:val="28"/>
          <w:szCs w:val="28"/>
        </w:rPr>
      </w:pPr>
      <w:r w:rsidRPr="00A51B4C">
        <w:rPr>
          <w:rFonts w:ascii="Times New Roman" w:eastAsia="Arial Unicode MS" w:hAnsi="Times New Roman"/>
          <w:color w:val="000000"/>
          <w:sz w:val="28"/>
          <w:szCs w:val="28"/>
          <w:lang w:eastAsia="ru-RU" w:bidi="ru-RU"/>
        </w:rPr>
        <w:t>106</w:t>
      </w:r>
      <w:r w:rsidR="00D02A8B" w:rsidRPr="00A51B4C">
        <w:rPr>
          <w:rFonts w:ascii="Times New Roman" w:hAnsi="Times New Roman"/>
          <w:kern w:val="20"/>
          <w:sz w:val="28"/>
          <w:szCs w:val="28"/>
        </w:rPr>
        <w:t xml:space="preserve"> работников сферы образования, воспитания детей и молодежи награждены Почетной грамотой Губернатора Камчатского края, Благодарностью Губернатора Камчатского края, Благодарственным письмом Правительства Камчатского края;</w:t>
      </w:r>
      <w:r w:rsidR="00564383" w:rsidRPr="00A51B4C">
        <w:rPr>
          <w:rFonts w:ascii="Times New Roman" w:hAnsi="Times New Roman"/>
          <w:kern w:val="20"/>
          <w:sz w:val="28"/>
          <w:szCs w:val="28"/>
        </w:rPr>
        <w:t xml:space="preserve"> </w:t>
      </w:r>
      <w:r w:rsidRPr="00A51B4C">
        <w:rPr>
          <w:rFonts w:ascii="Times New Roman" w:hAnsi="Times New Roman"/>
          <w:kern w:val="20"/>
          <w:sz w:val="28"/>
          <w:szCs w:val="28"/>
        </w:rPr>
        <w:t>4</w:t>
      </w:r>
      <w:r w:rsidR="00E851A7" w:rsidRPr="00A51B4C">
        <w:rPr>
          <w:rFonts w:ascii="Times New Roman" w:hAnsi="Times New Roman"/>
          <w:kern w:val="20"/>
          <w:sz w:val="28"/>
          <w:szCs w:val="28"/>
        </w:rPr>
        <w:t>67 работников</w:t>
      </w:r>
      <w:r w:rsidR="00D02A8B" w:rsidRPr="00A51B4C">
        <w:rPr>
          <w:rFonts w:ascii="Times New Roman" w:hAnsi="Times New Roman"/>
          <w:kern w:val="20"/>
          <w:sz w:val="28"/>
          <w:szCs w:val="28"/>
        </w:rPr>
        <w:t xml:space="preserve"> сферы образования, воспитания детей и молодежи награждены ведомственными наградами Министерства.</w:t>
      </w:r>
    </w:p>
    <w:p w:rsidR="004108F7" w:rsidRPr="00A51B4C" w:rsidRDefault="004108F7" w:rsidP="00EC2471">
      <w:pPr>
        <w:spacing w:after="0" w:line="240" w:lineRule="auto"/>
        <w:ind w:firstLine="709"/>
        <w:contextualSpacing/>
        <w:rPr>
          <w:rFonts w:ascii="Times New Roman" w:hAnsi="Times New Roman"/>
          <w:kern w:val="20"/>
          <w:sz w:val="28"/>
          <w:szCs w:val="28"/>
        </w:rPr>
      </w:pPr>
    </w:p>
    <w:p w:rsidR="00967110" w:rsidRPr="00A51B4C" w:rsidRDefault="0026109C" w:rsidP="00EC2471">
      <w:pPr>
        <w:pStyle w:val="01"/>
        <w:tabs>
          <w:tab w:val="left" w:pos="993"/>
        </w:tabs>
        <w:spacing w:before="0" w:after="0"/>
        <w:ind w:left="0" w:firstLine="709"/>
        <w:jc w:val="center"/>
        <w:rPr>
          <w:sz w:val="28"/>
          <w:szCs w:val="28"/>
        </w:rPr>
      </w:pPr>
      <w:r w:rsidRPr="00A51B4C">
        <w:rPr>
          <w:sz w:val="28"/>
          <w:szCs w:val="28"/>
        </w:rPr>
        <w:t>5</w:t>
      </w:r>
      <w:r w:rsidR="00967110" w:rsidRPr="00A51B4C">
        <w:rPr>
          <w:sz w:val="28"/>
          <w:szCs w:val="28"/>
        </w:rPr>
        <w:t>.</w:t>
      </w:r>
      <w:r w:rsidRPr="00A51B4C">
        <w:rPr>
          <w:sz w:val="28"/>
          <w:szCs w:val="28"/>
        </w:rPr>
        <w:tab/>
      </w:r>
      <w:r w:rsidR="002206B0" w:rsidRPr="00A51B4C">
        <w:rPr>
          <w:sz w:val="28"/>
          <w:szCs w:val="28"/>
        </w:rPr>
        <w:t>РЕГИОНАЛЬНАЯ ПОЛИТИКА В СФЕРЕ НАУЧНОЙ И</w:t>
      </w:r>
      <w:r w:rsidR="00500E2A">
        <w:rPr>
          <w:sz w:val="28"/>
          <w:szCs w:val="28"/>
        </w:rPr>
        <w:t> </w:t>
      </w:r>
      <w:r w:rsidR="002206B0" w:rsidRPr="00A51B4C">
        <w:rPr>
          <w:sz w:val="28"/>
          <w:szCs w:val="28"/>
        </w:rPr>
        <w:t>ИННОВАЦИОННОЙ ДЕЯТЕЛЬНОСТИ</w:t>
      </w:r>
    </w:p>
    <w:p w:rsidR="002206B0" w:rsidRPr="00A51B4C" w:rsidRDefault="002206B0" w:rsidP="00EC2471">
      <w:pPr>
        <w:pStyle w:val="01"/>
        <w:tabs>
          <w:tab w:val="left" w:pos="3119"/>
        </w:tabs>
        <w:spacing w:before="0" w:after="0"/>
        <w:ind w:left="0" w:firstLine="709"/>
        <w:jc w:val="center"/>
        <w:rPr>
          <w:rFonts w:ascii="TimesNewRoman,Italic" w:hAnsi="TimesNewRoman,Italic" w:cs="TimesNewRoman,Italic"/>
          <w:i/>
          <w:iCs/>
          <w:sz w:val="28"/>
          <w:szCs w:val="28"/>
        </w:rPr>
      </w:pPr>
    </w:p>
    <w:p w:rsidR="00781A6E" w:rsidRPr="00A51B4C" w:rsidRDefault="00781A6E"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июне 2021 году по поручению Губернатора Камчатского края полномочия в сфере научной деятельности переданы Министерству экономического развития. </w:t>
      </w:r>
    </w:p>
    <w:p w:rsidR="00781A6E" w:rsidRPr="00A51B4C" w:rsidRDefault="00781A6E"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Вместе с тем Министерство в течение года проводило ряд мероприятий, связанных с научной деятельностью.</w:t>
      </w:r>
    </w:p>
    <w:p w:rsidR="00781A6E" w:rsidRPr="00A51B4C" w:rsidRDefault="00781A6E"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В соответствии с Указом Президента Российской Федерации от 25.12.2020 № 812 «О проведении в Российской Федерации Года науки и технологий» Министерством сформирован региональный план мероприятий по проведению Года науки и технологии в 2021 году, утвержденный распоряжением Правительства Камчатского края от 28.05.2021 № 253-РП.</w:t>
      </w:r>
    </w:p>
    <w:p w:rsidR="00781A6E" w:rsidRPr="00A51B4C" w:rsidRDefault="00781A6E"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lastRenderedPageBreak/>
        <w:t xml:space="preserve">В рамках проведения Всероссийской просветительской акции «На острие науки» Министерством организована встреча ведущего научного сотрудника Института проблем экологии и эволюции РАН им. А.Н. </w:t>
      </w:r>
      <w:proofErr w:type="spellStart"/>
      <w:r w:rsidRPr="00A51B4C">
        <w:rPr>
          <w:rFonts w:ascii="Times New Roman" w:eastAsia="Calibri" w:hAnsi="Times New Roman"/>
          <w:kern w:val="20"/>
          <w:sz w:val="28"/>
          <w:szCs w:val="28"/>
        </w:rPr>
        <w:t>Северцова</w:t>
      </w:r>
      <w:proofErr w:type="spellEnd"/>
      <w:r w:rsidRPr="00A51B4C">
        <w:rPr>
          <w:rFonts w:ascii="Times New Roman" w:eastAsia="Calibri" w:hAnsi="Times New Roman"/>
          <w:kern w:val="20"/>
          <w:sz w:val="28"/>
          <w:szCs w:val="28"/>
        </w:rPr>
        <w:t xml:space="preserve"> с обучающимися МАОУ «Средняя школа № 28 имени Г.Ф. </w:t>
      </w:r>
      <w:proofErr w:type="spellStart"/>
      <w:r w:rsidRPr="00A51B4C">
        <w:rPr>
          <w:rFonts w:ascii="Times New Roman" w:eastAsia="Calibri" w:hAnsi="Times New Roman"/>
          <w:kern w:val="20"/>
          <w:sz w:val="28"/>
          <w:szCs w:val="28"/>
        </w:rPr>
        <w:t>Кирдищева</w:t>
      </w:r>
      <w:proofErr w:type="spellEnd"/>
      <w:r w:rsidRPr="00A51B4C">
        <w:rPr>
          <w:rFonts w:ascii="Times New Roman" w:eastAsia="Calibri" w:hAnsi="Times New Roman"/>
          <w:kern w:val="20"/>
          <w:sz w:val="28"/>
          <w:szCs w:val="28"/>
        </w:rPr>
        <w:t xml:space="preserve">», где обучающимся </w:t>
      </w:r>
      <w:r w:rsidR="00500E2A">
        <w:rPr>
          <w:rFonts w:ascii="Times New Roman" w:eastAsia="Calibri" w:hAnsi="Times New Roman"/>
          <w:kern w:val="20"/>
          <w:sz w:val="28"/>
          <w:szCs w:val="28"/>
        </w:rPr>
        <w:t xml:space="preserve">была </w:t>
      </w:r>
      <w:r w:rsidRPr="00A51B4C">
        <w:rPr>
          <w:rFonts w:ascii="Times New Roman" w:eastAsia="Calibri" w:hAnsi="Times New Roman"/>
          <w:kern w:val="20"/>
          <w:sz w:val="28"/>
          <w:szCs w:val="28"/>
        </w:rPr>
        <w:t xml:space="preserve">освещена проблема эволюционных адаптаций на примере лососевых рыб. </w:t>
      </w:r>
    </w:p>
    <w:p w:rsidR="00781A6E" w:rsidRPr="00A51B4C" w:rsidRDefault="00781A6E"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В феврале 2021 года организована встреча обучающихся МАОУ «Гимназия № 39» Петропавловск-Камчатского городского округа с директором Института ядерной физики имени Г.И. </w:t>
      </w:r>
      <w:proofErr w:type="spellStart"/>
      <w:r w:rsidRPr="00A51B4C">
        <w:rPr>
          <w:rFonts w:ascii="Times New Roman" w:eastAsia="Calibri" w:hAnsi="Times New Roman"/>
          <w:kern w:val="20"/>
          <w:sz w:val="28"/>
          <w:szCs w:val="28"/>
        </w:rPr>
        <w:t>Будкера</w:t>
      </w:r>
      <w:proofErr w:type="spellEnd"/>
      <w:r w:rsidRPr="00A51B4C">
        <w:rPr>
          <w:rFonts w:ascii="Times New Roman" w:eastAsia="Calibri" w:hAnsi="Times New Roman"/>
          <w:kern w:val="20"/>
          <w:sz w:val="28"/>
          <w:szCs w:val="28"/>
        </w:rPr>
        <w:t xml:space="preserve"> СО РАН.  </w:t>
      </w:r>
    </w:p>
    <w:p w:rsidR="00781A6E" w:rsidRPr="00A51B4C" w:rsidRDefault="00781A6E"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Также 10 научных сотрудников высших учебных заведений и научных организаций, расположенных на территории региона, провели встречи с обучающимися общеобразовательных организаций в рамках проведения уроков науки и технологии.</w:t>
      </w:r>
    </w:p>
    <w:p w:rsidR="00781A6E" w:rsidRPr="00497DB6" w:rsidRDefault="00781A6E" w:rsidP="00EC2471">
      <w:pPr>
        <w:adjustRightInd w:val="0"/>
        <w:spacing w:after="0" w:line="240" w:lineRule="auto"/>
        <w:ind w:firstLine="709"/>
        <w:rPr>
          <w:rFonts w:ascii="Times New Roman" w:eastAsia="Times New Roman" w:hAnsi="Times New Roman"/>
          <w:sz w:val="28"/>
          <w:szCs w:val="28"/>
          <w:lang w:eastAsia="ru-RU"/>
        </w:rPr>
      </w:pPr>
      <w:r w:rsidRPr="00A51B4C">
        <w:rPr>
          <w:rFonts w:ascii="Times New Roman" w:eastAsia="Calibri" w:hAnsi="Times New Roman"/>
          <w:sz w:val="28"/>
          <w:szCs w:val="28"/>
        </w:rPr>
        <w:t xml:space="preserve">В 2021 году </w:t>
      </w:r>
      <w:r w:rsidRPr="00A51B4C">
        <w:rPr>
          <w:rFonts w:ascii="Times New Roman" w:eastAsia="Times New Roman" w:hAnsi="Times New Roman"/>
          <w:sz w:val="28"/>
          <w:szCs w:val="28"/>
          <w:lang w:eastAsia="ru-RU"/>
        </w:rPr>
        <w:t xml:space="preserve">состоялось </w:t>
      </w:r>
      <w:r w:rsidR="000F6BD0">
        <w:rPr>
          <w:rFonts w:ascii="Times New Roman" w:eastAsia="Times New Roman" w:hAnsi="Times New Roman"/>
          <w:sz w:val="28"/>
          <w:szCs w:val="28"/>
          <w:lang w:eastAsia="ru-RU"/>
        </w:rPr>
        <w:t>заседание</w:t>
      </w:r>
      <w:r w:rsidRPr="00A51B4C">
        <w:rPr>
          <w:rFonts w:ascii="Times New Roman" w:eastAsia="Times New Roman" w:hAnsi="Times New Roman"/>
          <w:sz w:val="28"/>
          <w:szCs w:val="28"/>
          <w:lang w:eastAsia="ru-RU"/>
        </w:rPr>
        <w:t xml:space="preserve"> Совета при Губернаторе Камчатского края по науке и образованию, на котором были рассмотрены вопросы о стратегическом развитии ФГБОУ ВО «Камчатский государственный технический университет» и о реализации проектов ФГБОУ ВО «</w:t>
      </w:r>
      <w:proofErr w:type="spellStart"/>
      <w:r w:rsidRPr="00A51B4C">
        <w:rPr>
          <w:rFonts w:ascii="Times New Roman" w:eastAsia="Times New Roman" w:hAnsi="Times New Roman"/>
          <w:sz w:val="28"/>
          <w:szCs w:val="28"/>
          <w:lang w:eastAsia="ru-RU"/>
        </w:rPr>
        <w:t>КамГУ</w:t>
      </w:r>
      <w:proofErr w:type="spellEnd"/>
      <w:r w:rsidRPr="00A51B4C">
        <w:rPr>
          <w:rFonts w:ascii="Times New Roman" w:eastAsia="Times New Roman" w:hAnsi="Times New Roman"/>
          <w:sz w:val="28"/>
          <w:szCs w:val="28"/>
          <w:lang w:eastAsia="ru-RU"/>
        </w:rPr>
        <w:t xml:space="preserve"> им. </w:t>
      </w:r>
      <w:proofErr w:type="spellStart"/>
      <w:r w:rsidRPr="00A51B4C">
        <w:rPr>
          <w:rFonts w:ascii="Times New Roman" w:eastAsia="Times New Roman" w:hAnsi="Times New Roman"/>
          <w:sz w:val="28"/>
          <w:szCs w:val="28"/>
          <w:lang w:eastAsia="ru-RU"/>
        </w:rPr>
        <w:t>Витуса</w:t>
      </w:r>
      <w:proofErr w:type="spellEnd"/>
      <w:r w:rsidRPr="00A51B4C">
        <w:rPr>
          <w:rFonts w:ascii="Times New Roman" w:eastAsia="Times New Roman" w:hAnsi="Times New Roman"/>
          <w:sz w:val="28"/>
          <w:szCs w:val="28"/>
          <w:lang w:eastAsia="ru-RU"/>
        </w:rPr>
        <w:t xml:space="preserve"> Беринга» в рамках участия в научно-образовательном центре «Север: территория </w:t>
      </w:r>
      <w:r w:rsidRPr="00497DB6">
        <w:rPr>
          <w:rFonts w:ascii="Times New Roman" w:eastAsia="Times New Roman" w:hAnsi="Times New Roman"/>
          <w:sz w:val="28"/>
          <w:szCs w:val="28"/>
          <w:lang w:eastAsia="ru-RU"/>
        </w:rPr>
        <w:t>устойчивого развития».</w:t>
      </w:r>
      <w:r w:rsidRPr="00497DB6">
        <w:rPr>
          <w:rFonts w:ascii="Calibri" w:eastAsia="Calibri" w:hAnsi="Calibri"/>
        </w:rPr>
        <w:t xml:space="preserve"> </w:t>
      </w:r>
    </w:p>
    <w:p w:rsidR="00781A6E" w:rsidRPr="00497DB6" w:rsidRDefault="00781A6E" w:rsidP="00EC2471">
      <w:pPr>
        <w:spacing w:after="0" w:line="240" w:lineRule="auto"/>
        <w:ind w:firstLine="709"/>
        <w:rPr>
          <w:rFonts w:ascii="Times New Roman" w:hAnsi="Times New Roman"/>
          <w:sz w:val="28"/>
          <w:szCs w:val="28"/>
        </w:rPr>
      </w:pPr>
      <w:r w:rsidRPr="00497DB6">
        <w:rPr>
          <w:rFonts w:ascii="Times New Roman" w:hAnsi="Times New Roman"/>
          <w:sz w:val="28"/>
          <w:szCs w:val="28"/>
        </w:rPr>
        <w:t xml:space="preserve">Традиционной формой представления инновационного педагогического опыта являются научно-практические, научно-методические конференции и семинары, которые ежегодно проводит Институт. Темы мероприятий актуальны, вызывают профессиональный интерес работников образования Камчатского края и других регионов. </w:t>
      </w:r>
    </w:p>
    <w:p w:rsidR="00781A6E" w:rsidRPr="00A51B4C" w:rsidRDefault="00781A6E" w:rsidP="00EC2471">
      <w:pPr>
        <w:spacing w:after="0" w:line="240" w:lineRule="auto"/>
        <w:ind w:firstLine="709"/>
        <w:rPr>
          <w:rFonts w:ascii="Times New Roman" w:hAnsi="Times New Roman"/>
          <w:sz w:val="28"/>
          <w:szCs w:val="28"/>
        </w:rPr>
      </w:pPr>
      <w:r w:rsidRPr="00497DB6">
        <w:rPr>
          <w:rFonts w:ascii="Times New Roman" w:hAnsi="Times New Roman"/>
          <w:sz w:val="28"/>
          <w:szCs w:val="28"/>
        </w:rPr>
        <w:t>В отчетном году проведено 12 научно-практических и научно-методических мероприятий по приоритетным</w:t>
      </w:r>
      <w:r w:rsidRPr="00A51B4C">
        <w:rPr>
          <w:rFonts w:ascii="Times New Roman" w:hAnsi="Times New Roman"/>
          <w:sz w:val="28"/>
          <w:szCs w:val="28"/>
        </w:rPr>
        <w:t xml:space="preserve"> направлениям развития системы образования, в том числе с участием ученых и специалистов ведущих научных школ России: </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IX региональная педагогическая мастерская «Информационно-коммуникационные технологии в образовательной деятельности» (22 марта</w:t>
      </w:r>
      <w:r w:rsidR="00497DB6">
        <w:rPr>
          <w:rFonts w:ascii="Times New Roman" w:hAnsi="Times New Roman"/>
          <w:sz w:val="28"/>
          <w:szCs w:val="28"/>
        </w:rPr>
        <w:t xml:space="preserve"> – </w:t>
      </w:r>
      <w:r w:rsidRPr="00A51B4C">
        <w:rPr>
          <w:rFonts w:ascii="Times New Roman" w:hAnsi="Times New Roman"/>
          <w:sz w:val="28"/>
          <w:szCs w:val="28"/>
        </w:rPr>
        <w:t>02 апреля 2021 г., 1133 чел.);</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мастер-класс «Технология «поиграем с куклой» как основа планирования образовательного процесса детей раннего возраста» (30 марта 2021 г., 31 чел.);</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xml:space="preserve">- круглый стол для представителей негосударственного сектора экономики на тему «Современный подход к разработке дополнительных общеобразовательных общеразвивающих программ» (19 мая 2021 г., 18 чел.); </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секция «Образование, культура и родные языки» на Форуме коренных малочисленных народов Севера, Сибири и Дальнего Востока Российской Федерации</w:t>
      </w:r>
      <w:r w:rsidR="00497DB6">
        <w:rPr>
          <w:rFonts w:ascii="Times New Roman" w:hAnsi="Times New Roman"/>
          <w:sz w:val="28"/>
          <w:szCs w:val="28"/>
        </w:rPr>
        <w:t>,</w:t>
      </w:r>
      <w:r w:rsidRPr="00A51B4C">
        <w:rPr>
          <w:rFonts w:ascii="Times New Roman" w:hAnsi="Times New Roman"/>
          <w:sz w:val="28"/>
          <w:szCs w:val="28"/>
        </w:rPr>
        <w:t xml:space="preserve"> проживающих в Камчатском крае (22 мая 2021 г, 23 чел.); </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xml:space="preserve">- круглый стол в формате «Точки кипения» «Школа – центр профессионального самоопределения обучающихся» (20 августа 2021 г., 20 чел.); </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круглый стол по теме «Изучение родных языков и культуры коренных малочисленных народов Камчатского края. Опыт, проблемы и перспективы развития» (30 сентября 2021 г., 38 чел.);</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lastRenderedPageBreak/>
        <w:t>- стратегическая сессия «</w:t>
      </w:r>
      <w:proofErr w:type="spellStart"/>
      <w:r w:rsidRPr="00A51B4C">
        <w:rPr>
          <w:rFonts w:ascii="Times New Roman" w:hAnsi="Times New Roman"/>
          <w:sz w:val="28"/>
          <w:szCs w:val="28"/>
        </w:rPr>
        <w:t>Тьюторское</w:t>
      </w:r>
      <w:proofErr w:type="spellEnd"/>
      <w:r w:rsidRPr="00A51B4C">
        <w:rPr>
          <w:rFonts w:ascii="Times New Roman" w:hAnsi="Times New Roman"/>
          <w:sz w:val="28"/>
          <w:szCs w:val="28"/>
        </w:rPr>
        <w:t xml:space="preserve"> сопровождение реализации федеральной программы повышения квалификации «Школа современного учителя» (20 сентября 2021</w:t>
      </w:r>
      <w:r w:rsidR="00497DB6">
        <w:rPr>
          <w:rFonts w:ascii="Times New Roman" w:hAnsi="Times New Roman"/>
          <w:sz w:val="28"/>
          <w:szCs w:val="28"/>
        </w:rPr>
        <w:t xml:space="preserve"> </w:t>
      </w:r>
      <w:r w:rsidRPr="00A51B4C">
        <w:rPr>
          <w:rFonts w:ascii="Times New Roman" w:hAnsi="Times New Roman"/>
          <w:sz w:val="28"/>
          <w:szCs w:val="28"/>
        </w:rPr>
        <w:t xml:space="preserve">г., 11 чел.); </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межрегиональная научно-практическая конференция «Социализация и воспитание обучающихся: стратегии, технологии, опыт» (13</w:t>
      </w:r>
      <w:r w:rsidR="00497DB6">
        <w:rPr>
          <w:rFonts w:ascii="Times New Roman" w:hAnsi="Times New Roman"/>
          <w:sz w:val="28"/>
          <w:szCs w:val="28"/>
        </w:rPr>
        <w:t>–</w:t>
      </w:r>
      <w:r w:rsidRPr="00A51B4C">
        <w:rPr>
          <w:rFonts w:ascii="Times New Roman" w:hAnsi="Times New Roman"/>
          <w:sz w:val="28"/>
          <w:szCs w:val="28"/>
        </w:rPr>
        <w:t>15 декабря 2021 г., 428 чел.);</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xml:space="preserve">- региональная образовательная конференция «TEZONA&amp;КАМЧАТКА 2021» по вопросам современных цифровых технологий и инноваций в деятельности образовательных организаций (16-17 ноября 2021 г., 118 чел.); </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xml:space="preserve">- региональный </w:t>
      </w:r>
      <w:proofErr w:type="spellStart"/>
      <w:r w:rsidR="00497DB6">
        <w:rPr>
          <w:rFonts w:ascii="Times New Roman" w:hAnsi="Times New Roman"/>
          <w:sz w:val="28"/>
          <w:szCs w:val="28"/>
        </w:rPr>
        <w:t>в</w:t>
      </w:r>
      <w:r w:rsidRPr="00A51B4C">
        <w:rPr>
          <w:rFonts w:ascii="Times New Roman" w:hAnsi="Times New Roman"/>
          <w:sz w:val="28"/>
          <w:szCs w:val="28"/>
        </w:rPr>
        <w:t>оркшоп</w:t>
      </w:r>
      <w:proofErr w:type="spellEnd"/>
      <w:r w:rsidRPr="00A51B4C">
        <w:rPr>
          <w:rFonts w:ascii="Times New Roman" w:hAnsi="Times New Roman"/>
          <w:sz w:val="28"/>
          <w:szCs w:val="28"/>
        </w:rPr>
        <w:t xml:space="preserve"> «За страницами учебника» (24 ноября </w:t>
      </w:r>
      <w:r w:rsidR="00497DB6">
        <w:rPr>
          <w:rFonts w:ascii="Times New Roman" w:hAnsi="Times New Roman"/>
          <w:sz w:val="28"/>
          <w:szCs w:val="28"/>
        </w:rPr>
        <w:t xml:space="preserve">– </w:t>
      </w:r>
      <w:r w:rsidRPr="00A51B4C">
        <w:rPr>
          <w:rFonts w:ascii="Times New Roman" w:hAnsi="Times New Roman"/>
          <w:sz w:val="28"/>
          <w:szCs w:val="28"/>
        </w:rPr>
        <w:t>08 декабря 2021 г., 155 чел.);</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педагогическая мастерская «Дополнительная общеобразовательная программа как драйвер развития системы дополнительного образования» (23</w:t>
      </w:r>
      <w:r w:rsidR="00497DB6">
        <w:rPr>
          <w:rFonts w:ascii="Times New Roman" w:hAnsi="Times New Roman"/>
          <w:sz w:val="28"/>
          <w:szCs w:val="28"/>
        </w:rPr>
        <w:t> </w:t>
      </w:r>
      <w:r w:rsidRPr="00A51B4C">
        <w:rPr>
          <w:rFonts w:ascii="Times New Roman" w:hAnsi="Times New Roman"/>
          <w:sz w:val="28"/>
          <w:szCs w:val="28"/>
        </w:rPr>
        <w:t>ноября 2021 г., 43 чел.);</w:t>
      </w:r>
    </w:p>
    <w:p w:rsidR="00781A6E" w:rsidRPr="00A51B4C"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xml:space="preserve">- </w:t>
      </w:r>
      <w:r w:rsidR="00497DB6">
        <w:rPr>
          <w:rFonts w:ascii="Times New Roman" w:hAnsi="Times New Roman"/>
          <w:sz w:val="28"/>
          <w:szCs w:val="28"/>
        </w:rPr>
        <w:t>с</w:t>
      </w:r>
      <w:r w:rsidRPr="00A51B4C">
        <w:rPr>
          <w:rFonts w:ascii="Times New Roman" w:hAnsi="Times New Roman"/>
          <w:sz w:val="28"/>
          <w:szCs w:val="28"/>
        </w:rPr>
        <w:t>еминар-практикум «Наставничество в дополнительном образовании детей: формы, модели, лучшие практики» (13 декабря 2021 г., 21 чел.).</w:t>
      </w:r>
    </w:p>
    <w:p w:rsidR="000F6BD0" w:rsidRDefault="00781A6E" w:rsidP="00EC2471">
      <w:pPr>
        <w:spacing w:after="0" w:line="240" w:lineRule="auto"/>
        <w:ind w:firstLine="709"/>
        <w:rPr>
          <w:rFonts w:ascii="Times New Roman" w:hAnsi="Times New Roman"/>
          <w:sz w:val="28"/>
          <w:szCs w:val="28"/>
        </w:rPr>
      </w:pPr>
      <w:r w:rsidRPr="00A51B4C">
        <w:rPr>
          <w:rFonts w:ascii="Times New Roman" w:hAnsi="Times New Roman"/>
          <w:sz w:val="28"/>
          <w:szCs w:val="28"/>
        </w:rPr>
        <w:t>Общее количество участников научно-практических и научно-методических мероприятий в 2021 г. составило 2</w:t>
      </w:r>
      <w:r w:rsidR="00497DB6">
        <w:rPr>
          <w:rFonts w:ascii="Times New Roman" w:hAnsi="Times New Roman"/>
          <w:sz w:val="28"/>
          <w:szCs w:val="28"/>
        </w:rPr>
        <w:t xml:space="preserve"> </w:t>
      </w:r>
      <w:r w:rsidRPr="00A51B4C">
        <w:rPr>
          <w:rFonts w:ascii="Times New Roman" w:hAnsi="Times New Roman"/>
          <w:sz w:val="28"/>
          <w:szCs w:val="28"/>
        </w:rPr>
        <w:t>039 человек.</w:t>
      </w:r>
      <w:r w:rsidR="000F6BD0">
        <w:rPr>
          <w:rFonts w:ascii="Times New Roman" w:hAnsi="Times New Roman"/>
          <w:sz w:val="28"/>
          <w:szCs w:val="28"/>
        </w:rPr>
        <w:t xml:space="preserve"> </w:t>
      </w:r>
    </w:p>
    <w:p w:rsidR="000F6BD0" w:rsidRDefault="00D02A8B"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Сотрудниками Института подготовлено 62 публикации, из них: </w:t>
      </w:r>
    </w:p>
    <w:p w:rsidR="00220102" w:rsidRDefault="00D02A8B"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- 10 учебных и учебно-методических пособий, два из которых – учебные пособия по родному (корякскому) языку для обучающихся 6-х и 7-х классов общеобразовательных организаций изданы в АО «Издательство «Просвещение» и являются продолжением серии «Новый учебник Дальнего Востока», основанной в 2017 году; </w:t>
      </w:r>
    </w:p>
    <w:p w:rsidR="00220102" w:rsidRDefault="00D02A8B"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- 36 статей в сборниках, в том числе: в Информационном бюллетене </w:t>
      </w:r>
      <w:r w:rsidRPr="00497DB6">
        <w:rPr>
          <w:rFonts w:ascii="Times New Roman" w:eastAsia="Calibri" w:hAnsi="Times New Roman"/>
          <w:spacing w:val="-4"/>
          <w:sz w:val="28"/>
          <w:szCs w:val="28"/>
        </w:rPr>
        <w:t>Института «Организация и осуществление образовательной деятельности в 2021</w:t>
      </w:r>
      <w:r w:rsidR="00497DB6" w:rsidRPr="00497DB6">
        <w:rPr>
          <w:rFonts w:ascii="Times New Roman" w:eastAsia="Calibri" w:hAnsi="Times New Roman"/>
          <w:spacing w:val="-4"/>
          <w:sz w:val="28"/>
          <w:szCs w:val="28"/>
        </w:rPr>
        <w:t xml:space="preserve"> /</w:t>
      </w:r>
      <w:r w:rsidR="00497DB6">
        <w:rPr>
          <w:rFonts w:ascii="Times New Roman" w:eastAsia="Calibri" w:hAnsi="Times New Roman"/>
          <w:sz w:val="28"/>
          <w:szCs w:val="28"/>
        </w:rPr>
        <w:t xml:space="preserve"> </w:t>
      </w:r>
      <w:r w:rsidRPr="00A51B4C">
        <w:rPr>
          <w:rFonts w:ascii="Times New Roman" w:eastAsia="Calibri" w:hAnsi="Times New Roman"/>
          <w:sz w:val="28"/>
          <w:szCs w:val="28"/>
        </w:rPr>
        <w:t xml:space="preserve">22 учебном году: сборник методических рекомендаций» (выпуск 26) – 13 статей; сборниках «Информационно-коммуникационные технологии в образовательной деятельности» (выпуск 8) – 9 статей; «XX </w:t>
      </w:r>
      <w:proofErr w:type="spellStart"/>
      <w:r w:rsidRPr="00A51B4C">
        <w:rPr>
          <w:rFonts w:ascii="Times New Roman" w:eastAsia="Calibri" w:hAnsi="Times New Roman"/>
          <w:sz w:val="28"/>
          <w:szCs w:val="28"/>
        </w:rPr>
        <w:t>Бушелевские</w:t>
      </w:r>
      <w:proofErr w:type="spellEnd"/>
      <w:r w:rsidRPr="00A51B4C">
        <w:rPr>
          <w:rFonts w:ascii="Times New Roman" w:eastAsia="Calibri" w:hAnsi="Times New Roman"/>
          <w:sz w:val="28"/>
          <w:szCs w:val="28"/>
        </w:rPr>
        <w:t xml:space="preserve"> чтения» – 4 статьи и др.;</w:t>
      </w:r>
      <w:r w:rsidR="00220102">
        <w:rPr>
          <w:rFonts w:ascii="Times New Roman" w:eastAsia="Calibri" w:hAnsi="Times New Roman"/>
          <w:sz w:val="28"/>
          <w:szCs w:val="28"/>
        </w:rPr>
        <w:t xml:space="preserve"> </w:t>
      </w:r>
    </w:p>
    <w:p w:rsidR="00D02A8B" w:rsidRPr="00A51B4C" w:rsidRDefault="00D02A8B"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- 14 статей в научно-методическом журнале «Камчатский педагогический вестник» (№ 1 и 2 за 2021 г.); </w:t>
      </w:r>
    </w:p>
    <w:p w:rsidR="00D02A8B" w:rsidRPr="00A51B4C" w:rsidRDefault="00D02A8B" w:rsidP="00EC2471">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sz w:val="28"/>
          <w:szCs w:val="28"/>
        </w:rPr>
      </w:pPr>
      <w:r w:rsidRPr="00A51B4C">
        <w:rPr>
          <w:rFonts w:ascii="Times New Roman" w:eastAsia="Calibri" w:hAnsi="Times New Roman"/>
          <w:sz w:val="28"/>
          <w:szCs w:val="28"/>
        </w:rPr>
        <w:t>- 2 статьи в рецензируемых научных изданиях (ВАК).</w:t>
      </w:r>
    </w:p>
    <w:p w:rsidR="00D02A8B" w:rsidRPr="00A51B4C" w:rsidRDefault="00D02A8B" w:rsidP="00EC2471">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sz w:val="28"/>
          <w:szCs w:val="28"/>
        </w:rPr>
      </w:pPr>
      <w:r w:rsidRPr="00A51B4C">
        <w:rPr>
          <w:rFonts w:ascii="Times New Roman" w:eastAsia="Calibri" w:hAnsi="Times New Roman"/>
          <w:sz w:val="28"/>
          <w:szCs w:val="28"/>
        </w:rPr>
        <w:t>Сотрудники Института принимали участие во Всероссийских и межрегиональных научно-практических конференциях, семинарах, круглых столах, в том числе в онлайн-формате (г</w:t>
      </w:r>
      <w:r w:rsidR="00497DB6">
        <w:rPr>
          <w:rFonts w:ascii="Times New Roman" w:eastAsia="Calibri" w:hAnsi="Times New Roman"/>
          <w:sz w:val="28"/>
          <w:szCs w:val="28"/>
        </w:rPr>
        <w:t xml:space="preserve">г. </w:t>
      </w:r>
      <w:r w:rsidRPr="00A51B4C">
        <w:rPr>
          <w:rFonts w:ascii="Times New Roman" w:eastAsia="Calibri" w:hAnsi="Times New Roman"/>
          <w:sz w:val="28"/>
          <w:szCs w:val="28"/>
        </w:rPr>
        <w:t>Пермь, Ростов-на-Дону, Санкт-Петербург, Магадан, Якутск, Владивосток, Петропавловск-Камчатский). На данных мероприятиях было представлено 10 докладов.</w:t>
      </w:r>
    </w:p>
    <w:p w:rsidR="00C911F7" w:rsidRPr="00A51B4C" w:rsidRDefault="00C911F7" w:rsidP="00EC2471">
      <w:pPr>
        <w:keepNext/>
        <w:keepLines/>
        <w:suppressLineNumbers/>
        <w:suppressAutoHyphens/>
        <w:autoSpaceDE w:val="0"/>
        <w:autoSpaceDN w:val="0"/>
        <w:adjustRightInd w:val="0"/>
        <w:spacing w:after="0" w:line="240" w:lineRule="auto"/>
        <w:ind w:firstLine="709"/>
        <w:contextualSpacing/>
        <w:rPr>
          <w:rFonts w:ascii="TimesNewRoman,Bold" w:eastAsia="Calibri" w:hAnsi="TimesNewRoman,Bold" w:cs="TimesNewRoman,Bold"/>
          <w:bCs/>
          <w:i/>
          <w:kern w:val="22"/>
          <w:sz w:val="28"/>
          <w:szCs w:val="28"/>
        </w:rPr>
      </w:pPr>
      <w:r w:rsidRPr="00A51B4C">
        <w:rPr>
          <w:rFonts w:ascii="TimesNewRoman,Bold" w:eastAsia="Calibri" w:hAnsi="TimesNewRoman,Bold" w:cs="TimesNewRoman,Bold"/>
          <w:bCs/>
          <w:i/>
          <w:kern w:val="22"/>
          <w:sz w:val="28"/>
          <w:szCs w:val="28"/>
        </w:rPr>
        <w:t>Проведение инновационного конкурса для молодых ученых и студентов</w:t>
      </w:r>
      <w:r w:rsidR="00497DB6">
        <w:rPr>
          <w:rFonts w:ascii="TimesNewRoman,Bold" w:eastAsia="Calibri" w:hAnsi="TimesNewRoman,Bold" w:cs="TimesNewRoman,Bold"/>
          <w:bCs/>
          <w:i/>
          <w:kern w:val="22"/>
          <w:sz w:val="28"/>
          <w:szCs w:val="28"/>
        </w:rPr>
        <w:t xml:space="preserve"> </w:t>
      </w:r>
    </w:p>
    <w:p w:rsidR="00C911F7" w:rsidRPr="00A51B4C" w:rsidRDefault="00C911F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Ежегодно с целью содействия повышению активности молодых ученых Камчатского края в области научной и инновационной деятельности, выявления молодых ученых, стремящихся к самореализации через инновационную деятельность, поддержки воспроизводства научных и научно-педагогических кадров в рамках Государственной программы «Развитие образования в Камчатском крае» проводится Региональный инновационный молодежный конкурс.</w:t>
      </w:r>
    </w:p>
    <w:p w:rsidR="00C911F7" w:rsidRPr="00A51B4C" w:rsidRDefault="00C911F7"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lastRenderedPageBreak/>
        <w:t>В 2021 году на Региональный молодежный инновационный конкурс был</w:t>
      </w:r>
      <w:r w:rsidR="00497DB6">
        <w:rPr>
          <w:rFonts w:ascii="Times New Roman" w:eastAsia="Calibri" w:hAnsi="Times New Roman"/>
          <w:kern w:val="20"/>
          <w:sz w:val="28"/>
          <w:szCs w:val="28"/>
        </w:rPr>
        <w:t xml:space="preserve">о </w:t>
      </w:r>
      <w:r w:rsidRPr="00A51B4C">
        <w:rPr>
          <w:rFonts w:ascii="Times New Roman" w:eastAsia="Calibri" w:hAnsi="Times New Roman"/>
          <w:kern w:val="20"/>
          <w:sz w:val="28"/>
          <w:szCs w:val="28"/>
        </w:rPr>
        <w:t>представлен</w:t>
      </w:r>
      <w:r w:rsidR="00497DB6">
        <w:rPr>
          <w:rFonts w:ascii="Times New Roman" w:eastAsia="Calibri" w:hAnsi="Times New Roman"/>
          <w:kern w:val="20"/>
          <w:sz w:val="28"/>
          <w:szCs w:val="28"/>
        </w:rPr>
        <w:t xml:space="preserve">о </w:t>
      </w:r>
      <w:r w:rsidRPr="00A51B4C">
        <w:rPr>
          <w:rFonts w:ascii="Times New Roman" w:eastAsia="Calibri" w:hAnsi="Times New Roman"/>
          <w:kern w:val="20"/>
          <w:sz w:val="28"/>
          <w:szCs w:val="28"/>
        </w:rPr>
        <w:t xml:space="preserve">27 проектов различной тематики. Отбор проектов проводился в двух номинациях: научно-исследовательские и инновационные проекты в области социально-гуманитарных наук, научно-исследовательские и инновационные проекты в области техники и технологий. В каждой номинации был определен 1 победитель, </w:t>
      </w:r>
      <w:r w:rsidRPr="00A51B4C">
        <w:rPr>
          <w:rFonts w:ascii="Times New Roman" w:eastAsia="Calibri" w:hAnsi="Times New Roman"/>
          <w:spacing w:val="6"/>
          <w:kern w:val="20"/>
          <w:sz w:val="28"/>
          <w:szCs w:val="28"/>
        </w:rPr>
        <w:t>получи</w:t>
      </w:r>
      <w:r w:rsidR="00497DB6">
        <w:rPr>
          <w:rFonts w:ascii="Times New Roman" w:eastAsia="Calibri" w:hAnsi="Times New Roman"/>
          <w:spacing w:val="6"/>
          <w:kern w:val="20"/>
          <w:sz w:val="28"/>
          <w:szCs w:val="28"/>
        </w:rPr>
        <w:t>вший</w:t>
      </w:r>
      <w:r w:rsidRPr="00A51B4C">
        <w:rPr>
          <w:rFonts w:ascii="Times New Roman" w:eastAsia="Calibri" w:hAnsi="Times New Roman"/>
          <w:spacing w:val="6"/>
          <w:kern w:val="20"/>
          <w:sz w:val="28"/>
          <w:szCs w:val="28"/>
        </w:rPr>
        <w:t xml:space="preserve"> премию в размере 100 тыс. руб.</w:t>
      </w:r>
      <w:r w:rsidR="00497DB6">
        <w:rPr>
          <w:rFonts w:ascii="Times New Roman" w:eastAsia="Calibri" w:hAnsi="Times New Roman"/>
          <w:spacing w:val="6"/>
          <w:kern w:val="20"/>
          <w:sz w:val="28"/>
          <w:szCs w:val="28"/>
        </w:rPr>
        <w:t>,</w:t>
      </w:r>
      <w:r w:rsidRPr="00A51B4C">
        <w:rPr>
          <w:rFonts w:ascii="Times New Roman" w:eastAsia="Calibri" w:hAnsi="Times New Roman"/>
          <w:spacing w:val="6"/>
          <w:kern w:val="20"/>
          <w:sz w:val="28"/>
          <w:szCs w:val="28"/>
        </w:rPr>
        <w:t xml:space="preserve"> и 2 лауреата, получи</w:t>
      </w:r>
      <w:r w:rsidR="00497DB6">
        <w:rPr>
          <w:rFonts w:ascii="Times New Roman" w:eastAsia="Calibri" w:hAnsi="Times New Roman"/>
          <w:spacing w:val="6"/>
          <w:kern w:val="20"/>
          <w:sz w:val="28"/>
          <w:szCs w:val="28"/>
        </w:rPr>
        <w:t>вшие</w:t>
      </w:r>
      <w:r w:rsidRPr="00A51B4C">
        <w:rPr>
          <w:rFonts w:ascii="Times New Roman" w:eastAsia="Calibri" w:hAnsi="Times New Roman"/>
          <w:spacing w:val="6"/>
          <w:kern w:val="20"/>
          <w:sz w:val="28"/>
          <w:szCs w:val="28"/>
        </w:rPr>
        <w:t xml:space="preserve"> премию по</w:t>
      </w:r>
      <w:r w:rsidRPr="00A51B4C">
        <w:rPr>
          <w:rFonts w:ascii="Times New Roman" w:eastAsia="Calibri" w:hAnsi="Times New Roman"/>
          <w:kern w:val="20"/>
          <w:sz w:val="28"/>
          <w:szCs w:val="28"/>
        </w:rPr>
        <w:t xml:space="preserve"> 75 тыс. руб.</w:t>
      </w:r>
    </w:p>
    <w:p w:rsidR="00A52754" w:rsidRPr="00A51B4C" w:rsidRDefault="00A52754" w:rsidP="00EC2471">
      <w:pPr>
        <w:pStyle w:val="04"/>
        <w:ind w:firstLine="709"/>
        <w:rPr>
          <w:i/>
          <w:sz w:val="28"/>
          <w:szCs w:val="28"/>
        </w:rPr>
      </w:pPr>
      <w:r w:rsidRPr="00A51B4C">
        <w:rPr>
          <w:i/>
          <w:sz w:val="28"/>
          <w:szCs w:val="28"/>
        </w:rPr>
        <w:t>Реги</w:t>
      </w:r>
      <w:r w:rsidR="00497DB6">
        <w:rPr>
          <w:i/>
          <w:sz w:val="28"/>
          <w:szCs w:val="28"/>
        </w:rPr>
        <w:t>ональные инновационные площадки</w:t>
      </w:r>
      <w:r w:rsidRPr="00A51B4C">
        <w:rPr>
          <w:i/>
          <w:sz w:val="28"/>
          <w:szCs w:val="28"/>
        </w:rPr>
        <w:t xml:space="preserve"> </w:t>
      </w:r>
    </w:p>
    <w:p w:rsidR="00A52754" w:rsidRPr="00A51B4C" w:rsidRDefault="000F6BD0" w:rsidP="00EC2471">
      <w:pPr>
        <w:spacing w:after="0" w:line="240" w:lineRule="auto"/>
        <w:ind w:firstLine="709"/>
        <w:rPr>
          <w:rFonts w:ascii="Times New Roman" w:hAnsi="Times New Roman"/>
          <w:sz w:val="28"/>
          <w:szCs w:val="28"/>
        </w:rPr>
      </w:pPr>
      <w:r>
        <w:rPr>
          <w:rFonts w:ascii="Times New Roman" w:hAnsi="Times New Roman"/>
          <w:color w:val="000000"/>
          <w:sz w:val="28"/>
          <w:szCs w:val="28"/>
        </w:rPr>
        <w:t>В 2021 году</w:t>
      </w:r>
      <w:r w:rsidR="00A52754" w:rsidRPr="00A51B4C">
        <w:rPr>
          <w:rFonts w:ascii="Times New Roman" w:hAnsi="Times New Roman"/>
          <w:color w:val="000000"/>
          <w:sz w:val="28"/>
          <w:szCs w:val="28"/>
        </w:rPr>
        <w:t xml:space="preserve"> внесены изменения в Приказ Министерства образования Камчатского края от 13.01.2020 «Об утверждении Положения о едином пространстве инновационной деятельности в системе образования Камчатского края». </w:t>
      </w:r>
      <w:r w:rsidR="00A52754" w:rsidRPr="00A51B4C">
        <w:rPr>
          <w:rFonts w:ascii="Times New Roman" w:hAnsi="Times New Roman"/>
          <w:sz w:val="28"/>
          <w:szCs w:val="28"/>
        </w:rPr>
        <w:t xml:space="preserve">В соответствии с ним единое пространство инновационной деятельности в системе образования Камчатского края включает: </w:t>
      </w:r>
    </w:p>
    <w:p w:rsidR="00A52754" w:rsidRPr="00A51B4C" w:rsidRDefault="00A52754" w:rsidP="00EC2471">
      <w:pPr>
        <w:spacing w:after="0" w:line="240" w:lineRule="auto"/>
        <w:ind w:firstLine="567"/>
        <w:rPr>
          <w:rFonts w:ascii="Times New Roman" w:hAnsi="Times New Roman"/>
          <w:sz w:val="28"/>
          <w:szCs w:val="28"/>
        </w:rPr>
      </w:pPr>
      <w:r w:rsidRPr="00A51B4C">
        <w:rPr>
          <w:rFonts w:ascii="Times New Roman" w:hAnsi="Times New Roman"/>
          <w:sz w:val="28"/>
          <w:szCs w:val="28"/>
        </w:rPr>
        <w:t>I. Организации, ставшие площадками для отработки отдельных мероприятий национального проекта «Образование» (далее ― ОНПО)</w:t>
      </w:r>
      <w:r w:rsidR="00497DB6">
        <w:rPr>
          <w:rFonts w:ascii="Times New Roman" w:hAnsi="Times New Roman"/>
          <w:sz w:val="28"/>
          <w:szCs w:val="28"/>
        </w:rPr>
        <w:t>.</w:t>
      </w:r>
      <w:r w:rsidRPr="00A51B4C">
        <w:rPr>
          <w:rFonts w:ascii="Times New Roman" w:hAnsi="Times New Roman"/>
          <w:sz w:val="28"/>
          <w:szCs w:val="28"/>
        </w:rPr>
        <w:t xml:space="preserve"> </w:t>
      </w:r>
    </w:p>
    <w:p w:rsidR="00A52754" w:rsidRPr="00A51B4C" w:rsidRDefault="00A52754" w:rsidP="00EC2471">
      <w:pPr>
        <w:spacing w:after="0" w:line="240" w:lineRule="auto"/>
        <w:ind w:firstLine="567"/>
        <w:rPr>
          <w:rFonts w:ascii="Times New Roman" w:hAnsi="Times New Roman"/>
          <w:sz w:val="28"/>
          <w:szCs w:val="28"/>
        </w:rPr>
      </w:pPr>
      <w:r w:rsidRPr="00A51B4C">
        <w:rPr>
          <w:rFonts w:ascii="Times New Roman" w:hAnsi="Times New Roman"/>
          <w:sz w:val="28"/>
          <w:szCs w:val="28"/>
        </w:rPr>
        <w:t>II. Организации, реализующие проекты по итогам конкурсных отборов Министерства просвещения Российской Федерации по отдельным направлениям государственной программы (далее ― ОГПРО)</w:t>
      </w:r>
      <w:r w:rsidR="00497DB6">
        <w:rPr>
          <w:rFonts w:ascii="Times New Roman" w:hAnsi="Times New Roman"/>
          <w:sz w:val="28"/>
          <w:szCs w:val="28"/>
        </w:rPr>
        <w:t>.</w:t>
      </w:r>
    </w:p>
    <w:p w:rsidR="00A52754" w:rsidRPr="00A51B4C" w:rsidRDefault="00A52754" w:rsidP="00EC2471">
      <w:pPr>
        <w:spacing w:after="0" w:line="240" w:lineRule="auto"/>
        <w:ind w:firstLine="567"/>
        <w:rPr>
          <w:rFonts w:ascii="Times New Roman" w:hAnsi="Times New Roman"/>
          <w:sz w:val="28"/>
          <w:szCs w:val="28"/>
        </w:rPr>
      </w:pPr>
      <w:r w:rsidRPr="00A51B4C">
        <w:rPr>
          <w:rFonts w:ascii="Times New Roman" w:hAnsi="Times New Roman"/>
          <w:sz w:val="28"/>
          <w:szCs w:val="28"/>
        </w:rPr>
        <w:t>III. Образовательные организации Камчатского края, входящие в состав сетевых экспериментальных и инновационных площадок по темам, реализуемым федеральными научными учреждениями (далее ― ФЭП)</w:t>
      </w:r>
      <w:r w:rsidR="00497DB6">
        <w:rPr>
          <w:rFonts w:ascii="Times New Roman" w:hAnsi="Times New Roman"/>
          <w:sz w:val="28"/>
          <w:szCs w:val="28"/>
        </w:rPr>
        <w:t>.</w:t>
      </w:r>
    </w:p>
    <w:p w:rsidR="00A52754" w:rsidRPr="00A51B4C" w:rsidRDefault="00A52754" w:rsidP="00EC2471">
      <w:pPr>
        <w:spacing w:after="0" w:line="240" w:lineRule="auto"/>
        <w:ind w:firstLine="567"/>
        <w:rPr>
          <w:rFonts w:ascii="Times New Roman" w:hAnsi="Times New Roman"/>
          <w:sz w:val="28"/>
          <w:szCs w:val="28"/>
        </w:rPr>
      </w:pPr>
      <w:r w:rsidRPr="00A51B4C">
        <w:rPr>
          <w:rFonts w:ascii="Times New Roman" w:hAnsi="Times New Roman"/>
          <w:sz w:val="28"/>
          <w:szCs w:val="28"/>
        </w:rPr>
        <w:t>IV. Федеральные инновационные площадки (ФИП)</w:t>
      </w:r>
      <w:r w:rsidR="00497DB6">
        <w:rPr>
          <w:rFonts w:ascii="Times New Roman" w:hAnsi="Times New Roman"/>
          <w:sz w:val="28"/>
          <w:szCs w:val="28"/>
        </w:rPr>
        <w:t>.</w:t>
      </w:r>
    </w:p>
    <w:p w:rsidR="00A52754" w:rsidRPr="00A51B4C" w:rsidRDefault="00A52754" w:rsidP="00EC2471">
      <w:pPr>
        <w:spacing w:after="0" w:line="240" w:lineRule="auto"/>
        <w:ind w:firstLine="567"/>
        <w:rPr>
          <w:rFonts w:ascii="Times New Roman" w:hAnsi="Times New Roman"/>
          <w:sz w:val="28"/>
          <w:szCs w:val="28"/>
        </w:rPr>
      </w:pPr>
      <w:r w:rsidRPr="00A51B4C">
        <w:rPr>
          <w:rFonts w:ascii="Times New Roman" w:hAnsi="Times New Roman"/>
          <w:sz w:val="28"/>
          <w:szCs w:val="28"/>
        </w:rPr>
        <w:t>V. Региональные инновационные площадки (РИП)</w:t>
      </w:r>
      <w:r w:rsidR="00497DB6">
        <w:rPr>
          <w:rFonts w:ascii="Times New Roman" w:hAnsi="Times New Roman"/>
          <w:sz w:val="28"/>
          <w:szCs w:val="28"/>
        </w:rPr>
        <w:t>.</w:t>
      </w:r>
    </w:p>
    <w:p w:rsidR="00A52754" w:rsidRPr="00A51B4C" w:rsidRDefault="00A52754" w:rsidP="00EC2471">
      <w:pPr>
        <w:spacing w:after="0" w:line="240" w:lineRule="auto"/>
        <w:ind w:firstLine="567"/>
        <w:rPr>
          <w:rFonts w:ascii="Times New Roman" w:hAnsi="Times New Roman"/>
          <w:sz w:val="28"/>
          <w:szCs w:val="28"/>
        </w:rPr>
      </w:pPr>
      <w:r w:rsidRPr="00A51B4C">
        <w:rPr>
          <w:rFonts w:ascii="Times New Roman" w:hAnsi="Times New Roman"/>
          <w:sz w:val="28"/>
          <w:szCs w:val="28"/>
        </w:rPr>
        <w:t>Два последних типа (ФИП и РИП) составляют собственно инновационную инфраструктуру системы образования Камчатского края.</w:t>
      </w:r>
    </w:p>
    <w:p w:rsidR="00A52754" w:rsidRPr="00A51B4C" w:rsidRDefault="00A52754" w:rsidP="00EC2471">
      <w:pPr>
        <w:pStyle w:val="aff2"/>
        <w:spacing w:after="0" w:line="240" w:lineRule="auto"/>
        <w:ind w:firstLine="567"/>
        <w:jc w:val="both"/>
        <w:rPr>
          <w:rFonts w:ascii="Times New Roman" w:hAnsi="Times New Roman"/>
          <w:color w:val="FF0000"/>
          <w:sz w:val="28"/>
          <w:szCs w:val="28"/>
        </w:rPr>
      </w:pPr>
      <w:r w:rsidRPr="00A51B4C">
        <w:rPr>
          <w:rFonts w:ascii="Times New Roman" w:hAnsi="Times New Roman"/>
          <w:sz w:val="28"/>
          <w:szCs w:val="28"/>
        </w:rPr>
        <w:t>По итогам мониторинга инновационной деятельности в сфере образования за отчетный период</w:t>
      </w:r>
      <w:r w:rsidRPr="00A51B4C">
        <w:rPr>
          <w:rFonts w:ascii="Times New Roman" w:hAnsi="Times New Roman"/>
          <w:spacing w:val="1"/>
          <w:sz w:val="28"/>
          <w:szCs w:val="28"/>
        </w:rPr>
        <w:t xml:space="preserve"> </w:t>
      </w:r>
      <w:r w:rsidRPr="00A51B4C">
        <w:rPr>
          <w:rFonts w:ascii="Times New Roman" w:hAnsi="Times New Roman"/>
          <w:sz w:val="28"/>
          <w:szCs w:val="28"/>
        </w:rPr>
        <w:t>во всех 14 муниципальных образованиях Камчатского края ведется</w:t>
      </w:r>
      <w:r w:rsidRPr="00A51B4C">
        <w:rPr>
          <w:rFonts w:ascii="Times New Roman" w:hAnsi="Times New Roman"/>
          <w:spacing w:val="1"/>
          <w:sz w:val="28"/>
          <w:szCs w:val="28"/>
        </w:rPr>
        <w:t xml:space="preserve"> </w:t>
      </w:r>
      <w:r w:rsidRPr="00A51B4C">
        <w:rPr>
          <w:rFonts w:ascii="Times New Roman" w:hAnsi="Times New Roman"/>
          <w:sz w:val="28"/>
          <w:szCs w:val="28"/>
        </w:rPr>
        <w:t>инновационная деятельность федерального и регионального уровней. Рост произошел за счет</w:t>
      </w:r>
      <w:r w:rsidRPr="00A51B4C">
        <w:rPr>
          <w:rFonts w:ascii="Times New Roman" w:hAnsi="Times New Roman"/>
          <w:spacing w:val="-57"/>
          <w:sz w:val="28"/>
          <w:szCs w:val="28"/>
        </w:rPr>
        <w:t xml:space="preserve"> </w:t>
      </w:r>
      <w:r w:rsidRPr="00A51B4C">
        <w:rPr>
          <w:rFonts w:ascii="Times New Roman" w:hAnsi="Times New Roman"/>
          <w:sz w:val="28"/>
          <w:szCs w:val="28"/>
        </w:rPr>
        <w:t>организаций, ставших площадками для отработки отдельных мероприятий национального</w:t>
      </w:r>
      <w:r w:rsidRPr="00A51B4C">
        <w:rPr>
          <w:rFonts w:ascii="Times New Roman" w:hAnsi="Times New Roman"/>
          <w:spacing w:val="1"/>
          <w:sz w:val="28"/>
          <w:szCs w:val="28"/>
        </w:rPr>
        <w:t xml:space="preserve"> </w:t>
      </w:r>
      <w:r w:rsidRPr="00A51B4C">
        <w:rPr>
          <w:rFonts w:ascii="Times New Roman" w:hAnsi="Times New Roman"/>
          <w:sz w:val="28"/>
          <w:szCs w:val="28"/>
        </w:rPr>
        <w:t>проекта «Образование»</w:t>
      </w:r>
      <w:r w:rsidR="00497DB6">
        <w:rPr>
          <w:rFonts w:ascii="Times New Roman" w:hAnsi="Times New Roman"/>
          <w:sz w:val="28"/>
          <w:szCs w:val="28"/>
        </w:rPr>
        <w:t>,</w:t>
      </w:r>
      <w:r w:rsidRPr="00A51B4C">
        <w:rPr>
          <w:rFonts w:ascii="Times New Roman" w:hAnsi="Times New Roman"/>
          <w:spacing w:val="1"/>
          <w:sz w:val="28"/>
          <w:szCs w:val="28"/>
        </w:rPr>
        <w:t xml:space="preserve"> </w:t>
      </w:r>
      <w:r w:rsidRPr="00A51B4C">
        <w:rPr>
          <w:rFonts w:ascii="Times New Roman" w:hAnsi="Times New Roman"/>
          <w:sz w:val="28"/>
          <w:szCs w:val="28"/>
        </w:rPr>
        <w:t>увеличение количества которых вплоть до 2024 года предусмотрено паспортами региональных проектов</w:t>
      </w:r>
      <w:r w:rsidR="007A4304">
        <w:rPr>
          <w:rFonts w:ascii="Times New Roman" w:hAnsi="Times New Roman"/>
          <w:sz w:val="28"/>
          <w:szCs w:val="28"/>
        </w:rPr>
        <w:t>.</w:t>
      </w:r>
      <w:r w:rsidRPr="00A51B4C">
        <w:rPr>
          <w:rFonts w:ascii="Times New Roman" w:hAnsi="Times New Roman"/>
          <w:sz w:val="28"/>
          <w:szCs w:val="28"/>
        </w:rPr>
        <w:t xml:space="preserve"> </w:t>
      </w:r>
      <w:r w:rsidR="007A4304">
        <w:rPr>
          <w:rFonts w:ascii="Times New Roman" w:hAnsi="Times New Roman"/>
          <w:sz w:val="28"/>
          <w:szCs w:val="28"/>
        </w:rPr>
        <w:t>И</w:t>
      </w:r>
      <w:r w:rsidRPr="00A51B4C">
        <w:rPr>
          <w:rFonts w:ascii="Times New Roman" w:hAnsi="Times New Roman"/>
          <w:sz w:val="28"/>
          <w:szCs w:val="28"/>
        </w:rPr>
        <w:t>нформация о</w:t>
      </w:r>
      <w:r w:rsidR="007A4304">
        <w:rPr>
          <w:rFonts w:ascii="Times New Roman" w:hAnsi="Times New Roman"/>
          <w:sz w:val="28"/>
          <w:szCs w:val="28"/>
        </w:rPr>
        <w:t>б их</w:t>
      </w:r>
      <w:r w:rsidRPr="00A51B4C">
        <w:rPr>
          <w:rFonts w:ascii="Times New Roman" w:hAnsi="Times New Roman"/>
          <w:sz w:val="28"/>
          <w:szCs w:val="28"/>
        </w:rPr>
        <w:t xml:space="preserve"> реализации представлена в п.1.3. настоящего отчета. </w:t>
      </w:r>
    </w:p>
    <w:p w:rsidR="00A52754" w:rsidRPr="00A51B4C" w:rsidRDefault="00A52754" w:rsidP="00EC2471">
      <w:pPr>
        <w:pStyle w:val="aff2"/>
        <w:spacing w:after="0" w:line="240" w:lineRule="auto"/>
        <w:ind w:firstLine="567"/>
        <w:jc w:val="both"/>
        <w:rPr>
          <w:rFonts w:ascii="Times New Roman" w:hAnsi="Times New Roman"/>
          <w:sz w:val="28"/>
          <w:szCs w:val="28"/>
        </w:rPr>
      </w:pPr>
      <w:r w:rsidRPr="00A51B4C">
        <w:rPr>
          <w:rFonts w:ascii="Times New Roman" w:hAnsi="Times New Roman"/>
          <w:color w:val="000000"/>
          <w:sz w:val="28"/>
          <w:szCs w:val="28"/>
        </w:rPr>
        <w:t>В 2021 г. собственно инновационная инфраструктура в системе образования Камчатского края представлена 17 региональными инновационными площадками</w:t>
      </w:r>
      <w:r w:rsidRPr="00A51B4C">
        <w:rPr>
          <w:rFonts w:ascii="Times New Roman" w:hAnsi="Times New Roman"/>
          <w:sz w:val="28"/>
          <w:szCs w:val="28"/>
        </w:rPr>
        <w:t xml:space="preserve"> в 4 муниципальных образованиях. 1 образовательная организация (МАДОУ «Центр развития ребенка </w:t>
      </w:r>
      <w:r w:rsidR="007A4304">
        <w:rPr>
          <w:rFonts w:ascii="Times New Roman" w:hAnsi="Times New Roman"/>
          <w:sz w:val="28"/>
          <w:szCs w:val="28"/>
        </w:rPr>
        <w:t>–</w:t>
      </w:r>
      <w:r w:rsidRPr="00A51B4C">
        <w:rPr>
          <w:rFonts w:ascii="Times New Roman" w:hAnsi="Times New Roman"/>
          <w:sz w:val="28"/>
          <w:szCs w:val="28"/>
        </w:rPr>
        <w:t xml:space="preserve"> детский сад № 39» Петропавловск-Камчатского городского округа) завершила в 2021 году реализацию инновационного проекта и утратила статус РИП. КГОАУ «Центр образования «Эврика» завершил реализацию инновационного проекта, инициированного в 2016 году, однако сохранил статус РИП, начав реализацию нового проекта на срок до 2026 года. </w:t>
      </w:r>
    </w:p>
    <w:p w:rsidR="00A52754" w:rsidRPr="00A51B4C" w:rsidRDefault="00A52754" w:rsidP="00EC2471">
      <w:pPr>
        <w:pStyle w:val="aff2"/>
        <w:spacing w:after="0" w:line="240" w:lineRule="auto"/>
        <w:ind w:firstLine="567"/>
        <w:jc w:val="both"/>
        <w:rPr>
          <w:rFonts w:ascii="Times New Roman" w:hAnsi="Times New Roman"/>
        </w:rPr>
      </w:pPr>
      <w:r w:rsidRPr="00A51B4C">
        <w:rPr>
          <w:rFonts w:ascii="Times New Roman" w:hAnsi="Times New Roman"/>
          <w:sz w:val="28"/>
          <w:szCs w:val="28"/>
        </w:rPr>
        <w:t xml:space="preserve">Таким образом, в 2022 году продолжат функционирование 16 региональных инновационных площадок. Среди них – 13 общеобразовательных школ: 2 сельских и 1 Центр образования, расположенный в Петропавловск-Камчатском городском округе; 2 </w:t>
      </w:r>
      <w:r w:rsidRPr="00A51B4C">
        <w:rPr>
          <w:rFonts w:ascii="Times New Roman" w:hAnsi="Times New Roman"/>
          <w:sz w:val="28"/>
          <w:szCs w:val="28"/>
        </w:rPr>
        <w:lastRenderedPageBreak/>
        <w:t>дошкольные образовательные организации и 1 организация дополнительного образования</w:t>
      </w:r>
      <w:r w:rsidRPr="00A51B4C">
        <w:rPr>
          <w:rFonts w:ascii="Times New Roman" w:hAnsi="Times New Roman"/>
        </w:rPr>
        <w:t>.</w:t>
      </w:r>
    </w:p>
    <w:p w:rsidR="00A52754" w:rsidRPr="00A51B4C" w:rsidRDefault="00A52754" w:rsidP="00EC2471">
      <w:pPr>
        <w:pStyle w:val="aff2"/>
        <w:spacing w:after="0" w:line="240" w:lineRule="auto"/>
        <w:ind w:firstLine="567"/>
        <w:jc w:val="both"/>
        <w:rPr>
          <w:rFonts w:ascii="Times New Roman" w:hAnsi="Times New Roman"/>
          <w:sz w:val="28"/>
          <w:szCs w:val="28"/>
        </w:rPr>
      </w:pPr>
      <w:r w:rsidRPr="00A51B4C">
        <w:rPr>
          <w:rFonts w:ascii="Times New Roman" w:hAnsi="Times New Roman"/>
          <w:sz w:val="28"/>
          <w:szCs w:val="28"/>
        </w:rPr>
        <w:t xml:space="preserve">Сводная информация о региональных инновационных площадках представлена в таблице. </w:t>
      </w:r>
    </w:p>
    <w:tbl>
      <w:tblPr>
        <w:tblW w:w="9908" w:type="dxa"/>
        <w:tblInd w:w="-176" w:type="dxa"/>
        <w:tblLayout w:type="fixed"/>
        <w:tblLook w:val="04A0" w:firstRow="1" w:lastRow="0" w:firstColumn="1" w:lastColumn="0" w:noHBand="0" w:noVBand="1"/>
      </w:tblPr>
      <w:tblGrid>
        <w:gridCol w:w="597"/>
        <w:gridCol w:w="3090"/>
        <w:gridCol w:w="4224"/>
        <w:gridCol w:w="13"/>
        <w:gridCol w:w="1971"/>
        <w:gridCol w:w="13"/>
      </w:tblGrid>
      <w:tr w:rsidR="00A52754" w:rsidRPr="00A51B4C" w:rsidTr="003E38C7">
        <w:tc>
          <w:tcPr>
            <w:tcW w:w="7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754" w:rsidRPr="00A51B4C" w:rsidRDefault="00A52754" w:rsidP="00EC2471">
            <w:pPr>
              <w:spacing w:after="0" w:line="240" w:lineRule="auto"/>
              <w:ind w:firstLine="709"/>
              <w:jc w:val="center"/>
              <w:rPr>
                <w:rFonts w:ascii="Times New Roman" w:hAnsi="Times New Roman"/>
                <w:lang w:eastAsia="ar-SA"/>
              </w:rPr>
            </w:pPr>
            <w:r w:rsidRPr="00A51B4C">
              <w:rPr>
                <w:rFonts w:ascii="Times New Roman" w:hAnsi="Times New Roman"/>
                <w:lang w:eastAsia="ar-SA"/>
              </w:rPr>
              <w:t xml:space="preserve">Образовательные организации </w:t>
            </w:r>
            <w:r w:rsidR="007A4304">
              <w:rPr>
                <w:rFonts w:ascii="Times New Roman" w:hAnsi="Times New Roman"/>
                <w:lang w:eastAsia="ar-SA"/>
              </w:rPr>
              <w:t>–</w:t>
            </w:r>
            <w:r w:rsidRPr="00A51B4C">
              <w:rPr>
                <w:rFonts w:ascii="Times New Roman" w:hAnsi="Times New Roman"/>
                <w:lang w:eastAsia="ar-SA"/>
              </w:rPr>
              <w:t xml:space="preserve"> региональные инновационные площадки (РИП)</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754" w:rsidRPr="00A51B4C" w:rsidRDefault="00A52754" w:rsidP="00EC2471">
            <w:pPr>
              <w:spacing w:after="0" w:line="240" w:lineRule="auto"/>
              <w:ind w:firstLine="0"/>
              <w:jc w:val="center"/>
              <w:rPr>
                <w:rFonts w:ascii="Times New Roman" w:hAnsi="Times New Roman"/>
                <w:lang w:eastAsia="ar-SA"/>
              </w:rPr>
            </w:pPr>
            <w:r w:rsidRPr="00A51B4C">
              <w:rPr>
                <w:rFonts w:ascii="Times New Roman" w:hAnsi="Times New Roman"/>
                <w:lang w:eastAsia="ar-SA"/>
              </w:rPr>
              <w:t>Срок реализации инновационного проекта</w:t>
            </w:r>
          </w:p>
        </w:tc>
      </w:tr>
      <w:tr w:rsidR="00A52754" w:rsidRPr="00A51B4C" w:rsidTr="003E38C7">
        <w:tc>
          <w:tcPr>
            <w:tcW w:w="99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52754" w:rsidRPr="00A51B4C" w:rsidRDefault="00A52754" w:rsidP="00EC2471">
            <w:pPr>
              <w:spacing w:after="0" w:line="240" w:lineRule="auto"/>
              <w:ind w:firstLine="0"/>
              <w:jc w:val="center"/>
              <w:rPr>
                <w:rFonts w:ascii="Times New Roman" w:hAnsi="Times New Roman"/>
                <w:lang w:eastAsia="ar-SA"/>
              </w:rPr>
            </w:pPr>
            <w:r w:rsidRPr="00A51B4C">
              <w:rPr>
                <w:rFonts w:ascii="Times New Roman" w:hAnsi="Times New Roman"/>
                <w:lang w:eastAsia="ar-SA"/>
              </w:rPr>
              <w:t>Петропавловск-Камчатский городской округ</w:t>
            </w:r>
          </w:p>
        </w:tc>
      </w:tr>
      <w:tr w:rsidR="00A52754" w:rsidRPr="00A51B4C" w:rsidTr="003E38C7">
        <w:trPr>
          <w:gridAfter w:val="1"/>
          <w:wAfter w:w="13" w:type="dxa"/>
        </w:trPr>
        <w:tc>
          <w:tcPr>
            <w:tcW w:w="597" w:type="dxa"/>
            <w:tcBorders>
              <w:top w:val="single" w:sz="4" w:space="0" w:color="000000"/>
              <w:left w:val="single" w:sz="4" w:space="0" w:color="000000"/>
              <w:bottom w:val="single" w:sz="4" w:space="0" w:color="000000"/>
              <w:right w:val="nil"/>
            </w:tcBorders>
            <w:shd w:val="clear" w:color="auto" w:fill="auto"/>
            <w:vAlign w:val="center"/>
          </w:tcPr>
          <w:p w:rsidR="00A52754" w:rsidRPr="00A51B4C" w:rsidRDefault="00A52754" w:rsidP="00EC2471">
            <w:pPr>
              <w:spacing w:after="0" w:line="240" w:lineRule="auto"/>
              <w:ind w:firstLine="0"/>
              <w:jc w:val="left"/>
              <w:rPr>
                <w:rFonts w:ascii="Times New Roman" w:hAnsi="Times New Roman"/>
              </w:rPr>
            </w:pPr>
            <w:r w:rsidRPr="00A51B4C">
              <w:rPr>
                <w:rFonts w:ascii="Times New Roman" w:hAnsi="Times New Roman"/>
              </w:rPr>
              <w:t>1</w:t>
            </w:r>
          </w:p>
        </w:tc>
        <w:tc>
          <w:tcPr>
            <w:tcW w:w="3090" w:type="dxa"/>
            <w:tcBorders>
              <w:top w:val="single" w:sz="4" w:space="0" w:color="000000"/>
              <w:left w:val="single" w:sz="4" w:space="0" w:color="000000"/>
              <w:bottom w:val="single" w:sz="4" w:space="0" w:color="000000"/>
              <w:right w:val="nil"/>
            </w:tcBorders>
            <w:shd w:val="clear" w:color="auto" w:fill="auto"/>
            <w:vAlign w:val="center"/>
            <w:hideMark/>
          </w:tcPr>
          <w:p w:rsidR="00A52754" w:rsidRPr="00A51B4C" w:rsidRDefault="00A52754" w:rsidP="00EC2471">
            <w:pPr>
              <w:tabs>
                <w:tab w:val="left" w:pos="1877"/>
              </w:tabs>
              <w:spacing w:after="0" w:line="240" w:lineRule="auto"/>
              <w:ind w:firstLine="34"/>
              <w:jc w:val="left"/>
              <w:rPr>
                <w:rFonts w:ascii="Times New Roman" w:hAnsi="Times New Roman"/>
                <w:lang w:eastAsia="ar-SA"/>
              </w:rPr>
            </w:pPr>
            <w:r w:rsidRPr="00A51B4C">
              <w:rPr>
                <w:rFonts w:ascii="Times New Roman" w:hAnsi="Times New Roman"/>
                <w:lang w:eastAsia="ar-SA"/>
              </w:rPr>
              <w:t xml:space="preserve">МАОУ «Средняя школа </w:t>
            </w:r>
            <w:r w:rsidR="007A4304">
              <w:rPr>
                <w:rFonts w:ascii="Times New Roman" w:hAnsi="Times New Roman"/>
                <w:lang w:eastAsia="ar-SA"/>
              </w:rPr>
              <w:t>№</w:t>
            </w:r>
            <w:r w:rsidRPr="00A51B4C">
              <w:rPr>
                <w:rFonts w:ascii="Times New Roman" w:hAnsi="Times New Roman"/>
                <w:lang w:eastAsia="ar-SA"/>
              </w:rPr>
              <w:t> 1»</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754" w:rsidRPr="00A51B4C" w:rsidRDefault="00A52754" w:rsidP="00EC2471">
            <w:pPr>
              <w:spacing w:after="0" w:line="240" w:lineRule="auto"/>
              <w:ind w:firstLine="34"/>
              <w:jc w:val="left"/>
              <w:rPr>
                <w:rFonts w:ascii="Times New Roman" w:hAnsi="Times New Roman"/>
                <w:lang w:eastAsia="ar-SA"/>
              </w:rPr>
            </w:pPr>
            <w:r w:rsidRPr="00A51B4C">
              <w:rPr>
                <w:rFonts w:ascii="Times New Roman" w:hAnsi="Times New Roman"/>
                <w:lang w:eastAsia="ar-SA"/>
              </w:rPr>
              <w:t>Среда школы самообучающейся организации как ресурс обеспечения качества образования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754" w:rsidRPr="00A51B4C" w:rsidRDefault="00A52754" w:rsidP="00EC2471">
            <w:pPr>
              <w:spacing w:after="0" w:line="240" w:lineRule="auto"/>
              <w:ind w:firstLine="0"/>
              <w:jc w:val="center"/>
              <w:rPr>
                <w:rFonts w:ascii="Times New Roman" w:hAnsi="Times New Roman"/>
                <w:lang w:eastAsia="ar-SA"/>
              </w:rPr>
            </w:pPr>
            <w:r w:rsidRPr="00A51B4C">
              <w:rPr>
                <w:rFonts w:ascii="Times New Roman" w:hAnsi="Times New Roman"/>
                <w:lang w:eastAsia="ar-SA"/>
              </w:rPr>
              <w:t xml:space="preserve">2018 </w:t>
            </w:r>
            <w:r w:rsidRPr="00A51B4C">
              <w:rPr>
                <w:rFonts w:ascii="Times New Roman" w:hAnsi="Times New Roman"/>
              </w:rPr>
              <w:t xml:space="preserve">– </w:t>
            </w:r>
            <w:r w:rsidRPr="00A51B4C">
              <w:rPr>
                <w:rFonts w:ascii="Times New Roman" w:hAnsi="Times New Roman"/>
                <w:lang w:eastAsia="ar-SA"/>
              </w:rPr>
              <w:t>2023 гг.</w:t>
            </w:r>
          </w:p>
        </w:tc>
      </w:tr>
      <w:tr w:rsidR="00A52754" w:rsidRPr="00A51B4C" w:rsidTr="003E38C7">
        <w:trPr>
          <w:gridAfter w:val="1"/>
          <w:wAfter w:w="13" w:type="dxa"/>
        </w:trPr>
        <w:tc>
          <w:tcPr>
            <w:tcW w:w="597" w:type="dxa"/>
            <w:tcBorders>
              <w:top w:val="single" w:sz="4" w:space="0" w:color="000000"/>
              <w:left w:val="single" w:sz="4" w:space="0" w:color="000000"/>
              <w:bottom w:val="single" w:sz="4" w:space="0" w:color="000000"/>
              <w:right w:val="nil"/>
            </w:tcBorders>
            <w:shd w:val="clear" w:color="auto" w:fill="auto"/>
            <w:vAlign w:val="center"/>
          </w:tcPr>
          <w:p w:rsidR="00A52754" w:rsidRPr="00A51B4C" w:rsidRDefault="00A52754" w:rsidP="00EC2471">
            <w:pPr>
              <w:spacing w:after="0" w:line="240" w:lineRule="auto"/>
              <w:ind w:firstLine="0"/>
              <w:jc w:val="left"/>
              <w:rPr>
                <w:rFonts w:ascii="Times New Roman" w:hAnsi="Times New Roman"/>
              </w:rPr>
            </w:pPr>
            <w:r w:rsidRPr="00A51B4C">
              <w:rPr>
                <w:rFonts w:ascii="Times New Roman" w:hAnsi="Times New Roman"/>
              </w:rPr>
              <w:t>2</w:t>
            </w:r>
          </w:p>
        </w:tc>
        <w:tc>
          <w:tcPr>
            <w:tcW w:w="3090" w:type="dxa"/>
            <w:tcBorders>
              <w:top w:val="single" w:sz="4" w:space="0" w:color="000000"/>
              <w:left w:val="single" w:sz="4" w:space="0" w:color="000000"/>
              <w:bottom w:val="single" w:sz="4" w:space="0" w:color="auto"/>
              <w:right w:val="nil"/>
            </w:tcBorders>
            <w:shd w:val="clear" w:color="auto" w:fill="auto"/>
            <w:vAlign w:val="center"/>
            <w:hideMark/>
          </w:tcPr>
          <w:p w:rsidR="00A52754" w:rsidRPr="00A51B4C" w:rsidRDefault="00A52754" w:rsidP="00EC2471">
            <w:pPr>
              <w:spacing w:after="0" w:line="240" w:lineRule="auto"/>
              <w:ind w:firstLine="34"/>
              <w:jc w:val="left"/>
              <w:rPr>
                <w:rFonts w:ascii="Times New Roman" w:hAnsi="Times New Roman"/>
                <w:lang w:eastAsia="ar-SA"/>
              </w:rPr>
            </w:pPr>
            <w:r w:rsidRPr="00A51B4C">
              <w:rPr>
                <w:rFonts w:ascii="Times New Roman" w:hAnsi="Times New Roman"/>
                <w:lang w:eastAsia="ar-SA"/>
              </w:rPr>
              <w:t>МАОУ «Гимназия № 39»</w:t>
            </w:r>
          </w:p>
        </w:tc>
        <w:tc>
          <w:tcPr>
            <w:tcW w:w="422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A52754" w:rsidRPr="00A51B4C" w:rsidRDefault="00A52754" w:rsidP="00EC2471">
            <w:pPr>
              <w:spacing w:after="0" w:line="240" w:lineRule="auto"/>
              <w:ind w:firstLine="34"/>
              <w:jc w:val="left"/>
              <w:rPr>
                <w:rFonts w:ascii="Times New Roman" w:hAnsi="Times New Roman"/>
              </w:rPr>
            </w:pPr>
            <w:r w:rsidRPr="00A51B4C">
              <w:rPr>
                <w:rFonts w:ascii="Times New Roman" w:hAnsi="Times New Roman"/>
              </w:rPr>
              <w:t>Управление знаниями как инструмент комплексного развития образовательной организации</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52754" w:rsidRPr="00A51B4C" w:rsidRDefault="00A52754" w:rsidP="00EC2471">
            <w:pPr>
              <w:spacing w:after="0" w:line="240" w:lineRule="auto"/>
              <w:ind w:firstLine="0"/>
              <w:jc w:val="center"/>
              <w:rPr>
                <w:rFonts w:ascii="Times New Roman" w:hAnsi="Times New Roman"/>
                <w:lang w:eastAsia="ar-SA"/>
              </w:rPr>
            </w:pPr>
            <w:r w:rsidRPr="00A51B4C">
              <w:rPr>
                <w:rFonts w:ascii="Times New Roman" w:hAnsi="Times New Roman"/>
                <w:lang w:eastAsia="ar-SA"/>
              </w:rPr>
              <w:t xml:space="preserve">2018 </w:t>
            </w:r>
            <w:r w:rsidRPr="00A51B4C">
              <w:rPr>
                <w:rFonts w:ascii="Times New Roman" w:hAnsi="Times New Roman"/>
              </w:rPr>
              <w:t>–</w:t>
            </w:r>
            <w:r w:rsidRPr="00A51B4C">
              <w:rPr>
                <w:rFonts w:ascii="Times New Roman" w:hAnsi="Times New Roman"/>
                <w:lang w:eastAsia="ar-SA"/>
              </w:rPr>
              <w:t xml:space="preserve"> 2023 гг.</w:t>
            </w:r>
          </w:p>
          <w:p w:rsidR="00A52754" w:rsidRPr="00A51B4C" w:rsidRDefault="00A52754" w:rsidP="00EC2471">
            <w:pPr>
              <w:spacing w:after="0" w:line="240" w:lineRule="auto"/>
              <w:ind w:firstLine="0"/>
              <w:jc w:val="center"/>
              <w:rPr>
                <w:rFonts w:ascii="Times New Roman" w:hAnsi="Times New Roman"/>
                <w:lang w:eastAsia="ar-SA"/>
              </w:rPr>
            </w:pPr>
          </w:p>
        </w:tc>
      </w:tr>
      <w:tr w:rsidR="00A52754" w:rsidRPr="00A51B4C" w:rsidTr="003E38C7">
        <w:trPr>
          <w:gridAfter w:val="1"/>
          <w:wAfter w:w="13" w:type="dxa"/>
          <w:trHeight w:val="1208"/>
        </w:trPr>
        <w:tc>
          <w:tcPr>
            <w:tcW w:w="597" w:type="dxa"/>
            <w:tcBorders>
              <w:top w:val="single" w:sz="4" w:space="0" w:color="000000"/>
              <w:left w:val="single" w:sz="4" w:space="0" w:color="000000"/>
              <w:bottom w:val="single" w:sz="4" w:space="0" w:color="000000"/>
              <w:right w:val="single" w:sz="4" w:space="0" w:color="auto"/>
            </w:tcBorders>
            <w:shd w:val="clear" w:color="auto" w:fill="auto"/>
            <w:vAlign w:val="center"/>
          </w:tcPr>
          <w:p w:rsidR="00A52754" w:rsidRPr="00A51B4C" w:rsidRDefault="00A52754" w:rsidP="00EC2471">
            <w:pPr>
              <w:spacing w:after="0" w:line="240" w:lineRule="auto"/>
              <w:ind w:firstLine="0"/>
              <w:jc w:val="left"/>
              <w:rPr>
                <w:rFonts w:ascii="Times New Roman" w:hAnsi="Times New Roman"/>
              </w:rPr>
            </w:pPr>
            <w:r w:rsidRPr="00A51B4C">
              <w:rPr>
                <w:rFonts w:ascii="Times New Roman" w:hAnsi="Times New Roman"/>
              </w:rPr>
              <w:t>3</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754" w:rsidRPr="00A51B4C" w:rsidRDefault="00A52754" w:rsidP="00EC2471">
            <w:pPr>
              <w:spacing w:after="0" w:line="240" w:lineRule="auto"/>
              <w:ind w:firstLine="34"/>
              <w:jc w:val="left"/>
              <w:rPr>
                <w:rFonts w:ascii="Times New Roman" w:hAnsi="Times New Roman"/>
                <w:lang w:eastAsia="ar-SA"/>
              </w:rPr>
            </w:pPr>
            <w:r w:rsidRPr="00A51B4C">
              <w:rPr>
                <w:rFonts w:ascii="Times New Roman" w:hAnsi="Times New Roman"/>
                <w:lang w:eastAsia="ar-SA"/>
              </w:rPr>
              <w:t>МБОУ «Средняя школа № 7»</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754" w:rsidRPr="00A51B4C" w:rsidRDefault="00A52754" w:rsidP="00EC2471">
            <w:pPr>
              <w:spacing w:after="0" w:line="240" w:lineRule="auto"/>
              <w:ind w:firstLine="34"/>
              <w:jc w:val="left"/>
              <w:rPr>
                <w:rFonts w:ascii="Times New Roman" w:hAnsi="Times New Roman"/>
              </w:rPr>
            </w:pPr>
            <w:r w:rsidRPr="00A51B4C">
              <w:rPr>
                <w:rFonts w:ascii="Times New Roman" w:hAnsi="Times New Roman"/>
              </w:rPr>
              <w:t>Формирование социальной активности участников образовательных</w:t>
            </w:r>
          </w:p>
          <w:p w:rsidR="00A52754" w:rsidRPr="00A51B4C" w:rsidRDefault="00A52754" w:rsidP="00EC2471">
            <w:pPr>
              <w:spacing w:after="0" w:line="240" w:lineRule="auto"/>
              <w:ind w:firstLine="34"/>
              <w:jc w:val="left"/>
              <w:rPr>
                <w:rFonts w:ascii="Times New Roman" w:hAnsi="Times New Roman"/>
              </w:rPr>
            </w:pPr>
            <w:r w:rsidRPr="00A51B4C">
              <w:rPr>
                <w:rFonts w:ascii="Times New Roman" w:hAnsi="Times New Roman"/>
              </w:rPr>
              <w:t>отношений в школе</w:t>
            </w:r>
            <w:r w:rsidR="007A4304">
              <w:rPr>
                <w:rFonts w:ascii="Times New Roman" w:hAnsi="Times New Roman"/>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754" w:rsidRPr="00A51B4C" w:rsidRDefault="00A52754" w:rsidP="00EC2471">
            <w:pPr>
              <w:spacing w:after="0" w:line="240" w:lineRule="auto"/>
              <w:ind w:firstLine="0"/>
              <w:jc w:val="center"/>
              <w:rPr>
                <w:rFonts w:ascii="Times New Roman" w:hAnsi="Times New Roman"/>
              </w:rPr>
            </w:pPr>
            <w:r w:rsidRPr="00A51B4C">
              <w:rPr>
                <w:rFonts w:ascii="Times New Roman" w:hAnsi="Times New Roman"/>
              </w:rPr>
              <w:t>2020 – 2025 гг.</w:t>
            </w:r>
          </w:p>
        </w:tc>
      </w:tr>
      <w:tr w:rsidR="00A52754" w:rsidRPr="00A51B4C" w:rsidTr="003E38C7">
        <w:trPr>
          <w:gridAfter w:val="1"/>
          <w:wAfter w:w="13" w:type="dxa"/>
          <w:trHeight w:val="1208"/>
        </w:trPr>
        <w:tc>
          <w:tcPr>
            <w:tcW w:w="597" w:type="dxa"/>
            <w:tcBorders>
              <w:top w:val="single" w:sz="4" w:space="0" w:color="000000"/>
              <w:left w:val="single" w:sz="4" w:space="0" w:color="000000"/>
              <w:bottom w:val="single" w:sz="4" w:space="0" w:color="000000"/>
              <w:right w:val="nil"/>
            </w:tcBorders>
            <w:shd w:val="clear" w:color="auto" w:fill="auto"/>
            <w:vAlign w:val="center"/>
          </w:tcPr>
          <w:p w:rsidR="00A52754" w:rsidRPr="00A51B4C" w:rsidRDefault="00A52754" w:rsidP="00EC2471">
            <w:pPr>
              <w:spacing w:after="0" w:line="240" w:lineRule="auto"/>
              <w:ind w:firstLine="0"/>
              <w:jc w:val="left"/>
              <w:rPr>
                <w:rFonts w:ascii="Times New Roman" w:hAnsi="Times New Roman"/>
              </w:rPr>
            </w:pPr>
            <w:r w:rsidRPr="00A51B4C">
              <w:rPr>
                <w:rFonts w:ascii="Times New Roman" w:hAnsi="Times New Roman"/>
              </w:rPr>
              <w:t>4</w:t>
            </w:r>
          </w:p>
        </w:tc>
        <w:tc>
          <w:tcPr>
            <w:tcW w:w="3090" w:type="dxa"/>
            <w:tcBorders>
              <w:top w:val="single" w:sz="4" w:space="0" w:color="auto"/>
              <w:left w:val="single" w:sz="4" w:space="0" w:color="000000"/>
              <w:bottom w:val="single" w:sz="4" w:space="0" w:color="000000"/>
              <w:right w:val="nil"/>
            </w:tcBorders>
            <w:shd w:val="clear" w:color="auto" w:fill="auto"/>
            <w:vAlign w:val="center"/>
            <w:hideMark/>
          </w:tcPr>
          <w:p w:rsidR="00A52754" w:rsidRPr="00A51B4C" w:rsidRDefault="00A52754" w:rsidP="00EC2471">
            <w:pPr>
              <w:spacing w:after="0" w:line="240" w:lineRule="auto"/>
              <w:ind w:firstLine="34"/>
              <w:jc w:val="left"/>
              <w:rPr>
                <w:rFonts w:ascii="Times New Roman" w:hAnsi="Times New Roman"/>
                <w:lang w:eastAsia="ar-SA"/>
              </w:rPr>
            </w:pPr>
            <w:r w:rsidRPr="00A51B4C">
              <w:rPr>
                <w:rFonts w:ascii="Times New Roman" w:hAnsi="Times New Roman"/>
                <w:lang w:eastAsia="ar-SA"/>
              </w:rPr>
              <w:t xml:space="preserve">МАОУ «Средняя школа </w:t>
            </w:r>
            <w:proofErr w:type="gramStart"/>
            <w:r w:rsidRPr="00A51B4C">
              <w:rPr>
                <w:rFonts w:ascii="Times New Roman" w:hAnsi="Times New Roman"/>
                <w:lang w:eastAsia="ar-SA"/>
              </w:rPr>
              <w:t>№</w:t>
            </w:r>
            <w:r w:rsidR="007A4304">
              <w:rPr>
                <w:rFonts w:ascii="Times New Roman" w:hAnsi="Times New Roman"/>
                <w:lang w:eastAsia="ar-SA"/>
              </w:rPr>
              <w:t> </w:t>
            </w:r>
            <w:r w:rsidRPr="00A51B4C">
              <w:rPr>
                <w:rFonts w:ascii="Times New Roman" w:hAnsi="Times New Roman"/>
                <w:lang w:eastAsia="ar-SA"/>
              </w:rPr>
              <w:t xml:space="preserve"> 33</w:t>
            </w:r>
            <w:proofErr w:type="gramEnd"/>
            <w:r w:rsidRPr="00A51B4C">
              <w:rPr>
                <w:rFonts w:ascii="Times New Roman" w:hAnsi="Times New Roman"/>
                <w:lang w:eastAsia="ar-SA"/>
              </w:rPr>
              <w:t xml:space="preserve"> с углубленным изучением отдельных предметов»</w:t>
            </w:r>
          </w:p>
        </w:tc>
        <w:tc>
          <w:tcPr>
            <w:tcW w:w="4224" w:type="dxa"/>
            <w:tcBorders>
              <w:top w:val="single" w:sz="4" w:space="0" w:color="auto"/>
              <w:left w:val="single" w:sz="4" w:space="0" w:color="000000"/>
              <w:right w:val="single" w:sz="4" w:space="0" w:color="000000"/>
            </w:tcBorders>
            <w:shd w:val="clear" w:color="auto" w:fill="auto"/>
            <w:vAlign w:val="center"/>
            <w:hideMark/>
          </w:tcPr>
          <w:p w:rsidR="00A52754" w:rsidRPr="00A51B4C" w:rsidRDefault="00A52754" w:rsidP="00EC2471">
            <w:pPr>
              <w:spacing w:after="0" w:line="240" w:lineRule="auto"/>
              <w:ind w:firstLine="34"/>
              <w:jc w:val="left"/>
              <w:rPr>
                <w:rFonts w:ascii="Times New Roman" w:hAnsi="Times New Roman"/>
                <w:lang w:eastAsia="ar-SA"/>
              </w:rPr>
            </w:pPr>
            <w:r w:rsidRPr="00A51B4C">
              <w:rPr>
                <w:rFonts w:ascii="Times New Roman" w:hAnsi="Times New Roman"/>
              </w:rPr>
              <w:t>Формирование единой цифровой образовательной среды школы как средство достижения нового качества образования</w:t>
            </w:r>
          </w:p>
        </w:tc>
        <w:tc>
          <w:tcPr>
            <w:tcW w:w="1984" w:type="dxa"/>
            <w:gridSpan w:val="2"/>
            <w:tcBorders>
              <w:top w:val="single" w:sz="4" w:space="0" w:color="auto"/>
              <w:left w:val="single" w:sz="4" w:space="0" w:color="000000"/>
              <w:right w:val="single" w:sz="4" w:space="0" w:color="000000"/>
            </w:tcBorders>
            <w:shd w:val="clear" w:color="auto" w:fill="auto"/>
            <w:vAlign w:val="center"/>
            <w:hideMark/>
          </w:tcPr>
          <w:p w:rsidR="00A52754" w:rsidRPr="00A51B4C" w:rsidRDefault="00A52754" w:rsidP="00EC2471">
            <w:pPr>
              <w:spacing w:after="0" w:line="240" w:lineRule="auto"/>
              <w:ind w:firstLine="0"/>
              <w:jc w:val="center"/>
              <w:rPr>
                <w:rFonts w:ascii="Times New Roman" w:hAnsi="Times New Roman"/>
              </w:rPr>
            </w:pPr>
            <w:r w:rsidRPr="00A51B4C">
              <w:rPr>
                <w:rFonts w:ascii="Times New Roman" w:hAnsi="Times New Roman"/>
              </w:rPr>
              <w:t>2020 – 2025 гг.</w:t>
            </w:r>
          </w:p>
        </w:tc>
      </w:tr>
      <w:tr w:rsidR="00A52754" w:rsidRPr="003E38C7" w:rsidTr="003E38C7">
        <w:trPr>
          <w:gridAfter w:val="1"/>
          <w:wAfter w:w="13" w:type="dxa"/>
          <w:trHeight w:val="701"/>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5</w:t>
            </w:r>
          </w:p>
        </w:tc>
        <w:tc>
          <w:tcPr>
            <w:tcW w:w="3090" w:type="dxa"/>
            <w:tcBorders>
              <w:top w:val="single" w:sz="4" w:space="0" w:color="000000"/>
              <w:left w:val="single" w:sz="4" w:space="0" w:color="000000"/>
              <w:bottom w:val="single" w:sz="4" w:space="0" w:color="000000"/>
              <w:right w:val="nil"/>
            </w:tcBorders>
            <w:vAlign w:val="center"/>
            <w:hideMark/>
          </w:tcPr>
          <w:p w:rsidR="00A52754" w:rsidRPr="003E38C7" w:rsidRDefault="00A52754" w:rsidP="00EC2471">
            <w:pPr>
              <w:spacing w:after="0" w:line="240" w:lineRule="auto"/>
              <w:ind w:firstLine="34"/>
              <w:jc w:val="left"/>
              <w:rPr>
                <w:rFonts w:ascii="Times New Roman" w:hAnsi="Times New Roman"/>
                <w:lang w:eastAsia="ar-SA"/>
              </w:rPr>
            </w:pPr>
            <w:r w:rsidRPr="003E38C7">
              <w:rPr>
                <w:rFonts w:ascii="Times New Roman" w:hAnsi="Times New Roman"/>
                <w:lang w:eastAsia="ar-SA"/>
              </w:rPr>
              <w:t>МАОУ «Средняя школа № 42»</w:t>
            </w:r>
          </w:p>
        </w:tc>
        <w:tc>
          <w:tcPr>
            <w:tcW w:w="4224" w:type="dxa"/>
            <w:tcBorders>
              <w:top w:val="single" w:sz="4" w:space="0" w:color="000000"/>
              <w:left w:val="single" w:sz="4" w:space="0" w:color="000000"/>
              <w:right w:val="single" w:sz="4" w:space="0" w:color="000000"/>
            </w:tcBorders>
            <w:vAlign w:val="center"/>
            <w:hideMark/>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Школа равных возможностей</w:t>
            </w:r>
          </w:p>
        </w:tc>
        <w:tc>
          <w:tcPr>
            <w:tcW w:w="1984" w:type="dxa"/>
            <w:gridSpan w:val="2"/>
            <w:tcBorders>
              <w:top w:val="single" w:sz="4" w:space="0" w:color="000000"/>
              <w:left w:val="single" w:sz="4" w:space="0" w:color="000000"/>
              <w:right w:val="single" w:sz="4" w:space="0" w:color="000000"/>
            </w:tcBorders>
            <w:vAlign w:val="center"/>
            <w:hideMark/>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2020 – 2025 гг.</w:t>
            </w:r>
          </w:p>
        </w:tc>
      </w:tr>
      <w:tr w:rsidR="00A52754" w:rsidRPr="003E38C7" w:rsidTr="003E38C7">
        <w:trPr>
          <w:gridAfter w:val="1"/>
          <w:wAfter w:w="13" w:type="dxa"/>
        </w:trPr>
        <w:tc>
          <w:tcPr>
            <w:tcW w:w="597" w:type="dxa"/>
            <w:vMerge w:val="restart"/>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6</w:t>
            </w:r>
          </w:p>
        </w:tc>
        <w:tc>
          <w:tcPr>
            <w:tcW w:w="3090" w:type="dxa"/>
            <w:vMerge w:val="restart"/>
            <w:tcBorders>
              <w:top w:val="single" w:sz="4" w:space="0" w:color="000000"/>
              <w:left w:val="single" w:sz="4" w:space="0" w:color="000000"/>
              <w:bottom w:val="single" w:sz="4" w:space="0" w:color="000000"/>
              <w:right w:val="nil"/>
            </w:tcBorders>
            <w:vAlign w:val="center"/>
            <w:hideMark/>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КГОАУ «Центр образования «Эврика»</w:t>
            </w:r>
          </w:p>
        </w:tc>
        <w:tc>
          <w:tcPr>
            <w:tcW w:w="4224" w:type="dxa"/>
            <w:tcBorders>
              <w:top w:val="single" w:sz="4" w:space="0" w:color="000000"/>
              <w:left w:val="single" w:sz="4" w:space="0" w:color="000000"/>
              <w:bottom w:val="single" w:sz="4" w:space="0" w:color="000000"/>
              <w:right w:val="single" w:sz="4" w:space="0" w:color="000000"/>
            </w:tcBorders>
            <w:vAlign w:val="center"/>
            <w:hideMark/>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Развитие творческого потенциала обучающихся в едином образовательном пространстве КГ</w:t>
            </w:r>
            <w:r w:rsidR="007A4304" w:rsidRPr="003E38C7">
              <w:rPr>
                <w:rFonts w:ascii="Times New Roman" w:hAnsi="Times New Roman"/>
              </w:rPr>
              <w:t>ОАУ «Центр образования «Эврика»</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2016</w:t>
            </w:r>
            <w:r w:rsidR="003E38C7">
              <w:rPr>
                <w:rFonts w:ascii="Times New Roman" w:hAnsi="Times New Roman"/>
              </w:rPr>
              <w:t xml:space="preserve"> – </w:t>
            </w:r>
            <w:r w:rsidRPr="003E38C7">
              <w:rPr>
                <w:rFonts w:ascii="Times New Roman" w:hAnsi="Times New Roman"/>
              </w:rPr>
              <w:t>2021 гг.</w:t>
            </w:r>
          </w:p>
        </w:tc>
      </w:tr>
      <w:tr w:rsidR="00A52754" w:rsidRPr="003E38C7" w:rsidTr="003E38C7">
        <w:trPr>
          <w:gridAfter w:val="1"/>
          <w:wAfter w:w="13" w:type="dxa"/>
        </w:trPr>
        <w:tc>
          <w:tcPr>
            <w:tcW w:w="597" w:type="dxa"/>
            <w:vMerge/>
            <w:tcBorders>
              <w:top w:val="single" w:sz="4" w:space="0" w:color="000000"/>
              <w:left w:val="single" w:sz="4" w:space="0" w:color="000000"/>
              <w:bottom w:val="single" w:sz="4" w:space="0" w:color="000000"/>
              <w:right w:val="nil"/>
            </w:tcBorders>
            <w:vAlign w:val="center"/>
            <w:hideMark/>
          </w:tcPr>
          <w:p w:rsidR="00A52754" w:rsidRPr="003E38C7" w:rsidRDefault="00A52754" w:rsidP="00EC2471">
            <w:pPr>
              <w:spacing w:after="0" w:line="240" w:lineRule="auto"/>
              <w:jc w:val="left"/>
              <w:rPr>
                <w:rFonts w:ascii="Times New Roman" w:hAnsi="Times New Roman"/>
              </w:rPr>
            </w:pPr>
          </w:p>
        </w:tc>
        <w:tc>
          <w:tcPr>
            <w:tcW w:w="3090" w:type="dxa"/>
            <w:vMerge/>
            <w:tcBorders>
              <w:top w:val="single" w:sz="4" w:space="0" w:color="000000"/>
              <w:left w:val="single" w:sz="4" w:space="0" w:color="000000"/>
              <w:bottom w:val="single" w:sz="4" w:space="0" w:color="000000"/>
              <w:right w:val="nil"/>
            </w:tcBorders>
            <w:vAlign w:val="center"/>
            <w:hideMark/>
          </w:tcPr>
          <w:p w:rsidR="00A52754" w:rsidRPr="003E38C7" w:rsidRDefault="00A52754" w:rsidP="00EC2471">
            <w:pPr>
              <w:spacing w:after="0" w:line="240" w:lineRule="auto"/>
              <w:ind w:firstLine="34"/>
              <w:jc w:val="left"/>
              <w:rPr>
                <w:rFonts w:ascii="Times New Roman" w:hAnsi="Times New Roman"/>
                <w:lang w:eastAsia="ar-SA"/>
              </w:rPr>
            </w:pPr>
          </w:p>
        </w:tc>
        <w:tc>
          <w:tcPr>
            <w:tcW w:w="4224" w:type="dxa"/>
            <w:tcBorders>
              <w:top w:val="single" w:sz="4" w:space="0" w:color="000000"/>
              <w:left w:val="single" w:sz="4" w:space="0" w:color="000000"/>
              <w:bottom w:val="single" w:sz="4" w:space="0" w:color="000000"/>
              <w:right w:val="single" w:sz="4" w:space="0" w:color="000000"/>
            </w:tcBorders>
            <w:vAlign w:val="center"/>
            <w:hideMark/>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 xml:space="preserve">«Развитие </w:t>
            </w:r>
            <w:proofErr w:type="spellStart"/>
            <w:r w:rsidRPr="003E38C7">
              <w:rPr>
                <w:rFonts w:ascii="Times New Roman" w:hAnsi="Times New Roman"/>
              </w:rPr>
              <w:t>надпрофессиональных</w:t>
            </w:r>
            <w:proofErr w:type="spellEnd"/>
            <w:r w:rsidRPr="003E38C7">
              <w:rPr>
                <w:rFonts w:ascii="Times New Roman" w:hAnsi="Times New Roman"/>
              </w:rPr>
              <w:t xml:space="preserve"> компетенций</w:t>
            </w:r>
            <w:r w:rsidRPr="003E38C7">
              <w:rPr>
                <w:rFonts w:ascii="Times New Roman" w:hAnsi="Times New Roman"/>
              </w:rPr>
              <w:tab/>
              <w:t>как</w:t>
            </w:r>
            <w:r w:rsidRPr="003E38C7">
              <w:rPr>
                <w:rFonts w:ascii="Times New Roman" w:hAnsi="Times New Roman"/>
              </w:rPr>
              <w:tab/>
              <w:t>условие социализации личности в современном мире»</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2021 – 2026 гг.</w:t>
            </w:r>
          </w:p>
        </w:tc>
      </w:tr>
      <w:tr w:rsidR="00A52754" w:rsidRPr="003E38C7" w:rsidTr="003E38C7">
        <w:trPr>
          <w:gridAfter w:val="1"/>
          <w:wAfter w:w="13" w:type="dxa"/>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rPr>
                <w:rFonts w:ascii="Times New Roman" w:hAnsi="Times New Roman"/>
              </w:rPr>
            </w:pPr>
            <w:r w:rsidRPr="003E38C7">
              <w:rPr>
                <w:rFonts w:ascii="Times New Roman" w:hAnsi="Times New Roman"/>
              </w:rPr>
              <w:t>7</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34"/>
              <w:jc w:val="left"/>
              <w:rPr>
                <w:rFonts w:ascii="Times New Roman" w:hAnsi="Times New Roman"/>
                <w:lang w:eastAsia="ar-SA"/>
              </w:rPr>
            </w:pPr>
            <w:r w:rsidRPr="003E38C7">
              <w:rPr>
                <w:rFonts w:ascii="Times New Roman" w:hAnsi="Times New Roman"/>
                <w:lang w:eastAsia="ar-SA"/>
              </w:rPr>
              <w:t>МАОУ «Средняя школа № 43»</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Создание условий, обеспечивающих качественное инклюзивное образование в общеобразовательной школе</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2020 – 2025 гг.</w:t>
            </w:r>
          </w:p>
        </w:tc>
      </w:tr>
      <w:tr w:rsidR="00A52754" w:rsidRPr="003E38C7" w:rsidTr="003E38C7">
        <w:trPr>
          <w:gridAfter w:val="1"/>
          <w:wAfter w:w="13" w:type="dxa"/>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8</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 xml:space="preserve">МАДОУ «Центр развития ребенка </w:t>
            </w:r>
            <w:r w:rsidR="003E38C7">
              <w:rPr>
                <w:rFonts w:ascii="Times New Roman" w:hAnsi="Times New Roman"/>
              </w:rPr>
              <w:t>–</w:t>
            </w:r>
            <w:r w:rsidRPr="003E38C7">
              <w:rPr>
                <w:rFonts w:ascii="Times New Roman" w:hAnsi="Times New Roman"/>
              </w:rPr>
              <w:t xml:space="preserve"> детский сад № 39»</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Вариативность форм сотрудничества дошкольной образовательной организации и семьи как фактор успешной адаптации и развития детей раннего возраста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2016</w:t>
            </w:r>
            <w:r w:rsidR="003E38C7">
              <w:rPr>
                <w:rFonts w:ascii="Times New Roman" w:hAnsi="Times New Roman"/>
              </w:rPr>
              <w:t xml:space="preserve"> – </w:t>
            </w:r>
            <w:r w:rsidRPr="003E38C7">
              <w:rPr>
                <w:rFonts w:ascii="Times New Roman" w:hAnsi="Times New Roman"/>
              </w:rPr>
              <w:t>2021 гг.</w:t>
            </w:r>
          </w:p>
        </w:tc>
      </w:tr>
      <w:tr w:rsidR="00A52754" w:rsidRPr="003E38C7" w:rsidTr="003E38C7">
        <w:trPr>
          <w:gridAfter w:val="1"/>
          <w:wAfter w:w="13" w:type="dxa"/>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9</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МБОУ «Средняя школа № 40»</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 xml:space="preserve">Сетевое взаимодействие и социальное партнерство для реализации </w:t>
            </w:r>
            <w:proofErr w:type="spellStart"/>
            <w:r w:rsidRPr="003E38C7">
              <w:rPr>
                <w:rFonts w:ascii="Times New Roman" w:hAnsi="Times New Roman"/>
              </w:rPr>
              <w:t>предпрофильного</w:t>
            </w:r>
            <w:proofErr w:type="spellEnd"/>
            <w:r w:rsidRPr="003E38C7">
              <w:rPr>
                <w:rFonts w:ascii="Times New Roman" w:hAnsi="Times New Roman"/>
              </w:rPr>
              <w:t xml:space="preserve"> и профильного обучения в соответствии с ФГОС общего образования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2020 – 2025 гг.</w:t>
            </w:r>
          </w:p>
        </w:tc>
      </w:tr>
      <w:tr w:rsidR="00A52754" w:rsidRPr="003E38C7" w:rsidTr="003E38C7">
        <w:trPr>
          <w:gridAfter w:val="1"/>
          <w:wAfter w:w="13" w:type="dxa"/>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10</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 xml:space="preserve">МБОУ «Средняя школа № 36» </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 xml:space="preserve">Моделирование сетевого образовательного пространства, направленного на развитие социально активной, функционально грамотной и профессионально мобильной </w:t>
            </w:r>
            <w:r w:rsidRPr="003E38C7">
              <w:rPr>
                <w:rFonts w:ascii="Times New Roman" w:hAnsi="Times New Roman"/>
              </w:rPr>
              <w:lastRenderedPageBreak/>
              <w:t>личности выпускника педагогического класса гуманитарного профиля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lastRenderedPageBreak/>
              <w:t>2020 – 2025 гг.</w:t>
            </w:r>
          </w:p>
        </w:tc>
      </w:tr>
      <w:tr w:rsidR="00A52754" w:rsidRPr="003E38C7" w:rsidTr="003E38C7">
        <w:trPr>
          <w:gridAfter w:val="1"/>
          <w:wAfter w:w="13" w:type="dxa"/>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11</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pStyle w:val="TableParagraph"/>
              <w:ind w:right="94"/>
              <w:rPr>
                <w:sz w:val="24"/>
                <w:szCs w:val="24"/>
              </w:rPr>
            </w:pPr>
            <w:r w:rsidRPr="003E38C7">
              <w:rPr>
                <w:sz w:val="24"/>
                <w:szCs w:val="24"/>
              </w:rPr>
              <w:t xml:space="preserve">МАОУ «Средняя школа </w:t>
            </w:r>
            <w:proofErr w:type="gramStart"/>
            <w:r w:rsidRPr="003E38C7">
              <w:rPr>
                <w:sz w:val="24"/>
                <w:szCs w:val="24"/>
              </w:rPr>
              <w:t>№</w:t>
            </w:r>
            <w:r w:rsidR="003E38C7">
              <w:rPr>
                <w:sz w:val="24"/>
                <w:szCs w:val="24"/>
              </w:rPr>
              <w:t> </w:t>
            </w:r>
            <w:r w:rsidRPr="003E38C7">
              <w:rPr>
                <w:sz w:val="24"/>
                <w:szCs w:val="24"/>
              </w:rPr>
              <w:t xml:space="preserve"> 45</w:t>
            </w:r>
            <w:proofErr w:type="gramEnd"/>
            <w:r w:rsidRPr="003E38C7">
              <w:rPr>
                <w:sz w:val="24"/>
                <w:szCs w:val="24"/>
              </w:rPr>
              <w:t>»</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tabs>
                <w:tab w:val="left" w:pos="540"/>
              </w:tabs>
              <w:suppressAutoHyphens/>
              <w:snapToGrid w:val="0"/>
              <w:spacing w:after="0" w:line="240" w:lineRule="auto"/>
              <w:ind w:firstLine="34"/>
              <w:jc w:val="left"/>
              <w:rPr>
                <w:rFonts w:ascii="Times New Roman" w:hAnsi="Times New Roman"/>
              </w:rPr>
            </w:pPr>
            <w:r w:rsidRPr="003E38C7">
              <w:rPr>
                <w:rFonts w:ascii="Times New Roman" w:hAnsi="Times New Roman"/>
              </w:rPr>
              <w:t>«Школа</w:t>
            </w:r>
            <w:r w:rsidRPr="003E38C7">
              <w:rPr>
                <w:rFonts w:ascii="Times New Roman" w:hAnsi="Times New Roman"/>
              </w:rPr>
              <w:tab/>
            </w:r>
            <w:r w:rsidR="003E38C7">
              <w:rPr>
                <w:rFonts w:ascii="Times New Roman" w:hAnsi="Times New Roman"/>
              </w:rPr>
              <w:t>–</w:t>
            </w:r>
            <w:r w:rsidRPr="003E38C7">
              <w:rPr>
                <w:rFonts w:ascii="Times New Roman" w:hAnsi="Times New Roman"/>
              </w:rPr>
              <w:tab/>
              <w:t>центр профессионального самоопределения обучающихся»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2021</w:t>
            </w:r>
            <w:r w:rsidR="003E38C7">
              <w:rPr>
                <w:rFonts w:ascii="Times New Roman" w:hAnsi="Times New Roman"/>
              </w:rPr>
              <w:t xml:space="preserve"> – </w:t>
            </w:r>
            <w:r w:rsidRPr="003E38C7">
              <w:rPr>
                <w:rFonts w:ascii="Times New Roman" w:hAnsi="Times New Roman"/>
              </w:rPr>
              <w:t>2026 гг.</w:t>
            </w:r>
          </w:p>
        </w:tc>
      </w:tr>
      <w:tr w:rsidR="00A52754" w:rsidRPr="003E38C7" w:rsidTr="003E38C7">
        <w:trPr>
          <w:gridAfter w:val="1"/>
          <w:wAfter w:w="13" w:type="dxa"/>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12</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МБУДО «Детско-юношеская спортивная школа № 5»</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tabs>
                <w:tab w:val="left" w:pos="540"/>
              </w:tabs>
              <w:suppressAutoHyphens/>
              <w:snapToGrid w:val="0"/>
              <w:spacing w:after="0" w:line="240" w:lineRule="auto"/>
              <w:ind w:firstLine="34"/>
              <w:jc w:val="left"/>
              <w:rPr>
                <w:rFonts w:ascii="Times New Roman" w:hAnsi="Times New Roman"/>
              </w:rPr>
            </w:pPr>
            <w:r w:rsidRPr="003E38C7">
              <w:rPr>
                <w:rFonts w:ascii="Times New Roman" w:hAnsi="Times New Roman"/>
              </w:rPr>
              <w:t>Формирование социальной ответственности всех участников образовательных отношений в школе</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2020 – 2025 гг.</w:t>
            </w:r>
          </w:p>
        </w:tc>
      </w:tr>
      <w:tr w:rsidR="00A52754" w:rsidRPr="003E38C7" w:rsidTr="003E38C7">
        <w:trPr>
          <w:gridAfter w:val="1"/>
          <w:wAfter w:w="13" w:type="dxa"/>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13</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Камчатская школа-интернат для обучающихся с ограниченными возможностями здоровья</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tabs>
                <w:tab w:val="left" w:pos="540"/>
              </w:tabs>
              <w:suppressAutoHyphens/>
              <w:snapToGrid w:val="0"/>
              <w:spacing w:after="0" w:line="240" w:lineRule="auto"/>
              <w:ind w:firstLine="34"/>
              <w:jc w:val="left"/>
              <w:rPr>
                <w:rFonts w:ascii="Times New Roman" w:hAnsi="Times New Roman"/>
              </w:rPr>
            </w:pPr>
            <w:r w:rsidRPr="003E38C7">
              <w:rPr>
                <w:rFonts w:ascii="Times New Roman" w:hAnsi="Times New Roman"/>
              </w:rPr>
              <w:t>Создание и использование электронных образовательных ресурсов (ЭОР) в составе информационно</w:t>
            </w:r>
            <w:r w:rsidR="003E38C7">
              <w:rPr>
                <w:rFonts w:ascii="Times New Roman" w:hAnsi="Times New Roman"/>
              </w:rPr>
              <w:t>-</w:t>
            </w:r>
            <w:r w:rsidRPr="003E38C7">
              <w:rPr>
                <w:rFonts w:ascii="Times New Roman" w:hAnsi="Times New Roman"/>
              </w:rPr>
              <w:t xml:space="preserve">методического обеспечения </w:t>
            </w:r>
            <w:proofErr w:type="gramStart"/>
            <w:r w:rsidRPr="003E38C7">
              <w:rPr>
                <w:rFonts w:ascii="Times New Roman" w:hAnsi="Times New Roman"/>
              </w:rPr>
              <w:t>образовательного  процесса</w:t>
            </w:r>
            <w:proofErr w:type="gramEnd"/>
            <w:r w:rsidRPr="003E38C7">
              <w:rPr>
                <w:rFonts w:ascii="Times New Roman" w:hAnsi="Times New Roman"/>
              </w:rPr>
              <w:t xml:space="preserve"> обучающихся с ОВЗ  (сложным дефектом)</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2020 – 2025 гг.</w:t>
            </w:r>
          </w:p>
        </w:tc>
      </w:tr>
      <w:tr w:rsidR="00A52754" w:rsidRPr="003E38C7" w:rsidTr="003E38C7">
        <w:trPr>
          <w:gridAfter w:val="1"/>
          <w:wAfter w:w="13" w:type="dxa"/>
        </w:trPr>
        <w:tc>
          <w:tcPr>
            <w:tcW w:w="9895" w:type="dxa"/>
            <w:gridSpan w:val="5"/>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proofErr w:type="spellStart"/>
            <w:r w:rsidRPr="003E38C7">
              <w:rPr>
                <w:rFonts w:ascii="Times New Roman" w:hAnsi="Times New Roman"/>
              </w:rPr>
              <w:t>Вилючинский</w:t>
            </w:r>
            <w:proofErr w:type="spellEnd"/>
            <w:r w:rsidRPr="003E38C7">
              <w:rPr>
                <w:rFonts w:ascii="Times New Roman" w:hAnsi="Times New Roman"/>
              </w:rPr>
              <w:t xml:space="preserve"> городской округ</w:t>
            </w:r>
          </w:p>
        </w:tc>
      </w:tr>
      <w:tr w:rsidR="00A52754" w:rsidRPr="003E38C7" w:rsidTr="003E38C7">
        <w:trPr>
          <w:gridAfter w:val="1"/>
          <w:wAfter w:w="13" w:type="dxa"/>
          <w:trHeight w:val="1104"/>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14</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 xml:space="preserve">Муниципальное бюджетное дошкольное образовательное учреждение «Детский сад № 6» </w:t>
            </w:r>
            <w:proofErr w:type="spellStart"/>
            <w:r w:rsidRPr="003E38C7">
              <w:rPr>
                <w:rFonts w:ascii="Times New Roman" w:hAnsi="Times New Roman"/>
              </w:rPr>
              <w:t>Вилючинского</w:t>
            </w:r>
            <w:proofErr w:type="spellEnd"/>
            <w:r w:rsidRPr="003E38C7">
              <w:rPr>
                <w:rFonts w:ascii="Times New Roman" w:hAnsi="Times New Roman"/>
              </w:rPr>
              <w:t xml:space="preserve"> городского округа</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Повышение психолого-педагогической компетентности родителей, воспитывающих детей дошкольного возраста в условиях сотрудничества детского сада и семьи</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2020 – 2025 гг.</w:t>
            </w:r>
          </w:p>
        </w:tc>
      </w:tr>
      <w:tr w:rsidR="00A52754" w:rsidRPr="003E38C7" w:rsidTr="003E38C7">
        <w:trPr>
          <w:gridAfter w:val="1"/>
          <w:wAfter w:w="13" w:type="dxa"/>
          <w:trHeight w:val="327"/>
        </w:trPr>
        <w:tc>
          <w:tcPr>
            <w:tcW w:w="9895" w:type="dxa"/>
            <w:gridSpan w:val="5"/>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proofErr w:type="spellStart"/>
            <w:r w:rsidRPr="003E38C7">
              <w:rPr>
                <w:rFonts w:ascii="Times New Roman" w:hAnsi="Times New Roman"/>
              </w:rPr>
              <w:t>Елизовский</w:t>
            </w:r>
            <w:proofErr w:type="spellEnd"/>
            <w:r w:rsidRPr="003E38C7">
              <w:rPr>
                <w:rFonts w:ascii="Times New Roman" w:hAnsi="Times New Roman"/>
              </w:rPr>
              <w:t xml:space="preserve"> муниципальный район</w:t>
            </w:r>
          </w:p>
        </w:tc>
      </w:tr>
      <w:tr w:rsidR="00A52754" w:rsidRPr="003E38C7" w:rsidTr="003E38C7">
        <w:trPr>
          <w:gridAfter w:val="1"/>
          <w:wAfter w:w="13" w:type="dxa"/>
          <w:trHeight w:val="1104"/>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15</w:t>
            </w:r>
          </w:p>
        </w:tc>
        <w:tc>
          <w:tcPr>
            <w:tcW w:w="3090" w:type="dxa"/>
            <w:tcBorders>
              <w:top w:val="single" w:sz="4" w:space="0" w:color="000000"/>
              <w:left w:val="single" w:sz="4" w:space="0" w:color="000000"/>
              <w:bottom w:val="single" w:sz="4" w:space="0" w:color="000000"/>
              <w:right w:val="nil"/>
            </w:tcBorders>
            <w:vAlign w:val="center"/>
            <w:hideMark/>
          </w:tcPr>
          <w:p w:rsidR="00A52754" w:rsidRPr="003E38C7" w:rsidRDefault="00A52754" w:rsidP="00EC2471">
            <w:pPr>
              <w:spacing w:after="0" w:line="240" w:lineRule="auto"/>
              <w:ind w:firstLine="34"/>
              <w:jc w:val="left"/>
              <w:rPr>
                <w:rFonts w:ascii="Times New Roman" w:hAnsi="Times New Roman"/>
                <w:lang w:eastAsia="ar-SA"/>
              </w:rPr>
            </w:pPr>
            <w:r w:rsidRPr="003E38C7">
              <w:rPr>
                <w:rFonts w:ascii="Times New Roman" w:hAnsi="Times New Roman"/>
              </w:rPr>
              <w:t>МБОУ «Николаевская средняя школа»</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 xml:space="preserve">Создание образовательного развивающего пространства сельской школы на основе </w:t>
            </w:r>
            <w:proofErr w:type="spellStart"/>
            <w:r w:rsidRPr="003E38C7">
              <w:rPr>
                <w:rFonts w:ascii="Times New Roman" w:hAnsi="Times New Roman"/>
              </w:rPr>
              <w:t>акмеологического</w:t>
            </w:r>
            <w:proofErr w:type="spellEnd"/>
            <w:r w:rsidRPr="003E38C7">
              <w:rPr>
                <w:rFonts w:ascii="Times New Roman" w:hAnsi="Times New Roman"/>
              </w:rPr>
              <w:t xml:space="preserve"> подхода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2020 – 2025 гг.</w:t>
            </w:r>
          </w:p>
        </w:tc>
      </w:tr>
      <w:tr w:rsidR="00A52754" w:rsidRPr="003E38C7" w:rsidTr="003E38C7">
        <w:trPr>
          <w:gridAfter w:val="1"/>
          <w:wAfter w:w="13" w:type="dxa"/>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16</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МБОУ «Пионерская средняя школа»</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tabs>
                <w:tab w:val="left" w:pos="540"/>
              </w:tabs>
              <w:suppressAutoHyphens/>
              <w:snapToGrid w:val="0"/>
              <w:spacing w:after="0" w:line="240" w:lineRule="auto"/>
              <w:ind w:firstLine="34"/>
              <w:jc w:val="left"/>
              <w:rPr>
                <w:rFonts w:ascii="Times New Roman" w:hAnsi="Times New Roman"/>
              </w:rPr>
            </w:pPr>
            <w:r w:rsidRPr="003E38C7">
              <w:rPr>
                <w:rFonts w:ascii="Times New Roman" w:hAnsi="Times New Roman"/>
              </w:rPr>
              <w:t xml:space="preserve">МБОУ Пионерская СШ как </w:t>
            </w:r>
            <w:proofErr w:type="spellStart"/>
            <w:proofErr w:type="gramStart"/>
            <w:r w:rsidRPr="003E38C7">
              <w:rPr>
                <w:rFonts w:ascii="Times New Roman" w:hAnsi="Times New Roman"/>
              </w:rPr>
              <w:t>социо</w:t>
            </w:r>
            <w:proofErr w:type="spellEnd"/>
            <w:r w:rsidR="003E38C7">
              <w:rPr>
                <w:rFonts w:ascii="Times New Roman" w:hAnsi="Times New Roman"/>
              </w:rPr>
              <w:t>-</w:t>
            </w:r>
            <w:r w:rsidRPr="003E38C7">
              <w:rPr>
                <w:rFonts w:ascii="Times New Roman" w:hAnsi="Times New Roman"/>
              </w:rPr>
              <w:t>культурное</w:t>
            </w:r>
            <w:proofErr w:type="gramEnd"/>
            <w:r w:rsidRPr="003E38C7">
              <w:rPr>
                <w:rFonts w:ascii="Times New Roman" w:hAnsi="Times New Roman"/>
              </w:rPr>
              <w:t xml:space="preserve"> пространство преодоления рисков современного детства: от школы </w:t>
            </w:r>
            <w:r w:rsidR="003E38C7">
              <w:rPr>
                <w:rFonts w:ascii="Times New Roman" w:hAnsi="Times New Roman"/>
              </w:rPr>
              <w:t>знаний к школе возможностей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2019</w:t>
            </w:r>
            <w:r w:rsidR="003E38C7">
              <w:rPr>
                <w:rFonts w:ascii="Times New Roman" w:hAnsi="Times New Roman"/>
              </w:rPr>
              <w:t xml:space="preserve"> – </w:t>
            </w:r>
            <w:r w:rsidRPr="003E38C7">
              <w:rPr>
                <w:rFonts w:ascii="Times New Roman" w:hAnsi="Times New Roman"/>
              </w:rPr>
              <w:t>2024 гг.</w:t>
            </w:r>
          </w:p>
        </w:tc>
      </w:tr>
      <w:tr w:rsidR="00A52754" w:rsidRPr="003E38C7" w:rsidTr="003E38C7">
        <w:trPr>
          <w:gridAfter w:val="1"/>
          <w:wAfter w:w="13" w:type="dxa"/>
        </w:trPr>
        <w:tc>
          <w:tcPr>
            <w:tcW w:w="9895" w:type="dxa"/>
            <w:gridSpan w:val="5"/>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proofErr w:type="spellStart"/>
            <w:r w:rsidRPr="003E38C7">
              <w:rPr>
                <w:rFonts w:ascii="Times New Roman" w:hAnsi="Times New Roman"/>
              </w:rPr>
              <w:t>Усть</w:t>
            </w:r>
            <w:proofErr w:type="spellEnd"/>
            <w:r w:rsidRPr="003E38C7">
              <w:rPr>
                <w:rFonts w:ascii="Times New Roman" w:hAnsi="Times New Roman"/>
              </w:rPr>
              <w:t>-Камчатский муниципальный район</w:t>
            </w:r>
          </w:p>
        </w:tc>
      </w:tr>
      <w:tr w:rsidR="00A52754" w:rsidRPr="003E38C7" w:rsidTr="003E38C7">
        <w:trPr>
          <w:gridAfter w:val="1"/>
          <w:wAfter w:w="13" w:type="dxa"/>
          <w:trHeight w:val="275"/>
        </w:trPr>
        <w:tc>
          <w:tcPr>
            <w:tcW w:w="597"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0"/>
              <w:jc w:val="left"/>
              <w:rPr>
                <w:rFonts w:ascii="Times New Roman" w:hAnsi="Times New Roman"/>
              </w:rPr>
            </w:pPr>
            <w:r w:rsidRPr="003E38C7">
              <w:rPr>
                <w:rFonts w:ascii="Times New Roman" w:hAnsi="Times New Roman"/>
              </w:rPr>
              <w:t>17</w:t>
            </w:r>
          </w:p>
        </w:tc>
        <w:tc>
          <w:tcPr>
            <w:tcW w:w="3090" w:type="dxa"/>
            <w:tcBorders>
              <w:top w:val="single" w:sz="4" w:space="0" w:color="000000"/>
              <w:left w:val="single" w:sz="4" w:space="0" w:color="000000"/>
              <w:bottom w:val="single" w:sz="4" w:space="0" w:color="000000"/>
              <w:right w:val="nil"/>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МБОУ № 40 детский сад «Золотой ключик» п.Ключи-1</w:t>
            </w:r>
          </w:p>
        </w:tc>
        <w:tc>
          <w:tcPr>
            <w:tcW w:w="4224" w:type="dxa"/>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34"/>
              <w:jc w:val="left"/>
              <w:rPr>
                <w:rFonts w:ascii="Times New Roman" w:hAnsi="Times New Roman"/>
              </w:rPr>
            </w:pPr>
            <w:r w:rsidRPr="003E38C7">
              <w:rPr>
                <w:rFonts w:ascii="Times New Roman" w:hAnsi="Times New Roman"/>
              </w:rPr>
              <w:t xml:space="preserve">Технологии эффективной </w:t>
            </w:r>
            <w:proofErr w:type="spellStart"/>
            <w:proofErr w:type="gramStart"/>
            <w:r w:rsidRPr="003E38C7">
              <w:rPr>
                <w:rFonts w:ascii="Times New Roman" w:hAnsi="Times New Roman"/>
              </w:rPr>
              <w:t>социа</w:t>
            </w:r>
            <w:r w:rsidR="003E38C7">
              <w:rPr>
                <w:rFonts w:ascii="Times New Roman" w:hAnsi="Times New Roman"/>
              </w:rPr>
              <w:t>-</w:t>
            </w:r>
            <w:r w:rsidRPr="003E38C7">
              <w:rPr>
                <w:rFonts w:ascii="Times New Roman" w:hAnsi="Times New Roman"/>
              </w:rPr>
              <w:t>лизации</w:t>
            </w:r>
            <w:proofErr w:type="spellEnd"/>
            <w:proofErr w:type="gramEnd"/>
            <w:r w:rsidR="003E38C7">
              <w:rPr>
                <w:rFonts w:ascii="Times New Roman" w:hAnsi="Times New Roman"/>
              </w:rPr>
              <w:t xml:space="preserve"> </w:t>
            </w:r>
            <w:r w:rsidRPr="003E38C7">
              <w:rPr>
                <w:rFonts w:ascii="Times New Roman" w:hAnsi="Times New Roman"/>
              </w:rPr>
              <w:t>как способ построения прост</w:t>
            </w:r>
            <w:r w:rsidR="003E38C7">
              <w:rPr>
                <w:rFonts w:ascii="Times New Roman" w:hAnsi="Times New Roman"/>
              </w:rPr>
              <w:t>-</w:t>
            </w:r>
            <w:proofErr w:type="spellStart"/>
            <w:r w:rsidRPr="003E38C7">
              <w:rPr>
                <w:rFonts w:ascii="Times New Roman" w:hAnsi="Times New Roman"/>
              </w:rPr>
              <w:t>ранства</w:t>
            </w:r>
            <w:proofErr w:type="spellEnd"/>
            <w:r w:rsidRPr="003E38C7">
              <w:rPr>
                <w:rFonts w:ascii="Times New Roman" w:hAnsi="Times New Roman"/>
              </w:rPr>
              <w:t xml:space="preserve"> детской реализации в ДОО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52754" w:rsidRPr="003E38C7" w:rsidRDefault="00A52754" w:rsidP="00EC2471">
            <w:pPr>
              <w:spacing w:after="0" w:line="240" w:lineRule="auto"/>
              <w:ind w:firstLine="0"/>
              <w:jc w:val="center"/>
              <w:rPr>
                <w:rFonts w:ascii="Times New Roman" w:hAnsi="Times New Roman"/>
              </w:rPr>
            </w:pPr>
            <w:r w:rsidRPr="003E38C7">
              <w:rPr>
                <w:rFonts w:ascii="Times New Roman" w:hAnsi="Times New Roman"/>
              </w:rPr>
              <w:t>2020 – 2023 гг.</w:t>
            </w:r>
          </w:p>
        </w:tc>
      </w:tr>
    </w:tbl>
    <w:p w:rsidR="00A52754" w:rsidRPr="00A51B4C" w:rsidRDefault="00A52754" w:rsidP="00EC2471">
      <w:pPr>
        <w:spacing w:after="0" w:line="240" w:lineRule="auto"/>
        <w:ind w:firstLine="567"/>
        <w:rPr>
          <w:rFonts w:ascii="Times New Roman" w:hAnsi="Times New Roman"/>
          <w:color w:val="000000"/>
          <w:sz w:val="28"/>
          <w:szCs w:val="28"/>
        </w:rPr>
      </w:pPr>
      <w:r w:rsidRPr="003E38C7">
        <w:rPr>
          <w:rFonts w:ascii="Times New Roman" w:hAnsi="Times New Roman"/>
          <w:sz w:val="28"/>
          <w:szCs w:val="28"/>
        </w:rPr>
        <w:t>В связи с реформированием Министе</w:t>
      </w:r>
      <w:r w:rsidRPr="00A51B4C">
        <w:rPr>
          <w:rFonts w:ascii="Times New Roman" w:hAnsi="Times New Roman"/>
          <w:sz w:val="28"/>
          <w:szCs w:val="28"/>
        </w:rPr>
        <w:t xml:space="preserve">рством Просвещения РФ системы отбора образовательных организаций на соискание статуса федеральной инновационной площадки (ФИП) по итогам 2021 года федеральных площадок в Камчатском крае нет. С 2022 года запланирована работа по методическому сопровождению образовательных организаций для участия в отборе на присвоение статуса ФИП. Преимущество отдается организациям, имеющим опыт инновационной деятельности. </w:t>
      </w:r>
    </w:p>
    <w:p w:rsidR="00A52754" w:rsidRPr="00A51B4C" w:rsidRDefault="00A52754" w:rsidP="00EC2471">
      <w:pPr>
        <w:spacing w:after="0" w:line="240" w:lineRule="auto"/>
        <w:ind w:firstLine="709"/>
        <w:rPr>
          <w:rFonts w:ascii="Times New Roman" w:hAnsi="Times New Roman"/>
          <w:sz w:val="28"/>
          <w:szCs w:val="28"/>
        </w:rPr>
      </w:pPr>
      <w:r w:rsidRPr="00A51B4C">
        <w:rPr>
          <w:rFonts w:ascii="Times New Roman" w:hAnsi="Times New Roman"/>
          <w:sz w:val="28"/>
          <w:szCs w:val="28"/>
        </w:rPr>
        <w:t>Регулирование инновационной деятельности в системе образования Камчатского края осуществляется Министерством образования и</w:t>
      </w:r>
      <w:r w:rsidRPr="00A51B4C">
        <w:rPr>
          <w:rFonts w:ascii="Times New Roman" w:hAnsi="Times New Roman"/>
          <w:color w:val="FF0000"/>
          <w:sz w:val="28"/>
          <w:szCs w:val="28"/>
        </w:rPr>
        <w:t xml:space="preserve"> </w:t>
      </w:r>
      <w:r w:rsidRPr="00A51B4C">
        <w:rPr>
          <w:rFonts w:ascii="Times New Roman" w:hAnsi="Times New Roman"/>
          <w:sz w:val="28"/>
          <w:szCs w:val="28"/>
        </w:rPr>
        <w:t xml:space="preserve">Советом по инновационной деятельности в сфере образования Камчатского края (далее – Совет). В 2021 учебном году состоялось 2 заседания Совета. </w:t>
      </w:r>
    </w:p>
    <w:p w:rsidR="00A52754" w:rsidRPr="00A51B4C" w:rsidRDefault="00A52754"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xml:space="preserve">Ежегодно Советом определяются и утверждаются приказом Министерства приоритетные направления инновационной деятельности образовательных организаций Камчатского края, на основании которых в соответствии Стратегией развития образования Камчатского края разрабатывается примерная проблематика инновационных проектов. Совет </w:t>
      </w:r>
      <w:r w:rsidRPr="00A51B4C">
        <w:rPr>
          <w:rFonts w:ascii="Times New Roman" w:hAnsi="Times New Roman"/>
          <w:sz w:val="28"/>
          <w:szCs w:val="28"/>
        </w:rPr>
        <w:lastRenderedPageBreak/>
        <w:t>принимает решение о признании образовательной организации региональной инновационной площадкой.</w:t>
      </w:r>
    </w:p>
    <w:p w:rsidR="00A52754" w:rsidRPr="00A51B4C" w:rsidRDefault="00A52754" w:rsidP="00EC2471">
      <w:pPr>
        <w:shd w:val="clear" w:color="auto" w:fill="FFFFFF" w:themeFill="background1"/>
        <w:spacing w:after="0" w:line="240" w:lineRule="auto"/>
        <w:ind w:right="-2" w:firstLine="708"/>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За отчетный период было подано 3 заявки на присвоение организации статуса РИП, 2 организации (</w:t>
      </w:r>
      <w:r w:rsidRPr="00A51B4C">
        <w:rPr>
          <w:rFonts w:ascii="Times New Roman" w:hAnsi="Times New Roman"/>
          <w:sz w:val="28"/>
          <w:szCs w:val="28"/>
        </w:rPr>
        <w:t>КГОАУ «Центр образования «Эврика» и МАОУ «Средняя школа № 45»)</w:t>
      </w:r>
      <w:r w:rsidRPr="00A51B4C">
        <w:t xml:space="preserve"> </w:t>
      </w:r>
      <w:r w:rsidRPr="00A51B4C">
        <w:rPr>
          <w:rFonts w:ascii="Times New Roman" w:eastAsia="Times New Roman" w:hAnsi="Times New Roman"/>
          <w:sz w:val="28"/>
          <w:szCs w:val="28"/>
          <w:lang w:eastAsia="ru-RU"/>
        </w:rPr>
        <w:t xml:space="preserve">успешно прошли экспертные процедуры и защитили свой проект на заседании Совета. Претенденты на статус участвовали в исследовании инновационного потенциала организации и получили заключение о его результатах. В исследовании участвовало 97 педагогов организаций. 49 % педагогов, участвовавших в исследовании, показали высокий уровень инновационного потенциала. По результатам экспертизы одна организация имеет высокий инновационный потенциал, вторая </w:t>
      </w:r>
      <w:r w:rsidR="003E38C7">
        <w:rPr>
          <w:rFonts w:ascii="Times New Roman" w:eastAsia="Times New Roman" w:hAnsi="Times New Roman"/>
          <w:sz w:val="28"/>
          <w:szCs w:val="28"/>
          <w:lang w:eastAsia="ru-RU"/>
        </w:rPr>
        <w:t>–</w:t>
      </w:r>
      <w:r w:rsidRPr="00A51B4C">
        <w:rPr>
          <w:rFonts w:ascii="Times New Roman" w:eastAsia="Times New Roman" w:hAnsi="Times New Roman"/>
          <w:sz w:val="28"/>
          <w:szCs w:val="28"/>
          <w:lang w:eastAsia="ru-RU"/>
        </w:rPr>
        <w:t xml:space="preserve"> средний.</w:t>
      </w:r>
    </w:p>
    <w:p w:rsidR="00A52754" w:rsidRPr="00A51B4C" w:rsidRDefault="00A52754" w:rsidP="00EC2471">
      <w:pPr>
        <w:shd w:val="clear" w:color="auto" w:fill="FFFFFF" w:themeFill="background1"/>
        <w:spacing w:after="0" w:line="240" w:lineRule="auto"/>
        <w:ind w:right="-2" w:firstLine="708"/>
        <w:rPr>
          <w:rFonts w:ascii="Times New Roman" w:hAnsi="Times New Roman"/>
          <w:sz w:val="28"/>
          <w:szCs w:val="28"/>
        </w:rPr>
      </w:pPr>
      <w:r w:rsidRPr="00A51B4C">
        <w:rPr>
          <w:rFonts w:ascii="Times New Roman" w:eastAsia="Times New Roman" w:hAnsi="Times New Roman"/>
          <w:sz w:val="28"/>
          <w:szCs w:val="28"/>
          <w:lang w:eastAsia="ar-SA"/>
        </w:rPr>
        <w:t xml:space="preserve">Согласно </w:t>
      </w:r>
      <w:proofErr w:type="gramStart"/>
      <w:r w:rsidRPr="00A51B4C">
        <w:rPr>
          <w:rFonts w:ascii="Times New Roman" w:eastAsia="Times New Roman" w:hAnsi="Times New Roman"/>
          <w:sz w:val="28"/>
          <w:szCs w:val="28"/>
          <w:lang w:eastAsia="ar-SA"/>
        </w:rPr>
        <w:t>порядку признания организации</w:t>
      </w:r>
      <w:proofErr w:type="gramEnd"/>
      <w:r w:rsidRPr="00A51B4C">
        <w:rPr>
          <w:rFonts w:ascii="Times New Roman" w:eastAsia="Times New Roman" w:hAnsi="Times New Roman"/>
          <w:sz w:val="28"/>
          <w:szCs w:val="28"/>
          <w:lang w:eastAsia="ar-SA"/>
        </w:rPr>
        <w:t xml:space="preserve"> региональной инновационной площадкой РИП обязаны </w:t>
      </w:r>
      <w:r w:rsidRPr="00A51B4C">
        <w:rPr>
          <w:rFonts w:ascii="Times New Roman" w:eastAsia="Times New Roman" w:hAnsi="Times New Roman"/>
          <w:sz w:val="28"/>
          <w:szCs w:val="28"/>
          <w:shd w:val="clear" w:color="auto" w:fill="FFFFFF"/>
          <w:lang w:eastAsia="ar-SA"/>
        </w:rPr>
        <w:t>проводить отчетные мероприяти</w:t>
      </w:r>
      <w:r w:rsidR="003E38C7">
        <w:rPr>
          <w:rFonts w:ascii="Times New Roman" w:eastAsia="Times New Roman" w:hAnsi="Times New Roman"/>
          <w:sz w:val="28"/>
          <w:szCs w:val="28"/>
          <w:shd w:val="clear" w:color="auto" w:fill="FFFFFF"/>
          <w:lang w:eastAsia="ar-SA"/>
        </w:rPr>
        <w:t>я</w:t>
      </w:r>
      <w:r w:rsidRPr="00A51B4C">
        <w:rPr>
          <w:rFonts w:ascii="Times New Roman" w:eastAsia="Times New Roman" w:hAnsi="Times New Roman"/>
          <w:sz w:val="28"/>
          <w:szCs w:val="28"/>
          <w:shd w:val="clear" w:color="auto" w:fill="FFFFFF"/>
          <w:lang w:eastAsia="ar-SA"/>
        </w:rPr>
        <w:t xml:space="preserve"> с целью обобщения и распространения результатов </w:t>
      </w:r>
      <w:r w:rsidRPr="00A51B4C">
        <w:rPr>
          <w:rFonts w:ascii="Times New Roman" w:eastAsia="Times New Roman" w:hAnsi="Times New Roman"/>
          <w:sz w:val="28"/>
          <w:szCs w:val="28"/>
          <w:lang w:eastAsia="ar-SA"/>
        </w:rPr>
        <w:t>инновационной</w:t>
      </w:r>
      <w:r w:rsidRPr="00A51B4C">
        <w:rPr>
          <w:rFonts w:ascii="Times New Roman" w:eastAsia="Times New Roman" w:hAnsi="Times New Roman"/>
          <w:sz w:val="28"/>
          <w:szCs w:val="28"/>
          <w:shd w:val="clear" w:color="auto" w:fill="FFFFFF"/>
          <w:lang w:eastAsia="ar-SA"/>
        </w:rPr>
        <w:t xml:space="preserve"> работы. За отчетный период на базе 16 функционирующих в крае РИП было запланировано и проведено 15</w:t>
      </w:r>
      <w:r w:rsidR="00CF012E">
        <w:rPr>
          <w:rFonts w:ascii="Times New Roman" w:eastAsia="Times New Roman" w:hAnsi="Times New Roman"/>
          <w:sz w:val="28"/>
          <w:szCs w:val="28"/>
          <w:shd w:val="clear" w:color="auto" w:fill="FFFFFF"/>
          <w:lang w:eastAsia="ar-SA"/>
        </w:rPr>
        <w:t> </w:t>
      </w:r>
      <w:r w:rsidRPr="00A51B4C">
        <w:rPr>
          <w:rFonts w:ascii="Times New Roman" w:eastAsia="Times New Roman" w:hAnsi="Times New Roman"/>
          <w:sz w:val="28"/>
          <w:szCs w:val="28"/>
          <w:shd w:val="clear" w:color="auto" w:fill="FFFFFF"/>
          <w:lang w:eastAsia="ar-SA"/>
        </w:rPr>
        <w:t>мероприятий (</w:t>
      </w:r>
      <w:r w:rsidRPr="00A51B4C">
        <w:rPr>
          <w:rFonts w:ascii="Times New Roman" w:hAnsi="Times New Roman"/>
          <w:sz w:val="28"/>
          <w:szCs w:val="28"/>
        </w:rPr>
        <w:t>семинар, методический семинар, творческая студия, семинар-практикум</w:t>
      </w:r>
      <w:r w:rsidR="00CF012E">
        <w:rPr>
          <w:rFonts w:ascii="Times New Roman" w:eastAsia="Times New Roman" w:hAnsi="Times New Roman"/>
          <w:sz w:val="28"/>
          <w:szCs w:val="28"/>
          <w:shd w:val="clear" w:color="auto" w:fill="FFFFFF"/>
          <w:lang w:eastAsia="ar-SA"/>
        </w:rPr>
        <w:t>,</w:t>
      </w:r>
      <w:r w:rsidRPr="00A51B4C">
        <w:rPr>
          <w:rFonts w:ascii="Times New Roman" w:eastAsia="Times New Roman" w:hAnsi="Times New Roman"/>
          <w:sz w:val="28"/>
          <w:szCs w:val="28"/>
          <w:shd w:val="clear" w:color="auto" w:fill="FFFFFF"/>
          <w:lang w:eastAsia="ar-SA"/>
        </w:rPr>
        <w:t xml:space="preserve"> </w:t>
      </w:r>
      <w:r w:rsidRPr="00A51B4C">
        <w:rPr>
          <w:rFonts w:ascii="Times New Roman" w:hAnsi="Times New Roman"/>
          <w:sz w:val="28"/>
          <w:szCs w:val="28"/>
        </w:rPr>
        <w:t>Ярмарка инноваций РИП и др.)</w:t>
      </w:r>
      <w:r w:rsidR="00CF012E">
        <w:rPr>
          <w:rFonts w:ascii="Times New Roman" w:hAnsi="Times New Roman"/>
          <w:sz w:val="28"/>
          <w:szCs w:val="28"/>
        </w:rPr>
        <w:t>.</w:t>
      </w:r>
      <w:r w:rsidRPr="00A51B4C">
        <w:rPr>
          <w:rFonts w:ascii="Times New Roman" w:eastAsia="Times New Roman" w:hAnsi="Times New Roman"/>
          <w:sz w:val="28"/>
          <w:szCs w:val="28"/>
          <w:shd w:val="clear" w:color="auto" w:fill="FFFFFF"/>
          <w:lang w:eastAsia="ar-SA"/>
        </w:rPr>
        <w:t xml:space="preserve"> В связи с неблагоприятной эпидемиологической обстановкой мероприятия провод</w:t>
      </w:r>
      <w:r w:rsidR="00CF012E">
        <w:rPr>
          <w:rFonts w:ascii="Times New Roman" w:eastAsia="Times New Roman" w:hAnsi="Times New Roman"/>
          <w:sz w:val="28"/>
          <w:szCs w:val="28"/>
          <w:shd w:val="clear" w:color="auto" w:fill="FFFFFF"/>
          <w:lang w:eastAsia="ar-SA"/>
        </w:rPr>
        <w:t>ились</w:t>
      </w:r>
      <w:r w:rsidRPr="00A51B4C">
        <w:rPr>
          <w:rFonts w:ascii="Times New Roman" w:eastAsia="Times New Roman" w:hAnsi="Times New Roman"/>
          <w:sz w:val="28"/>
          <w:szCs w:val="28"/>
          <w:shd w:val="clear" w:color="auto" w:fill="FFFFFF"/>
          <w:lang w:eastAsia="ar-SA"/>
        </w:rPr>
        <w:t xml:space="preserve"> в форме </w:t>
      </w:r>
      <w:proofErr w:type="spellStart"/>
      <w:r w:rsidRPr="00A51B4C">
        <w:rPr>
          <w:rFonts w:ascii="Times New Roman" w:eastAsia="Times New Roman" w:hAnsi="Times New Roman"/>
          <w:sz w:val="28"/>
          <w:szCs w:val="28"/>
          <w:shd w:val="clear" w:color="auto" w:fill="FFFFFF"/>
          <w:lang w:eastAsia="ar-SA"/>
        </w:rPr>
        <w:t>вебинаров</w:t>
      </w:r>
      <w:proofErr w:type="spellEnd"/>
      <w:r w:rsidRPr="00A51B4C">
        <w:rPr>
          <w:rFonts w:ascii="Times New Roman" w:eastAsia="Times New Roman" w:hAnsi="Times New Roman"/>
          <w:sz w:val="28"/>
          <w:szCs w:val="28"/>
          <w:shd w:val="clear" w:color="auto" w:fill="FFFFFF"/>
          <w:lang w:eastAsia="ar-SA"/>
        </w:rPr>
        <w:t>. Информация и ссылки на отчетные мероприятия, проведенные РИП с сентября 2021 года (за 2021-2022 учебный год), размещены на сайте КГАУ ДПО «Камчатский институт развития образования» в соответствующем разделе.</w:t>
      </w:r>
    </w:p>
    <w:p w:rsidR="00A52754" w:rsidRPr="00A51B4C" w:rsidRDefault="00A52754" w:rsidP="00EC2471">
      <w:pPr>
        <w:spacing w:after="0" w:line="240" w:lineRule="auto"/>
        <w:ind w:firstLine="709"/>
        <w:rPr>
          <w:rFonts w:ascii="Times New Roman" w:hAnsi="Times New Roman"/>
          <w:sz w:val="28"/>
          <w:szCs w:val="28"/>
        </w:rPr>
      </w:pPr>
      <w:r w:rsidRPr="00A51B4C">
        <w:rPr>
          <w:rFonts w:ascii="Times New Roman" w:hAnsi="Times New Roman"/>
          <w:sz w:val="28"/>
          <w:szCs w:val="28"/>
        </w:rPr>
        <w:t>При поддержке КГАУ ДПО «Камчатский институт развития образования» РИП регулярно описывают и тиражируют свой опыт через публикации в научно-методическом журнале «Камчатский педагогический вестник», методических сборниках, информация о лучших практиках размещается на сайте Института.</w:t>
      </w:r>
    </w:p>
    <w:p w:rsidR="00A52754" w:rsidRPr="00A51B4C" w:rsidRDefault="00A52754" w:rsidP="00EC2471">
      <w:pPr>
        <w:spacing w:after="0" w:line="240" w:lineRule="auto"/>
        <w:ind w:firstLine="709"/>
        <w:rPr>
          <w:rFonts w:ascii="Times New Roman" w:hAnsi="Times New Roman"/>
          <w:sz w:val="28"/>
          <w:szCs w:val="28"/>
        </w:rPr>
      </w:pPr>
      <w:r w:rsidRPr="00A51B4C">
        <w:rPr>
          <w:rFonts w:ascii="Times New Roman" w:hAnsi="Times New Roman"/>
          <w:sz w:val="28"/>
          <w:szCs w:val="28"/>
        </w:rPr>
        <w:t>Публикации, сделанные РИП в 2021 г., представлены в таблице</w:t>
      </w:r>
      <w:r w:rsidR="002B71A7">
        <w:rPr>
          <w:rFonts w:ascii="Times New Roman" w:hAnsi="Times New Roman"/>
          <w:sz w:val="28"/>
          <w:szCs w:val="28"/>
        </w:rPr>
        <w:t xml:space="preserve"> </w:t>
      </w:r>
    </w:p>
    <w:tbl>
      <w:tblPr>
        <w:tblW w:w="9793" w:type="dxa"/>
        <w:tblInd w:w="-17" w:type="dxa"/>
        <w:tblLayout w:type="fixed"/>
        <w:tblCellMar>
          <w:left w:w="0" w:type="dxa"/>
          <w:right w:w="0" w:type="dxa"/>
        </w:tblCellMar>
        <w:tblLook w:val="04A0" w:firstRow="1" w:lastRow="0" w:firstColumn="1" w:lastColumn="0" w:noHBand="0" w:noVBand="1"/>
      </w:tblPr>
      <w:tblGrid>
        <w:gridCol w:w="3284"/>
        <w:gridCol w:w="6509"/>
      </w:tblGrid>
      <w:tr w:rsidR="00A52754" w:rsidRPr="00A51B4C" w:rsidTr="000F6BD0">
        <w:trPr>
          <w:trHeight w:val="433"/>
        </w:trPr>
        <w:tc>
          <w:tcPr>
            <w:tcW w:w="97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52754" w:rsidRPr="00A51B4C" w:rsidRDefault="00A52754" w:rsidP="00EC2471">
            <w:pPr>
              <w:suppressAutoHyphens/>
              <w:snapToGrid w:val="0"/>
              <w:spacing w:after="0" w:line="240" w:lineRule="auto"/>
              <w:ind w:left="154" w:firstLine="0"/>
              <w:jc w:val="center"/>
              <w:rPr>
                <w:rFonts w:ascii="Times New Roman" w:hAnsi="Times New Roman"/>
                <w:lang w:eastAsia="ar-SA"/>
              </w:rPr>
            </w:pPr>
            <w:r w:rsidRPr="00A51B4C">
              <w:rPr>
                <w:rFonts w:ascii="Times New Roman" w:hAnsi="Times New Roman"/>
                <w:lang w:eastAsia="ar-SA"/>
              </w:rPr>
              <w:t>Издательство КГАУ ДПО «Камчатский институт развития образования»</w:t>
            </w:r>
          </w:p>
        </w:tc>
      </w:tr>
      <w:tr w:rsidR="00A52754" w:rsidRPr="00A51B4C" w:rsidTr="000F6BD0">
        <w:trPr>
          <w:trHeight w:val="558"/>
        </w:trPr>
        <w:tc>
          <w:tcPr>
            <w:tcW w:w="3284" w:type="dxa"/>
            <w:tcBorders>
              <w:top w:val="single" w:sz="4" w:space="0" w:color="000000"/>
              <w:left w:val="single" w:sz="4" w:space="0" w:color="000000"/>
              <w:bottom w:val="single" w:sz="4" w:space="0" w:color="000000"/>
              <w:right w:val="nil"/>
            </w:tcBorders>
            <w:vAlign w:val="center"/>
            <w:hideMark/>
          </w:tcPr>
          <w:p w:rsidR="00A52754" w:rsidRPr="00A51B4C" w:rsidRDefault="00A52754" w:rsidP="00EC2471">
            <w:pPr>
              <w:suppressAutoHyphens/>
              <w:snapToGrid w:val="0"/>
              <w:spacing w:after="0" w:line="240" w:lineRule="auto"/>
              <w:ind w:left="157" w:right="151" w:firstLine="149"/>
              <w:contextualSpacing/>
              <w:rPr>
                <w:rFonts w:ascii="Times New Roman" w:eastAsia="Times New Roman" w:hAnsi="Times New Roman"/>
                <w:lang w:eastAsia="ar-SA"/>
              </w:rPr>
            </w:pPr>
            <w:r w:rsidRPr="00A51B4C">
              <w:rPr>
                <w:rFonts w:ascii="Times New Roman" w:eastAsia="Times New Roman" w:hAnsi="Times New Roman"/>
                <w:lang w:eastAsia="ar-SA"/>
              </w:rPr>
              <w:t>1.</w:t>
            </w:r>
            <w:r w:rsidR="002B71A7">
              <w:rPr>
                <w:rFonts w:ascii="Times New Roman" w:eastAsia="Times New Roman" w:hAnsi="Times New Roman"/>
                <w:lang w:eastAsia="ar-SA"/>
              </w:rPr>
              <w:t> </w:t>
            </w:r>
            <w:r w:rsidRPr="00A51B4C">
              <w:rPr>
                <w:rFonts w:ascii="Times New Roman" w:eastAsia="Times New Roman" w:hAnsi="Times New Roman"/>
                <w:lang w:eastAsia="ar-SA"/>
              </w:rPr>
              <w:t>МАДОУ «Центр развития ребенка – Детский сад № 39»</w:t>
            </w:r>
            <w:r w:rsidR="00CF012E">
              <w:rPr>
                <w:rFonts w:ascii="Times New Roman" w:eastAsia="Times New Roman" w:hAnsi="Times New Roman"/>
                <w:lang w:eastAsia="ar-SA"/>
              </w:rPr>
              <w:t xml:space="preserve"> </w:t>
            </w:r>
            <w:r w:rsidRPr="00A51B4C">
              <w:rPr>
                <w:rFonts w:ascii="Times New Roman" w:eastAsia="Times New Roman" w:hAnsi="Times New Roman"/>
                <w:lang w:eastAsia="ar-SA"/>
              </w:rPr>
              <w:t>ПКГО</w:t>
            </w:r>
          </w:p>
        </w:tc>
        <w:tc>
          <w:tcPr>
            <w:tcW w:w="6509" w:type="dxa"/>
            <w:tcBorders>
              <w:top w:val="single" w:sz="4" w:space="0" w:color="000000"/>
              <w:left w:val="single" w:sz="4" w:space="0" w:color="000000"/>
              <w:bottom w:val="single" w:sz="4" w:space="0" w:color="000000"/>
              <w:right w:val="single" w:sz="4" w:space="0" w:color="000000"/>
            </w:tcBorders>
            <w:hideMark/>
          </w:tcPr>
          <w:p w:rsidR="00A52754" w:rsidRPr="00A51B4C" w:rsidRDefault="00A52754" w:rsidP="00EC2471">
            <w:pPr>
              <w:pStyle w:val="ab"/>
              <w:spacing w:after="0" w:line="240" w:lineRule="auto"/>
              <w:ind w:left="132" w:right="289" w:firstLine="0"/>
              <w:contextualSpacing/>
              <w:rPr>
                <w:rFonts w:ascii="Times New Roman" w:hAnsi="Times New Roman"/>
                <w:szCs w:val="24"/>
              </w:rPr>
            </w:pPr>
            <w:r w:rsidRPr="00A51B4C">
              <w:rPr>
                <w:rFonts w:ascii="Times New Roman" w:hAnsi="Times New Roman"/>
                <w:szCs w:val="24"/>
              </w:rPr>
              <w:t xml:space="preserve">1. Группа совместного пребывания как форма адаптации и развития дошкольников от рождения до трех лет: сборник учебно-методических материалов с электрон. прил. / под общ. ред. И.М. Яковенко; </w:t>
            </w:r>
            <w:proofErr w:type="spellStart"/>
            <w:r w:rsidRPr="00A51B4C">
              <w:rPr>
                <w:rFonts w:ascii="Times New Roman" w:hAnsi="Times New Roman"/>
                <w:szCs w:val="24"/>
              </w:rPr>
              <w:t>Камч</w:t>
            </w:r>
            <w:proofErr w:type="spellEnd"/>
            <w:r w:rsidRPr="00A51B4C">
              <w:rPr>
                <w:rFonts w:ascii="Times New Roman" w:hAnsi="Times New Roman"/>
                <w:szCs w:val="24"/>
              </w:rPr>
              <w:t xml:space="preserve">. ИРО; Центр развития ребенка – детский сад № 39. – 2-е изд., </w:t>
            </w:r>
            <w:proofErr w:type="spellStart"/>
            <w:r w:rsidRPr="00A51B4C">
              <w:rPr>
                <w:rFonts w:ascii="Times New Roman" w:hAnsi="Times New Roman"/>
                <w:szCs w:val="24"/>
              </w:rPr>
              <w:t>испр</w:t>
            </w:r>
            <w:proofErr w:type="spellEnd"/>
            <w:r w:rsidRPr="00A51B4C">
              <w:rPr>
                <w:rFonts w:ascii="Times New Roman" w:hAnsi="Times New Roman"/>
                <w:szCs w:val="24"/>
              </w:rPr>
              <w:t>. и доп. – Петропавловск-</w:t>
            </w:r>
            <w:proofErr w:type="spellStart"/>
            <w:proofErr w:type="gramStart"/>
            <w:r w:rsidRPr="00A51B4C">
              <w:rPr>
                <w:rFonts w:ascii="Times New Roman" w:hAnsi="Times New Roman"/>
                <w:szCs w:val="24"/>
              </w:rPr>
              <w:t>Камч</w:t>
            </w:r>
            <w:proofErr w:type="spellEnd"/>
            <w:r w:rsidRPr="00A51B4C">
              <w:rPr>
                <w:rFonts w:ascii="Times New Roman" w:hAnsi="Times New Roman"/>
                <w:szCs w:val="24"/>
              </w:rPr>
              <w:t>.:</w:t>
            </w:r>
            <w:proofErr w:type="gramEnd"/>
            <w:r w:rsidRPr="00A51B4C">
              <w:rPr>
                <w:rFonts w:ascii="Times New Roman" w:hAnsi="Times New Roman"/>
                <w:szCs w:val="24"/>
              </w:rPr>
              <w:t xml:space="preserve"> </w:t>
            </w:r>
            <w:proofErr w:type="spellStart"/>
            <w:r w:rsidRPr="00A51B4C">
              <w:rPr>
                <w:rFonts w:ascii="Times New Roman" w:hAnsi="Times New Roman"/>
                <w:szCs w:val="24"/>
              </w:rPr>
              <w:t>Камч</w:t>
            </w:r>
            <w:proofErr w:type="spellEnd"/>
            <w:r w:rsidRPr="00A51B4C">
              <w:rPr>
                <w:rFonts w:ascii="Times New Roman" w:hAnsi="Times New Roman"/>
                <w:szCs w:val="24"/>
              </w:rPr>
              <w:t xml:space="preserve">. </w:t>
            </w:r>
            <w:proofErr w:type="gramStart"/>
            <w:r w:rsidR="002B71A7">
              <w:rPr>
                <w:rFonts w:ascii="Times New Roman" w:hAnsi="Times New Roman"/>
                <w:szCs w:val="24"/>
              </w:rPr>
              <w:t>ИРО ,</w:t>
            </w:r>
            <w:proofErr w:type="gramEnd"/>
            <w:r w:rsidR="002B71A7">
              <w:rPr>
                <w:rFonts w:ascii="Times New Roman" w:hAnsi="Times New Roman"/>
                <w:szCs w:val="24"/>
              </w:rPr>
              <w:t xml:space="preserve"> 2021. – 103 с. [+ 275 с.]</w:t>
            </w:r>
          </w:p>
          <w:p w:rsidR="00A52754" w:rsidRPr="00A51B4C" w:rsidRDefault="00A52754" w:rsidP="00EC2471">
            <w:pPr>
              <w:pStyle w:val="ab"/>
              <w:spacing w:after="0" w:line="240" w:lineRule="auto"/>
              <w:ind w:left="132" w:right="289" w:firstLine="0"/>
              <w:contextualSpacing/>
              <w:rPr>
                <w:rFonts w:ascii="Times New Roman" w:hAnsi="Times New Roman"/>
                <w:szCs w:val="24"/>
                <w:lang w:eastAsia="ru-RU"/>
              </w:rPr>
            </w:pPr>
            <w:r w:rsidRPr="00A51B4C">
              <w:rPr>
                <w:rFonts w:ascii="Times New Roman" w:hAnsi="Times New Roman"/>
                <w:szCs w:val="24"/>
                <w:lang w:eastAsia="ru-RU"/>
              </w:rPr>
              <w:t>2. Взаимодействие детского сада с родителями детей раннего возраста: сборник учебно-методических материалов / авт.-сост. М.С. </w:t>
            </w:r>
            <w:proofErr w:type="spellStart"/>
            <w:r w:rsidRPr="00A51B4C">
              <w:rPr>
                <w:rFonts w:ascii="Times New Roman" w:hAnsi="Times New Roman"/>
                <w:szCs w:val="24"/>
                <w:lang w:eastAsia="ru-RU"/>
              </w:rPr>
              <w:t>Войцех</w:t>
            </w:r>
            <w:proofErr w:type="spellEnd"/>
            <w:r w:rsidRPr="00A51B4C">
              <w:rPr>
                <w:rFonts w:ascii="Times New Roman" w:hAnsi="Times New Roman"/>
                <w:szCs w:val="24"/>
                <w:lang w:eastAsia="ru-RU"/>
              </w:rPr>
              <w:t>, Э.В. Иванькова, С.В. </w:t>
            </w:r>
            <w:proofErr w:type="spellStart"/>
            <w:r w:rsidRPr="00A51B4C">
              <w:rPr>
                <w:rFonts w:ascii="Times New Roman" w:hAnsi="Times New Roman"/>
                <w:szCs w:val="24"/>
                <w:lang w:eastAsia="ru-RU"/>
              </w:rPr>
              <w:t>Малахатка</w:t>
            </w:r>
            <w:proofErr w:type="spellEnd"/>
            <w:r w:rsidRPr="00A51B4C">
              <w:rPr>
                <w:rFonts w:ascii="Times New Roman" w:hAnsi="Times New Roman"/>
                <w:szCs w:val="24"/>
                <w:lang w:eastAsia="ru-RU"/>
              </w:rPr>
              <w:t>, В.В. </w:t>
            </w:r>
            <w:proofErr w:type="spellStart"/>
            <w:r w:rsidRPr="00A51B4C">
              <w:rPr>
                <w:rFonts w:ascii="Times New Roman" w:hAnsi="Times New Roman"/>
                <w:szCs w:val="24"/>
                <w:lang w:eastAsia="ru-RU"/>
              </w:rPr>
              <w:t>Махова</w:t>
            </w:r>
            <w:proofErr w:type="spellEnd"/>
            <w:r w:rsidRPr="00A51B4C">
              <w:rPr>
                <w:rFonts w:ascii="Times New Roman" w:hAnsi="Times New Roman"/>
                <w:szCs w:val="24"/>
                <w:lang w:eastAsia="ru-RU"/>
              </w:rPr>
              <w:t xml:space="preserve">, И.М. Яковенко; </w:t>
            </w:r>
            <w:proofErr w:type="spellStart"/>
            <w:r w:rsidRPr="00A51B4C">
              <w:rPr>
                <w:rFonts w:ascii="Times New Roman" w:hAnsi="Times New Roman"/>
                <w:szCs w:val="24"/>
                <w:lang w:eastAsia="ru-RU"/>
              </w:rPr>
              <w:t>Камч</w:t>
            </w:r>
            <w:proofErr w:type="spellEnd"/>
            <w:r w:rsidRPr="00A51B4C">
              <w:rPr>
                <w:rFonts w:ascii="Times New Roman" w:hAnsi="Times New Roman"/>
                <w:szCs w:val="24"/>
                <w:lang w:eastAsia="ru-RU"/>
              </w:rPr>
              <w:t>. ИРО; Центр развития ребенка – детский сад № 39. –</w:t>
            </w:r>
            <w:r w:rsidR="00CF012E">
              <w:rPr>
                <w:rFonts w:ascii="Times New Roman" w:hAnsi="Times New Roman"/>
                <w:szCs w:val="24"/>
                <w:lang w:eastAsia="ru-RU"/>
              </w:rPr>
              <w:t xml:space="preserve"> Петропавловск-</w:t>
            </w:r>
            <w:proofErr w:type="spellStart"/>
            <w:proofErr w:type="gramStart"/>
            <w:r w:rsidR="00CF012E">
              <w:rPr>
                <w:rFonts w:ascii="Times New Roman" w:hAnsi="Times New Roman"/>
                <w:szCs w:val="24"/>
                <w:lang w:eastAsia="ru-RU"/>
              </w:rPr>
              <w:t>Камч</w:t>
            </w:r>
            <w:proofErr w:type="spellEnd"/>
            <w:r w:rsidR="00CF012E">
              <w:rPr>
                <w:rFonts w:ascii="Times New Roman" w:hAnsi="Times New Roman"/>
                <w:szCs w:val="24"/>
                <w:lang w:eastAsia="ru-RU"/>
              </w:rPr>
              <w:t>.:</w:t>
            </w:r>
            <w:proofErr w:type="gramEnd"/>
            <w:r w:rsidR="00CF012E">
              <w:rPr>
                <w:rFonts w:ascii="Times New Roman" w:hAnsi="Times New Roman"/>
                <w:szCs w:val="24"/>
                <w:lang w:eastAsia="ru-RU"/>
              </w:rPr>
              <w:t xml:space="preserve"> </w:t>
            </w:r>
            <w:proofErr w:type="spellStart"/>
            <w:r w:rsidR="00CF012E">
              <w:rPr>
                <w:rFonts w:ascii="Times New Roman" w:hAnsi="Times New Roman"/>
                <w:szCs w:val="24"/>
                <w:lang w:eastAsia="ru-RU"/>
              </w:rPr>
              <w:t>Камч</w:t>
            </w:r>
            <w:proofErr w:type="spellEnd"/>
            <w:r w:rsidR="00CF012E">
              <w:rPr>
                <w:rFonts w:ascii="Times New Roman" w:hAnsi="Times New Roman"/>
                <w:szCs w:val="24"/>
                <w:lang w:eastAsia="ru-RU"/>
              </w:rPr>
              <w:t>. ИРО</w:t>
            </w:r>
            <w:r w:rsidRPr="00A51B4C">
              <w:rPr>
                <w:rFonts w:ascii="Times New Roman" w:hAnsi="Times New Roman"/>
                <w:szCs w:val="24"/>
                <w:lang w:eastAsia="ru-RU"/>
              </w:rPr>
              <w:t>, 2021. – 159 с.</w:t>
            </w:r>
          </w:p>
        </w:tc>
      </w:tr>
      <w:tr w:rsidR="00A52754" w:rsidRPr="00A51B4C" w:rsidTr="002B71A7">
        <w:trPr>
          <w:trHeight w:val="759"/>
        </w:trPr>
        <w:tc>
          <w:tcPr>
            <w:tcW w:w="3284" w:type="dxa"/>
            <w:tcBorders>
              <w:top w:val="single" w:sz="4" w:space="0" w:color="000000"/>
              <w:left w:val="single" w:sz="4" w:space="0" w:color="000000"/>
              <w:bottom w:val="single" w:sz="4" w:space="0" w:color="000000"/>
              <w:right w:val="nil"/>
            </w:tcBorders>
            <w:hideMark/>
          </w:tcPr>
          <w:p w:rsidR="00A52754" w:rsidRPr="00A51B4C" w:rsidRDefault="00A52754" w:rsidP="00EC2471">
            <w:pPr>
              <w:suppressAutoHyphens/>
              <w:snapToGrid w:val="0"/>
              <w:spacing w:after="0" w:line="240" w:lineRule="auto"/>
              <w:ind w:left="157" w:right="151" w:firstLine="142"/>
              <w:jc w:val="left"/>
              <w:rPr>
                <w:rFonts w:ascii="Times New Roman" w:eastAsia="Times New Roman" w:hAnsi="Times New Roman"/>
                <w:lang w:eastAsia="ar-SA"/>
              </w:rPr>
            </w:pPr>
            <w:r w:rsidRPr="00A51B4C">
              <w:rPr>
                <w:rFonts w:ascii="Times New Roman" w:eastAsia="Times New Roman" w:hAnsi="Times New Roman"/>
                <w:lang w:eastAsia="ar-SA"/>
              </w:rPr>
              <w:t>2.</w:t>
            </w:r>
            <w:r w:rsidR="00CF012E">
              <w:rPr>
                <w:rFonts w:ascii="Times New Roman" w:eastAsia="Times New Roman" w:hAnsi="Times New Roman"/>
                <w:lang w:eastAsia="ar-SA"/>
              </w:rPr>
              <w:t> </w:t>
            </w:r>
            <w:r w:rsidRPr="00A51B4C">
              <w:rPr>
                <w:rFonts w:ascii="Times New Roman" w:eastAsia="Times New Roman" w:hAnsi="Times New Roman"/>
                <w:lang w:eastAsia="ar-SA"/>
              </w:rPr>
              <w:t xml:space="preserve">КГОАУ «Центр </w:t>
            </w:r>
            <w:proofErr w:type="spellStart"/>
            <w:proofErr w:type="gramStart"/>
            <w:r w:rsidRPr="00A51B4C">
              <w:rPr>
                <w:rFonts w:ascii="Times New Roman" w:eastAsia="Times New Roman" w:hAnsi="Times New Roman"/>
                <w:lang w:eastAsia="ar-SA"/>
              </w:rPr>
              <w:t>образо</w:t>
            </w:r>
            <w:r w:rsidR="00CF012E">
              <w:rPr>
                <w:rFonts w:ascii="Times New Roman" w:eastAsia="Times New Roman" w:hAnsi="Times New Roman"/>
                <w:lang w:eastAsia="ar-SA"/>
              </w:rPr>
              <w:t>-</w:t>
            </w:r>
            <w:r w:rsidRPr="00A51B4C">
              <w:rPr>
                <w:rFonts w:ascii="Times New Roman" w:eastAsia="Times New Roman" w:hAnsi="Times New Roman"/>
                <w:lang w:eastAsia="ar-SA"/>
              </w:rPr>
              <w:t>вания</w:t>
            </w:r>
            <w:proofErr w:type="spellEnd"/>
            <w:proofErr w:type="gramEnd"/>
            <w:r w:rsidRPr="00A51B4C">
              <w:rPr>
                <w:rFonts w:ascii="Times New Roman" w:eastAsia="Times New Roman" w:hAnsi="Times New Roman"/>
                <w:lang w:eastAsia="ar-SA"/>
              </w:rPr>
              <w:t xml:space="preserve"> «Эврика»</w:t>
            </w:r>
            <w:r w:rsidR="00CF012E">
              <w:rPr>
                <w:rFonts w:ascii="Times New Roman" w:eastAsia="Times New Roman" w:hAnsi="Times New Roman"/>
                <w:lang w:eastAsia="ar-SA"/>
              </w:rPr>
              <w:t xml:space="preserve"> </w:t>
            </w:r>
            <w:r w:rsidRPr="00A51B4C">
              <w:rPr>
                <w:rFonts w:ascii="Times New Roman" w:eastAsia="Times New Roman" w:hAnsi="Times New Roman"/>
                <w:lang w:eastAsia="ar-SA"/>
              </w:rPr>
              <w:t>ПКГО</w:t>
            </w:r>
          </w:p>
        </w:tc>
        <w:tc>
          <w:tcPr>
            <w:tcW w:w="6509" w:type="dxa"/>
            <w:tcBorders>
              <w:top w:val="single" w:sz="4" w:space="0" w:color="000000"/>
              <w:left w:val="single" w:sz="4" w:space="0" w:color="000000"/>
              <w:bottom w:val="single" w:sz="4" w:space="0" w:color="000000"/>
              <w:right w:val="single" w:sz="4" w:space="0" w:color="000000"/>
            </w:tcBorders>
            <w:hideMark/>
          </w:tcPr>
          <w:p w:rsidR="00A52754" w:rsidRPr="00A51B4C" w:rsidRDefault="00A52754" w:rsidP="00EC2471">
            <w:pPr>
              <w:pStyle w:val="ab"/>
              <w:spacing w:after="0" w:line="240" w:lineRule="auto"/>
              <w:ind w:left="132" w:right="289" w:firstLine="0"/>
              <w:contextualSpacing/>
              <w:rPr>
                <w:rFonts w:ascii="Times New Roman" w:hAnsi="Times New Roman"/>
                <w:szCs w:val="24"/>
              </w:rPr>
            </w:pPr>
            <w:r w:rsidRPr="00A51B4C">
              <w:rPr>
                <w:rFonts w:ascii="Times New Roman" w:hAnsi="Times New Roman"/>
                <w:szCs w:val="24"/>
              </w:rPr>
              <w:t xml:space="preserve">Развитие </w:t>
            </w:r>
            <w:proofErr w:type="gramStart"/>
            <w:r w:rsidRPr="00A51B4C">
              <w:rPr>
                <w:rFonts w:ascii="Times New Roman" w:hAnsi="Times New Roman"/>
                <w:szCs w:val="24"/>
              </w:rPr>
              <w:t>творческих способностей</w:t>
            </w:r>
            <w:proofErr w:type="gramEnd"/>
            <w:r w:rsidRPr="00A51B4C">
              <w:rPr>
                <w:rFonts w:ascii="Times New Roman" w:hAnsi="Times New Roman"/>
                <w:szCs w:val="24"/>
              </w:rPr>
              <w:t xml:space="preserve"> обучающихся в условиях единого образовательного пространства: сборник проектов и программ / под общ. ред. А.А. Давиденко, О.В. </w:t>
            </w:r>
            <w:proofErr w:type="spellStart"/>
            <w:r w:rsidRPr="00A51B4C">
              <w:rPr>
                <w:rFonts w:ascii="Times New Roman" w:hAnsi="Times New Roman"/>
                <w:szCs w:val="24"/>
              </w:rPr>
              <w:t>Михалевич</w:t>
            </w:r>
            <w:proofErr w:type="spellEnd"/>
            <w:r w:rsidRPr="00A51B4C">
              <w:rPr>
                <w:rFonts w:ascii="Times New Roman" w:hAnsi="Times New Roman"/>
                <w:szCs w:val="24"/>
              </w:rPr>
              <w:t xml:space="preserve">; </w:t>
            </w:r>
            <w:proofErr w:type="spellStart"/>
            <w:r w:rsidRPr="00A51B4C">
              <w:rPr>
                <w:rFonts w:ascii="Times New Roman" w:hAnsi="Times New Roman"/>
                <w:szCs w:val="24"/>
              </w:rPr>
              <w:t>Камч</w:t>
            </w:r>
            <w:proofErr w:type="spellEnd"/>
            <w:r w:rsidRPr="00A51B4C">
              <w:rPr>
                <w:rFonts w:ascii="Times New Roman" w:hAnsi="Times New Roman"/>
                <w:szCs w:val="24"/>
              </w:rPr>
              <w:t>. ИРО. – Петропавловск-</w:t>
            </w:r>
            <w:proofErr w:type="spellStart"/>
            <w:proofErr w:type="gramStart"/>
            <w:r w:rsidRPr="00A51B4C">
              <w:rPr>
                <w:rFonts w:ascii="Times New Roman" w:hAnsi="Times New Roman"/>
                <w:szCs w:val="24"/>
              </w:rPr>
              <w:t>Камч</w:t>
            </w:r>
            <w:proofErr w:type="spellEnd"/>
            <w:r w:rsidRPr="00A51B4C">
              <w:rPr>
                <w:rFonts w:ascii="Times New Roman" w:hAnsi="Times New Roman"/>
                <w:szCs w:val="24"/>
              </w:rPr>
              <w:t>.:</w:t>
            </w:r>
            <w:proofErr w:type="gramEnd"/>
            <w:r w:rsidRPr="00A51B4C">
              <w:rPr>
                <w:rFonts w:ascii="Times New Roman" w:hAnsi="Times New Roman"/>
                <w:szCs w:val="24"/>
              </w:rPr>
              <w:t xml:space="preserve"> </w:t>
            </w:r>
            <w:proofErr w:type="spellStart"/>
            <w:r w:rsidRPr="00A51B4C">
              <w:rPr>
                <w:rFonts w:ascii="Times New Roman" w:hAnsi="Times New Roman"/>
                <w:szCs w:val="24"/>
              </w:rPr>
              <w:t>Камч</w:t>
            </w:r>
            <w:proofErr w:type="spellEnd"/>
            <w:r w:rsidRPr="00A51B4C">
              <w:rPr>
                <w:rFonts w:ascii="Times New Roman" w:hAnsi="Times New Roman"/>
                <w:szCs w:val="24"/>
              </w:rPr>
              <w:t>. ИРО, 2021. – 50 с.</w:t>
            </w:r>
          </w:p>
        </w:tc>
      </w:tr>
      <w:tr w:rsidR="00A52754" w:rsidRPr="00A51B4C" w:rsidTr="000F6BD0">
        <w:trPr>
          <w:trHeight w:val="759"/>
        </w:trPr>
        <w:tc>
          <w:tcPr>
            <w:tcW w:w="3284" w:type="dxa"/>
            <w:tcBorders>
              <w:top w:val="single" w:sz="4" w:space="0" w:color="000000"/>
              <w:left w:val="single" w:sz="4" w:space="0" w:color="000000"/>
              <w:bottom w:val="single" w:sz="4" w:space="0" w:color="000000"/>
              <w:right w:val="nil"/>
            </w:tcBorders>
            <w:vAlign w:val="center"/>
          </w:tcPr>
          <w:p w:rsidR="00A52754" w:rsidRPr="00A51B4C" w:rsidRDefault="000E5E5C" w:rsidP="00EC2471">
            <w:pPr>
              <w:suppressAutoHyphens/>
              <w:snapToGrid w:val="0"/>
              <w:spacing w:after="0" w:line="240" w:lineRule="auto"/>
              <w:ind w:left="157" w:right="151" w:firstLine="142"/>
              <w:rPr>
                <w:rFonts w:ascii="Times New Roman" w:eastAsia="Times New Roman" w:hAnsi="Times New Roman"/>
                <w:lang w:eastAsia="ar-SA"/>
              </w:rPr>
            </w:pPr>
            <w:r>
              <w:rPr>
                <w:rFonts w:ascii="Times New Roman" w:eastAsia="Times New Roman" w:hAnsi="Times New Roman"/>
                <w:lang w:eastAsia="ar-SA"/>
              </w:rPr>
              <w:lastRenderedPageBreak/>
              <w:t>3</w:t>
            </w:r>
            <w:r w:rsidR="00A52754" w:rsidRPr="00A51B4C">
              <w:rPr>
                <w:rFonts w:ascii="Times New Roman" w:eastAsia="Times New Roman" w:hAnsi="Times New Roman"/>
                <w:lang w:eastAsia="ar-SA"/>
              </w:rPr>
              <w:t>. МАОУ «Средняя школа № 33 с углубленным изучением отдельных предметов»</w:t>
            </w:r>
            <w:r w:rsidR="00CF012E">
              <w:rPr>
                <w:rFonts w:ascii="Times New Roman" w:eastAsia="Times New Roman" w:hAnsi="Times New Roman"/>
                <w:lang w:eastAsia="ar-SA"/>
              </w:rPr>
              <w:t xml:space="preserve"> </w:t>
            </w:r>
            <w:r w:rsidR="00A52754" w:rsidRPr="00A51B4C">
              <w:rPr>
                <w:rFonts w:ascii="Times New Roman" w:eastAsia="Times New Roman" w:hAnsi="Times New Roman"/>
                <w:lang w:eastAsia="ar-SA"/>
              </w:rPr>
              <w:t>ПКГО</w:t>
            </w:r>
          </w:p>
        </w:tc>
        <w:tc>
          <w:tcPr>
            <w:tcW w:w="6509" w:type="dxa"/>
            <w:tcBorders>
              <w:top w:val="single" w:sz="4" w:space="0" w:color="000000"/>
              <w:left w:val="single" w:sz="4" w:space="0" w:color="000000"/>
              <w:bottom w:val="single" w:sz="4" w:space="0" w:color="000000"/>
              <w:right w:val="single" w:sz="4" w:space="0" w:color="000000"/>
            </w:tcBorders>
          </w:tcPr>
          <w:p w:rsidR="00A52754" w:rsidRPr="00A51B4C" w:rsidRDefault="00A52754" w:rsidP="00EC2471">
            <w:pPr>
              <w:spacing w:after="0" w:line="240" w:lineRule="auto"/>
              <w:ind w:left="132" w:right="289" w:firstLine="0"/>
              <w:contextualSpacing/>
              <w:rPr>
                <w:rFonts w:ascii="Times New Roman" w:hAnsi="Times New Roman"/>
              </w:rPr>
            </w:pPr>
            <w:r w:rsidRPr="00A51B4C">
              <w:rPr>
                <w:rFonts w:ascii="Times New Roman" w:hAnsi="Times New Roman"/>
              </w:rPr>
              <w:t xml:space="preserve">1. </w:t>
            </w:r>
            <w:proofErr w:type="spellStart"/>
            <w:r w:rsidRPr="00A51B4C">
              <w:rPr>
                <w:rFonts w:ascii="Times New Roman" w:hAnsi="Times New Roman"/>
              </w:rPr>
              <w:t>Бусаргина</w:t>
            </w:r>
            <w:proofErr w:type="spellEnd"/>
            <w:r w:rsidRPr="00A51B4C">
              <w:rPr>
                <w:rFonts w:ascii="Times New Roman" w:hAnsi="Times New Roman"/>
              </w:rPr>
              <w:t> И.А. Информационно-коммуникационные технологии в образовательной деятельности // Информационно-коммуника</w:t>
            </w:r>
            <w:r w:rsidRPr="00A51B4C">
              <w:rPr>
                <w:rFonts w:ascii="Times New Roman" w:hAnsi="Times New Roman"/>
              </w:rPr>
              <w:softHyphen/>
              <w:t xml:space="preserve">ционные технологии в образовательной деятельности. </w:t>
            </w:r>
            <w:proofErr w:type="spellStart"/>
            <w:r w:rsidRPr="00A51B4C">
              <w:rPr>
                <w:rFonts w:ascii="Times New Roman" w:hAnsi="Times New Roman"/>
              </w:rPr>
              <w:t>Вып</w:t>
            </w:r>
            <w:proofErr w:type="spellEnd"/>
            <w:r w:rsidRPr="00A51B4C">
              <w:rPr>
                <w:rFonts w:ascii="Times New Roman" w:hAnsi="Times New Roman"/>
              </w:rPr>
              <w:t xml:space="preserve">. 7: сб. метод. ст. / под общ. ред. Ю.А. Демичевой, Ю.А. Родионовой; </w:t>
            </w:r>
            <w:proofErr w:type="spellStart"/>
            <w:r w:rsidRPr="00A51B4C">
              <w:rPr>
                <w:rFonts w:ascii="Times New Roman" w:hAnsi="Times New Roman"/>
              </w:rPr>
              <w:t>Камч</w:t>
            </w:r>
            <w:proofErr w:type="spellEnd"/>
            <w:r w:rsidRPr="00A51B4C">
              <w:rPr>
                <w:rFonts w:ascii="Times New Roman" w:hAnsi="Times New Roman"/>
              </w:rPr>
              <w:t>. ИРО. — Петропавловск-</w:t>
            </w:r>
            <w:proofErr w:type="spellStart"/>
            <w:proofErr w:type="gramStart"/>
            <w:r w:rsidRPr="00A51B4C">
              <w:rPr>
                <w:rFonts w:ascii="Times New Roman" w:hAnsi="Times New Roman"/>
              </w:rPr>
              <w:t>Камч</w:t>
            </w:r>
            <w:proofErr w:type="spellEnd"/>
            <w:r w:rsidRPr="00A51B4C">
              <w:rPr>
                <w:rFonts w:ascii="Times New Roman" w:hAnsi="Times New Roman"/>
              </w:rPr>
              <w:t>.:</w:t>
            </w:r>
            <w:proofErr w:type="gramEnd"/>
            <w:r w:rsidRPr="00A51B4C">
              <w:rPr>
                <w:rFonts w:ascii="Times New Roman" w:hAnsi="Times New Roman"/>
              </w:rPr>
              <w:t xml:space="preserve"> </w:t>
            </w:r>
            <w:proofErr w:type="spellStart"/>
            <w:r w:rsidRPr="00A51B4C">
              <w:rPr>
                <w:rFonts w:ascii="Times New Roman" w:hAnsi="Times New Roman"/>
              </w:rPr>
              <w:t>Камч</w:t>
            </w:r>
            <w:proofErr w:type="spellEnd"/>
            <w:r w:rsidRPr="00A51B4C">
              <w:rPr>
                <w:rFonts w:ascii="Times New Roman" w:hAnsi="Times New Roman"/>
              </w:rPr>
              <w:t>. ИРО, 2020. —</w:t>
            </w:r>
            <w:r w:rsidR="002B71A7">
              <w:rPr>
                <w:rFonts w:ascii="Times New Roman" w:hAnsi="Times New Roman"/>
              </w:rPr>
              <w:t xml:space="preserve"> </w:t>
            </w:r>
            <w:r w:rsidRPr="00A51B4C">
              <w:rPr>
                <w:rFonts w:ascii="Times New Roman" w:hAnsi="Times New Roman"/>
              </w:rPr>
              <w:t>243 с. — С. 8–14</w:t>
            </w:r>
            <w:r w:rsidR="002B71A7">
              <w:rPr>
                <w:rFonts w:ascii="Times New Roman" w:hAnsi="Times New Roman"/>
              </w:rPr>
              <w:t xml:space="preserve"> </w:t>
            </w:r>
          </w:p>
          <w:p w:rsidR="00A52754" w:rsidRPr="00A51B4C" w:rsidRDefault="00A52754" w:rsidP="00EC2471">
            <w:pPr>
              <w:spacing w:after="0" w:line="240" w:lineRule="auto"/>
              <w:ind w:left="132" w:right="289" w:firstLine="0"/>
              <w:contextualSpacing/>
              <w:rPr>
                <w:rFonts w:ascii="Times New Roman" w:hAnsi="Times New Roman"/>
              </w:rPr>
            </w:pPr>
            <w:r w:rsidRPr="00A51B4C">
              <w:rPr>
                <w:rFonts w:ascii="Times New Roman" w:hAnsi="Times New Roman"/>
              </w:rPr>
              <w:t xml:space="preserve">2. </w:t>
            </w:r>
            <w:proofErr w:type="spellStart"/>
            <w:r w:rsidRPr="00A51B4C">
              <w:rPr>
                <w:rFonts w:ascii="Times New Roman" w:hAnsi="Times New Roman"/>
              </w:rPr>
              <w:t>Кобец</w:t>
            </w:r>
            <w:proofErr w:type="spellEnd"/>
            <w:r w:rsidRPr="00A51B4C">
              <w:rPr>
                <w:rFonts w:ascii="Times New Roman" w:hAnsi="Times New Roman"/>
              </w:rPr>
              <w:t xml:space="preserve">-Борисова Т.В. Приложение </w:t>
            </w:r>
            <w:proofErr w:type="spellStart"/>
            <w:r w:rsidRPr="00A51B4C">
              <w:rPr>
                <w:rFonts w:ascii="Times New Roman" w:hAnsi="Times New Roman"/>
              </w:rPr>
              <w:t>ClassFlow</w:t>
            </w:r>
            <w:proofErr w:type="spellEnd"/>
            <w:r w:rsidRPr="00A51B4C">
              <w:rPr>
                <w:rFonts w:ascii="Times New Roman" w:hAnsi="Times New Roman"/>
              </w:rPr>
              <w:t xml:space="preserve"> ка</w:t>
            </w:r>
            <w:r w:rsidR="002B71A7">
              <w:rPr>
                <w:rFonts w:ascii="Times New Roman" w:hAnsi="Times New Roman"/>
              </w:rPr>
              <w:t>к</w:t>
            </w:r>
            <w:r w:rsidRPr="00A51B4C">
              <w:rPr>
                <w:rFonts w:ascii="Times New Roman" w:hAnsi="Times New Roman"/>
              </w:rPr>
              <w:t xml:space="preserve"> инструмент дистанционного обучения // Информационно-коммуникационные технологии в образовательной деятельности. </w:t>
            </w:r>
            <w:proofErr w:type="spellStart"/>
            <w:r w:rsidRPr="00A51B4C">
              <w:rPr>
                <w:rFonts w:ascii="Times New Roman" w:hAnsi="Times New Roman"/>
              </w:rPr>
              <w:t>Вып</w:t>
            </w:r>
            <w:proofErr w:type="spellEnd"/>
            <w:r w:rsidRPr="00A51B4C">
              <w:rPr>
                <w:rFonts w:ascii="Times New Roman" w:hAnsi="Times New Roman"/>
              </w:rPr>
              <w:t xml:space="preserve">. 7: сб. метод. ст. / под общ. ред. Ю.А. Демичевой, Ю.А. Родионовой; </w:t>
            </w:r>
            <w:proofErr w:type="spellStart"/>
            <w:r w:rsidRPr="00A51B4C">
              <w:rPr>
                <w:rFonts w:ascii="Times New Roman" w:hAnsi="Times New Roman"/>
              </w:rPr>
              <w:t>Камч</w:t>
            </w:r>
            <w:proofErr w:type="spellEnd"/>
            <w:r w:rsidRPr="00A51B4C">
              <w:rPr>
                <w:rFonts w:ascii="Times New Roman" w:hAnsi="Times New Roman"/>
              </w:rPr>
              <w:t>. ИРО. — Петропавловск-</w:t>
            </w:r>
            <w:proofErr w:type="spellStart"/>
            <w:proofErr w:type="gramStart"/>
            <w:r w:rsidRPr="00A51B4C">
              <w:rPr>
                <w:rFonts w:ascii="Times New Roman" w:hAnsi="Times New Roman"/>
              </w:rPr>
              <w:t>Камч</w:t>
            </w:r>
            <w:proofErr w:type="spellEnd"/>
            <w:r w:rsidRPr="00A51B4C">
              <w:rPr>
                <w:rFonts w:ascii="Times New Roman" w:hAnsi="Times New Roman"/>
              </w:rPr>
              <w:t>.:</w:t>
            </w:r>
            <w:proofErr w:type="gramEnd"/>
            <w:r w:rsidRPr="00A51B4C">
              <w:rPr>
                <w:rFonts w:ascii="Times New Roman" w:hAnsi="Times New Roman"/>
              </w:rPr>
              <w:t xml:space="preserve"> </w:t>
            </w:r>
            <w:proofErr w:type="spellStart"/>
            <w:r w:rsidRPr="00A51B4C">
              <w:rPr>
                <w:rFonts w:ascii="Times New Roman" w:hAnsi="Times New Roman"/>
              </w:rPr>
              <w:t>Камч</w:t>
            </w:r>
            <w:proofErr w:type="spellEnd"/>
            <w:r w:rsidRPr="00A51B4C">
              <w:rPr>
                <w:rFonts w:ascii="Times New Roman" w:hAnsi="Times New Roman"/>
              </w:rPr>
              <w:t>. ИРО, 2020. —</w:t>
            </w:r>
            <w:r w:rsidR="002B71A7">
              <w:rPr>
                <w:rFonts w:ascii="Times New Roman" w:hAnsi="Times New Roman"/>
              </w:rPr>
              <w:t xml:space="preserve"> </w:t>
            </w:r>
            <w:r w:rsidRPr="00A51B4C">
              <w:rPr>
                <w:rFonts w:ascii="Times New Roman" w:hAnsi="Times New Roman"/>
              </w:rPr>
              <w:t>243 с. — С. 70–76</w:t>
            </w:r>
          </w:p>
        </w:tc>
      </w:tr>
      <w:tr w:rsidR="00A52754" w:rsidRPr="00A51B4C" w:rsidTr="002B71A7">
        <w:trPr>
          <w:trHeight w:val="759"/>
        </w:trPr>
        <w:tc>
          <w:tcPr>
            <w:tcW w:w="3284" w:type="dxa"/>
            <w:tcBorders>
              <w:top w:val="single" w:sz="4" w:space="0" w:color="000000"/>
              <w:left w:val="single" w:sz="4" w:space="0" w:color="000000"/>
              <w:bottom w:val="single" w:sz="4" w:space="0" w:color="000000"/>
              <w:right w:val="nil"/>
            </w:tcBorders>
          </w:tcPr>
          <w:p w:rsidR="00A52754" w:rsidRPr="00A51B4C" w:rsidRDefault="000E5E5C" w:rsidP="00EC2471">
            <w:pPr>
              <w:suppressAutoHyphens/>
              <w:snapToGrid w:val="0"/>
              <w:spacing w:after="0" w:line="240" w:lineRule="auto"/>
              <w:ind w:left="154" w:right="143" w:firstLine="0"/>
              <w:jc w:val="left"/>
              <w:rPr>
                <w:rFonts w:ascii="Times New Roman" w:hAnsi="Times New Roman"/>
                <w:lang w:eastAsia="ar-SA"/>
              </w:rPr>
            </w:pPr>
            <w:r>
              <w:rPr>
                <w:rFonts w:ascii="Times New Roman" w:hAnsi="Times New Roman"/>
                <w:lang w:eastAsia="ar-SA"/>
              </w:rPr>
              <w:t>4</w:t>
            </w:r>
            <w:r w:rsidR="00A52754" w:rsidRPr="00A51B4C">
              <w:rPr>
                <w:rFonts w:ascii="Times New Roman" w:hAnsi="Times New Roman"/>
                <w:lang w:eastAsia="ar-SA"/>
              </w:rPr>
              <w:t>.</w:t>
            </w:r>
            <w:r w:rsidR="002B71A7">
              <w:rPr>
                <w:rFonts w:ascii="Times New Roman" w:hAnsi="Times New Roman"/>
                <w:lang w:eastAsia="ar-SA"/>
              </w:rPr>
              <w:t xml:space="preserve"> </w:t>
            </w:r>
            <w:r w:rsidR="00A52754" w:rsidRPr="00A51B4C">
              <w:rPr>
                <w:rFonts w:ascii="Times New Roman" w:hAnsi="Times New Roman"/>
                <w:lang w:eastAsia="ar-SA"/>
              </w:rPr>
              <w:t>МАОУ «Средняя школа № 42» ПКГО</w:t>
            </w:r>
          </w:p>
        </w:tc>
        <w:tc>
          <w:tcPr>
            <w:tcW w:w="6509" w:type="dxa"/>
            <w:tcBorders>
              <w:top w:val="single" w:sz="4" w:space="0" w:color="000000"/>
              <w:left w:val="single" w:sz="4" w:space="0" w:color="000000"/>
              <w:bottom w:val="single" w:sz="4" w:space="0" w:color="000000"/>
              <w:right w:val="single" w:sz="4" w:space="0" w:color="000000"/>
            </w:tcBorders>
          </w:tcPr>
          <w:p w:rsidR="00A52754" w:rsidRPr="00A51B4C" w:rsidRDefault="00A52754" w:rsidP="00EC2471">
            <w:pPr>
              <w:autoSpaceDE w:val="0"/>
              <w:autoSpaceDN w:val="0"/>
              <w:adjustRightInd w:val="0"/>
              <w:spacing w:after="0" w:line="240" w:lineRule="auto"/>
              <w:ind w:left="132" w:right="146" w:firstLine="0"/>
              <w:rPr>
                <w:rFonts w:ascii="Times New Roman" w:hAnsi="Times New Roman"/>
              </w:rPr>
            </w:pPr>
            <w:proofErr w:type="spellStart"/>
            <w:r w:rsidRPr="00A51B4C">
              <w:rPr>
                <w:rFonts w:ascii="Times New Roman" w:hAnsi="Times New Roman"/>
                <w:color w:val="000000"/>
              </w:rPr>
              <w:t>Жиманова</w:t>
            </w:r>
            <w:proofErr w:type="spellEnd"/>
            <w:r w:rsidRPr="00A51B4C">
              <w:rPr>
                <w:rFonts w:ascii="Times New Roman" w:hAnsi="Times New Roman"/>
                <w:color w:val="000000"/>
              </w:rPr>
              <w:t xml:space="preserve"> Е.С. Формирование акцентологических норм у учащихся: сборник материалов из опыта работы. — Петропавловск-</w:t>
            </w:r>
            <w:proofErr w:type="spellStart"/>
            <w:proofErr w:type="gramStart"/>
            <w:r w:rsidRPr="00A51B4C">
              <w:rPr>
                <w:rFonts w:ascii="Times New Roman" w:hAnsi="Times New Roman"/>
                <w:color w:val="000000"/>
              </w:rPr>
              <w:t>Камч</w:t>
            </w:r>
            <w:proofErr w:type="spellEnd"/>
            <w:r w:rsidRPr="00A51B4C">
              <w:rPr>
                <w:rFonts w:ascii="Times New Roman" w:hAnsi="Times New Roman"/>
                <w:color w:val="000000"/>
              </w:rPr>
              <w:t>.,</w:t>
            </w:r>
            <w:proofErr w:type="gramEnd"/>
            <w:r w:rsidRPr="00A51B4C">
              <w:rPr>
                <w:rFonts w:ascii="Times New Roman" w:hAnsi="Times New Roman"/>
                <w:color w:val="000000"/>
              </w:rPr>
              <w:t xml:space="preserve"> </w:t>
            </w:r>
            <w:proofErr w:type="spellStart"/>
            <w:r w:rsidRPr="00A51B4C">
              <w:rPr>
                <w:rFonts w:ascii="Times New Roman" w:hAnsi="Times New Roman"/>
                <w:color w:val="000000"/>
              </w:rPr>
              <w:t>Камч</w:t>
            </w:r>
            <w:proofErr w:type="spellEnd"/>
            <w:r w:rsidRPr="00A51B4C">
              <w:rPr>
                <w:rFonts w:ascii="Times New Roman" w:hAnsi="Times New Roman"/>
                <w:color w:val="000000"/>
              </w:rPr>
              <w:t>. ИРО, 202</w:t>
            </w:r>
            <w:r w:rsidR="002B71A7">
              <w:rPr>
                <w:rFonts w:ascii="Times New Roman" w:hAnsi="Times New Roman"/>
                <w:color w:val="000000"/>
              </w:rPr>
              <w:t>1. — 58 с. — (Лучшее от лучших)</w:t>
            </w:r>
          </w:p>
        </w:tc>
      </w:tr>
      <w:tr w:rsidR="00A52754" w:rsidRPr="00A51B4C" w:rsidTr="002B71A7">
        <w:trPr>
          <w:trHeight w:val="759"/>
        </w:trPr>
        <w:tc>
          <w:tcPr>
            <w:tcW w:w="3284" w:type="dxa"/>
            <w:tcBorders>
              <w:top w:val="single" w:sz="4" w:space="0" w:color="000000"/>
              <w:left w:val="single" w:sz="4" w:space="0" w:color="000000"/>
              <w:bottom w:val="single" w:sz="4" w:space="0" w:color="000000"/>
              <w:right w:val="nil"/>
            </w:tcBorders>
          </w:tcPr>
          <w:p w:rsidR="00A52754" w:rsidRPr="00A51B4C" w:rsidRDefault="000E5E5C" w:rsidP="00EC2471">
            <w:pPr>
              <w:suppressAutoHyphens/>
              <w:snapToGrid w:val="0"/>
              <w:spacing w:after="0" w:line="240" w:lineRule="auto"/>
              <w:ind w:left="154" w:right="143" w:firstLine="0"/>
              <w:jc w:val="left"/>
              <w:rPr>
                <w:rFonts w:ascii="Times New Roman" w:hAnsi="Times New Roman"/>
                <w:lang w:eastAsia="ar-SA"/>
              </w:rPr>
            </w:pPr>
            <w:r>
              <w:rPr>
                <w:rFonts w:ascii="Times New Roman" w:hAnsi="Times New Roman"/>
                <w:lang w:eastAsia="ar-SA"/>
              </w:rPr>
              <w:t>5</w:t>
            </w:r>
            <w:r w:rsidR="00A52754" w:rsidRPr="00A51B4C">
              <w:rPr>
                <w:rFonts w:ascii="Times New Roman" w:hAnsi="Times New Roman"/>
                <w:lang w:eastAsia="ar-SA"/>
              </w:rPr>
              <w:t>. МБОУ «Средняя школа № 7» ПКГО</w:t>
            </w:r>
          </w:p>
        </w:tc>
        <w:tc>
          <w:tcPr>
            <w:tcW w:w="6509" w:type="dxa"/>
            <w:tcBorders>
              <w:top w:val="single" w:sz="4" w:space="0" w:color="000000"/>
              <w:left w:val="single" w:sz="4" w:space="0" w:color="000000"/>
              <w:bottom w:val="single" w:sz="4" w:space="0" w:color="000000"/>
              <w:right w:val="single" w:sz="4" w:space="0" w:color="000000"/>
            </w:tcBorders>
          </w:tcPr>
          <w:p w:rsidR="00A52754" w:rsidRPr="00A51B4C" w:rsidRDefault="00A52754" w:rsidP="00EC2471">
            <w:pPr>
              <w:autoSpaceDE w:val="0"/>
              <w:autoSpaceDN w:val="0"/>
              <w:adjustRightInd w:val="0"/>
              <w:spacing w:after="0" w:line="240" w:lineRule="auto"/>
              <w:ind w:left="132" w:right="146" w:firstLine="0"/>
              <w:rPr>
                <w:rFonts w:ascii="Times New Roman" w:hAnsi="Times New Roman"/>
                <w:color w:val="000000"/>
              </w:rPr>
            </w:pPr>
            <w:proofErr w:type="spellStart"/>
            <w:r w:rsidRPr="00A51B4C">
              <w:rPr>
                <w:rFonts w:ascii="Times New Roman" w:hAnsi="Times New Roman"/>
                <w:color w:val="000000"/>
              </w:rPr>
              <w:t>Дерюгина</w:t>
            </w:r>
            <w:proofErr w:type="spellEnd"/>
            <w:r w:rsidRPr="00A51B4C">
              <w:rPr>
                <w:rFonts w:ascii="Times New Roman" w:hAnsi="Times New Roman"/>
                <w:color w:val="000000"/>
              </w:rPr>
              <w:t xml:space="preserve"> М.В., Руденко Г.П. Роль школьной службы медиации в профилактической и воспитательной работе с о</w:t>
            </w:r>
            <w:r w:rsidRPr="002B71A7">
              <w:rPr>
                <w:rFonts w:ascii="Times New Roman" w:hAnsi="Times New Roman"/>
                <w:color w:val="000000"/>
                <w:spacing w:val="-4"/>
              </w:rPr>
              <w:t xml:space="preserve">бучающимися // Социализация и воспитание обучающихся: стратегии, технологии, опыт: сб. материалов </w:t>
            </w:r>
            <w:proofErr w:type="spellStart"/>
            <w:r w:rsidRPr="002B71A7">
              <w:rPr>
                <w:rFonts w:ascii="Times New Roman" w:hAnsi="Times New Roman"/>
                <w:color w:val="000000"/>
                <w:spacing w:val="-4"/>
              </w:rPr>
              <w:t>межрегион</w:t>
            </w:r>
            <w:proofErr w:type="spellEnd"/>
            <w:r w:rsidRPr="002B71A7">
              <w:rPr>
                <w:rFonts w:ascii="Times New Roman" w:hAnsi="Times New Roman"/>
                <w:color w:val="000000"/>
                <w:spacing w:val="-4"/>
              </w:rPr>
              <w:t>. науч.-</w:t>
            </w:r>
            <w:proofErr w:type="spellStart"/>
            <w:r w:rsidRPr="002B71A7">
              <w:rPr>
                <w:rFonts w:ascii="Times New Roman" w:hAnsi="Times New Roman"/>
                <w:color w:val="000000"/>
                <w:spacing w:val="-4"/>
              </w:rPr>
              <w:t>практ</w:t>
            </w:r>
            <w:proofErr w:type="spellEnd"/>
            <w:r w:rsidRPr="002B71A7">
              <w:rPr>
                <w:rFonts w:ascii="Times New Roman" w:hAnsi="Times New Roman"/>
                <w:color w:val="000000"/>
                <w:spacing w:val="-4"/>
              </w:rPr>
              <w:t xml:space="preserve">. </w:t>
            </w:r>
            <w:proofErr w:type="spellStart"/>
            <w:proofErr w:type="gramStart"/>
            <w:r w:rsidRPr="002B71A7">
              <w:rPr>
                <w:rFonts w:ascii="Times New Roman" w:hAnsi="Times New Roman"/>
                <w:color w:val="000000"/>
                <w:spacing w:val="-4"/>
              </w:rPr>
              <w:t>конф</w:t>
            </w:r>
            <w:proofErr w:type="spellEnd"/>
            <w:r w:rsidRPr="002B71A7">
              <w:rPr>
                <w:rFonts w:ascii="Times New Roman" w:hAnsi="Times New Roman"/>
                <w:color w:val="000000"/>
                <w:spacing w:val="-4"/>
              </w:rPr>
              <w:t>.,</w:t>
            </w:r>
            <w:proofErr w:type="gramEnd"/>
            <w:r w:rsidRPr="002B71A7">
              <w:rPr>
                <w:rFonts w:ascii="Times New Roman" w:hAnsi="Times New Roman"/>
                <w:color w:val="000000"/>
                <w:spacing w:val="-4"/>
              </w:rPr>
              <w:t xml:space="preserve"> Петропавловск-</w:t>
            </w:r>
            <w:proofErr w:type="spellStart"/>
            <w:r w:rsidRPr="002B71A7">
              <w:rPr>
                <w:rFonts w:ascii="Times New Roman" w:hAnsi="Times New Roman"/>
                <w:color w:val="000000"/>
                <w:spacing w:val="-4"/>
              </w:rPr>
              <w:t>Камч</w:t>
            </w:r>
            <w:proofErr w:type="spellEnd"/>
            <w:r w:rsidRPr="002B71A7">
              <w:rPr>
                <w:rFonts w:ascii="Times New Roman" w:hAnsi="Times New Roman"/>
                <w:color w:val="000000"/>
                <w:spacing w:val="-4"/>
              </w:rPr>
              <w:t xml:space="preserve">., 08 дек. 2020 г. / под общ. ред. Т.А. </w:t>
            </w:r>
            <w:proofErr w:type="spellStart"/>
            <w:r w:rsidRPr="002B71A7">
              <w:rPr>
                <w:rFonts w:ascii="Times New Roman" w:hAnsi="Times New Roman"/>
                <w:color w:val="000000"/>
                <w:spacing w:val="-4"/>
              </w:rPr>
              <w:t>Синюшкиной</w:t>
            </w:r>
            <w:proofErr w:type="spellEnd"/>
            <w:r w:rsidRPr="002B71A7">
              <w:rPr>
                <w:rFonts w:ascii="Times New Roman" w:hAnsi="Times New Roman"/>
                <w:color w:val="000000"/>
                <w:spacing w:val="-4"/>
              </w:rPr>
              <w:t xml:space="preserve">; </w:t>
            </w:r>
            <w:proofErr w:type="spellStart"/>
            <w:r w:rsidRPr="002B71A7">
              <w:rPr>
                <w:rFonts w:ascii="Times New Roman" w:hAnsi="Times New Roman"/>
                <w:color w:val="000000"/>
                <w:spacing w:val="-4"/>
              </w:rPr>
              <w:t>Камч</w:t>
            </w:r>
            <w:proofErr w:type="spellEnd"/>
            <w:r w:rsidRPr="002B71A7">
              <w:rPr>
                <w:rFonts w:ascii="Times New Roman" w:hAnsi="Times New Roman"/>
                <w:color w:val="000000"/>
                <w:spacing w:val="-4"/>
              </w:rPr>
              <w:t>. ИРО. —</w:t>
            </w:r>
            <w:r w:rsidRPr="00A51B4C">
              <w:rPr>
                <w:rFonts w:ascii="Times New Roman" w:hAnsi="Times New Roman"/>
                <w:color w:val="000000"/>
              </w:rPr>
              <w:t xml:space="preserve"> Петропавловск-</w:t>
            </w:r>
            <w:proofErr w:type="spellStart"/>
            <w:proofErr w:type="gramStart"/>
            <w:r w:rsidRPr="00A51B4C">
              <w:rPr>
                <w:rFonts w:ascii="Times New Roman" w:hAnsi="Times New Roman"/>
                <w:color w:val="000000"/>
              </w:rPr>
              <w:t>Камч</w:t>
            </w:r>
            <w:proofErr w:type="spellEnd"/>
            <w:r w:rsidRPr="00A51B4C">
              <w:rPr>
                <w:rFonts w:ascii="Times New Roman" w:hAnsi="Times New Roman"/>
                <w:color w:val="000000"/>
              </w:rPr>
              <w:t>.:</w:t>
            </w:r>
            <w:proofErr w:type="gramEnd"/>
            <w:r w:rsidRPr="00A51B4C">
              <w:rPr>
                <w:rFonts w:ascii="Times New Roman" w:hAnsi="Times New Roman"/>
                <w:color w:val="000000"/>
              </w:rPr>
              <w:t xml:space="preserve"> </w:t>
            </w:r>
            <w:proofErr w:type="spellStart"/>
            <w:r w:rsidRPr="00A51B4C">
              <w:rPr>
                <w:rFonts w:ascii="Times New Roman" w:hAnsi="Times New Roman"/>
                <w:color w:val="000000"/>
              </w:rPr>
              <w:t>Камч</w:t>
            </w:r>
            <w:proofErr w:type="spellEnd"/>
            <w:r w:rsidRPr="00A51B4C">
              <w:rPr>
                <w:rFonts w:ascii="Times New Roman" w:hAnsi="Times New Roman"/>
                <w:color w:val="000000"/>
              </w:rPr>
              <w:t xml:space="preserve">. </w:t>
            </w:r>
            <w:r w:rsidR="002B71A7">
              <w:rPr>
                <w:rFonts w:ascii="Times New Roman" w:hAnsi="Times New Roman"/>
                <w:color w:val="000000"/>
              </w:rPr>
              <w:t>ИРО, 2021. — 123 с. — С. 95–103</w:t>
            </w:r>
          </w:p>
        </w:tc>
      </w:tr>
    </w:tbl>
    <w:p w:rsidR="00755151" w:rsidRPr="00A51B4C" w:rsidRDefault="00755151" w:rsidP="00EC2471">
      <w:pPr>
        <w:pStyle w:val="04"/>
        <w:ind w:firstLine="709"/>
        <w:rPr>
          <w:sz w:val="28"/>
          <w:szCs w:val="28"/>
        </w:rPr>
      </w:pPr>
    </w:p>
    <w:p w:rsidR="009430CD" w:rsidRPr="00A51B4C" w:rsidRDefault="000F6BD0" w:rsidP="00EC2471">
      <w:pPr>
        <w:pStyle w:val="01"/>
        <w:tabs>
          <w:tab w:val="left" w:pos="284"/>
        </w:tabs>
        <w:spacing w:before="0" w:after="0"/>
        <w:ind w:left="450" w:firstLine="0"/>
        <w:jc w:val="center"/>
        <w:rPr>
          <w:sz w:val="28"/>
          <w:szCs w:val="28"/>
        </w:rPr>
      </w:pPr>
      <w:r>
        <w:rPr>
          <w:sz w:val="28"/>
          <w:szCs w:val="28"/>
        </w:rPr>
        <w:t>6.</w:t>
      </w:r>
      <w:r w:rsidR="002B71A7">
        <w:rPr>
          <w:sz w:val="28"/>
          <w:szCs w:val="28"/>
        </w:rPr>
        <w:t xml:space="preserve"> </w:t>
      </w:r>
      <w:r w:rsidR="0012384D" w:rsidRPr="00A51B4C">
        <w:rPr>
          <w:sz w:val="28"/>
          <w:szCs w:val="28"/>
        </w:rPr>
        <w:t>ЗАЩИТА ПРАВ ДЕТЕЙ</w:t>
      </w:r>
    </w:p>
    <w:p w:rsidR="0012384D" w:rsidRPr="00A51B4C" w:rsidRDefault="0012384D" w:rsidP="00EC2471">
      <w:pPr>
        <w:pStyle w:val="01"/>
        <w:spacing w:before="0" w:after="0"/>
        <w:ind w:left="0" w:firstLine="709"/>
        <w:rPr>
          <w:sz w:val="28"/>
          <w:szCs w:val="28"/>
        </w:rPr>
      </w:pPr>
    </w:p>
    <w:p w:rsidR="00534D28" w:rsidRPr="00A51B4C" w:rsidRDefault="00534D28" w:rsidP="00EC2471">
      <w:pPr>
        <w:spacing w:after="0" w:line="240" w:lineRule="auto"/>
        <w:ind w:firstLine="709"/>
        <w:contextualSpacing/>
        <w:jc w:val="left"/>
        <w:rPr>
          <w:rFonts w:ascii="TimesNewRoman,Bold" w:hAnsi="TimesNewRoman,Bold" w:cs="TimesNewRoman,Bold"/>
          <w:bCs/>
          <w:i/>
          <w:kern w:val="22"/>
          <w:sz w:val="28"/>
          <w:szCs w:val="28"/>
        </w:rPr>
      </w:pPr>
      <w:r w:rsidRPr="00A51B4C">
        <w:rPr>
          <w:rFonts w:ascii="TimesNewRoman,Bold" w:hAnsi="TimesNewRoman,Bold" w:cs="TimesNewRoman,Bold"/>
          <w:bCs/>
          <w:i/>
          <w:kern w:val="22"/>
          <w:sz w:val="28"/>
          <w:szCs w:val="28"/>
        </w:rPr>
        <w:t>Профилактика асоциального поведения обучающихся</w:t>
      </w:r>
      <w:r w:rsidR="002B71A7">
        <w:rPr>
          <w:rFonts w:ascii="TimesNewRoman,Bold" w:hAnsi="TimesNewRoman,Bold" w:cs="TimesNewRoman,Bold"/>
          <w:bCs/>
          <w:i/>
          <w:kern w:val="22"/>
          <w:sz w:val="28"/>
          <w:szCs w:val="28"/>
        </w:rPr>
        <w:t xml:space="preserve"> </w:t>
      </w:r>
    </w:p>
    <w:p w:rsidR="00534D28" w:rsidRPr="00A51B4C" w:rsidRDefault="00534D28" w:rsidP="00EC2471">
      <w:pPr>
        <w:spacing w:after="0" w:line="240" w:lineRule="auto"/>
        <w:ind w:firstLine="709"/>
        <w:contextualSpacing/>
        <w:rPr>
          <w:rFonts w:ascii="TimesNewRoman,Bold" w:hAnsi="TimesNewRoman,Bold" w:cs="TimesNewRoman,Bold"/>
          <w:bCs/>
          <w:kern w:val="22"/>
          <w:sz w:val="28"/>
          <w:szCs w:val="28"/>
        </w:rPr>
      </w:pPr>
      <w:r w:rsidRPr="00A51B4C">
        <w:rPr>
          <w:rFonts w:ascii="TimesNewRoman,Bold" w:hAnsi="TimesNewRoman,Bold" w:cs="TimesNewRoman,Bold"/>
          <w:bCs/>
          <w:kern w:val="22"/>
          <w:sz w:val="28"/>
          <w:szCs w:val="28"/>
        </w:rPr>
        <w:t>В 2021</w:t>
      </w:r>
      <w:r w:rsidR="002B71A7">
        <w:rPr>
          <w:rFonts w:ascii="TimesNewRoman,Bold" w:hAnsi="TimesNewRoman,Bold" w:cs="TimesNewRoman,Bold"/>
          <w:bCs/>
          <w:kern w:val="22"/>
          <w:sz w:val="28"/>
          <w:szCs w:val="28"/>
        </w:rPr>
        <w:t>/22</w:t>
      </w:r>
      <w:r w:rsidRPr="00A51B4C">
        <w:rPr>
          <w:rFonts w:ascii="TimesNewRoman,Bold" w:hAnsi="TimesNewRoman,Bold" w:cs="TimesNewRoman,Bold"/>
          <w:bCs/>
          <w:kern w:val="22"/>
          <w:sz w:val="28"/>
          <w:szCs w:val="28"/>
        </w:rPr>
        <w:t xml:space="preserve"> учебном году с целью раннего выявления потребителей </w:t>
      </w:r>
      <w:proofErr w:type="spellStart"/>
      <w:r w:rsidRPr="00A51B4C">
        <w:rPr>
          <w:rFonts w:ascii="TimesNewRoman,Bold" w:hAnsi="TimesNewRoman,Bold" w:cs="TimesNewRoman,Bold"/>
          <w:bCs/>
          <w:kern w:val="22"/>
          <w:sz w:val="28"/>
          <w:szCs w:val="28"/>
        </w:rPr>
        <w:t>психоактивных</w:t>
      </w:r>
      <w:proofErr w:type="spellEnd"/>
      <w:r w:rsidRPr="00A51B4C">
        <w:rPr>
          <w:rFonts w:ascii="TimesNewRoman,Bold" w:hAnsi="TimesNewRoman,Bold" w:cs="TimesNewRoman,Bold"/>
          <w:bCs/>
          <w:kern w:val="22"/>
          <w:sz w:val="28"/>
          <w:szCs w:val="28"/>
        </w:rPr>
        <w:t xml:space="preserve"> веществ среди учащихся и студентов образовательных организаций Камчатского края организовано проведение социально-психологического тестирования.</w:t>
      </w:r>
    </w:p>
    <w:p w:rsidR="00534D28" w:rsidRPr="00A51B4C" w:rsidRDefault="00534D28" w:rsidP="00EC2471">
      <w:pPr>
        <w:spacing w:after="0" w:line="240" w:lineRule="auto"/>
        <w:ind w:firstLine="709"/>
        <w:contextualSpacing/>
        <w:rPr>
          <w:rFonts w:ascii="TimesNewRoman,Bold" w:hAnsi="TimesNewRoman,Bold" w:cs="TimesNewRoman,Bold"/>
          <w:bCs/>
          <w:kern w:val="22"/>
          <w:sz w:val="28"/>
          <w:szCs w:val="28"/>
        </w:rPr>
      </w:pPr>
      <w:proofErr w:type="gramStart"/>
      <w:r w:rsidRPr="00A51B4C">
        <w:rPr>
          <w:rFonts w:ascii="TimesNewRoman,Bold" w:hAnsi="TimesNewRoman,Bold" w:cs="TimesNewRoman,Bold"/>
          <w:bCs/>
          <w:kern w:val="22"/>
          <w:sz w:val="28"/>
          <w:szCs w:val="28"/>
        </w:rPr>
        <w:t>В связи с тем что</w:t>
      </w:r>
      <w:proofErr w:type="gramEnd"/>
      <w:r w:rsidRPr="00A51B4C">
        <w:rPr>
          <w:rFonts w:ascii="TimesNewRoman,Bold" w:hAnsi="TimesNewRoman,Bold" w:cs="TimesNewRoman,Bold"/>
          <w:bCs/>
          <w:kern w:val="22"/>
          <w:sz w:val="28"/>
          <w:szCs w:val="28"/>
        </w:rPr>
        <w:t xml:space="preserve"> номинальная численность подростков, подлежащих тестированию ежегодно меняется, актуальным показателем работы общеобразовательных и профессиональных образовательных организаци</w:t>
      </w:r>
      <w:r w:rsidR="00F55808">
        <w:rPr>
          <w:rFonts w:ascii="TimesNewRoman,Bold" w:hAnsi="TimesNewRoman,Bold" w:cs="TimesNewRoman,Bold"/>
          <w:bCs/>
          <w:kern w:val="22"/>
          <w:sz w:val="28"/>
          <w:szCs w:val="28"/>
        </w:rPr>
        <w:t>й</w:t>
      </w:r>
      <w:r w:rsidRPr="00A51B4C">
        <w:rPr>
          <w:rFonts w:ascii="TimesNewRoman,Bold" w:hAnsi="TimesNewRoman,Bold" w:cs="TimesNewRoman,Bold"/>
          <w:bCs/>
          <w:kern w:val="22"/>
          <w:sz w:val="28"/>
          <w:szCs w:val="28"/>
        </w:rPr>
        <w:t xml:space="preserve"> по мотивированию и привлечению обучающихся к участию в СПТ является доля подростков, принявших участие в тестировании, от общего числа подростков, подлежащих тестированию. </w:t>
      </w:r>
    </w:p>
    <w:p w:rsidR="00534D28" w:rsidRPr="00A51B4C" w:rsidRDefault="00534D28" w:rsidP="00EC2471">
      <w:pPr>
        <w:spacing w:after="0" w:line="240" w:lineRule="auto"/>
        <w:ind w:firstLine="709"/>
        <w:contextualSpacing/>
        <w:rPr>
          <w:rFonts w:ascii="TimesNewRoman,Bold" w:hAnsi="TimesNewRoman,Bold" w:cs="TimesNewRoman,Bold"/>
          <w:bCs/>
          <w:kern w:val="22"/>
          <w:sz w:val="28"/>
          <w:szCs w:val="28"/>
        </w:rPr>
      </w:pPr>
      <w:r w:rsidRPr="00A51B4C">
        <w:rPr>
          <w:rFonts w:ascii="TimesNewRoman,Bold" w:hAnsi="TimesNewRoman,Bold" w:cs="TimesNewRoman,Bold"/>
          <w:bCs/>
          <w:kern w:val="22"/>
          <w:sz w:val="28"/>
          <w:szCs w:val="28"/>
        </w:rPr>
        <w:t>Доля подростков, принявших участие в тестировании, от общего числа подростков, подлежащих тестированию, ежегодно увеличивается (в 2019</w:t>
      </w:r>
      <w:r w:rsidR="00F55808">
        <w:rPr>
          <w:rFonts w:ascii="TimesNewRoman,Bold" w:hAnsi="TimesNewRoman,Bold" w:cs="TimesNewRoman,Bold"/>
          <w:bCs/>
          <w:kern w:val="22"/>
          <w:sz w:val="28"/>
          <w:szCs w:val="28"/>
        </w:rPr>
        <w:t>/</w:t>
      </w:r>
      <w:r w:rsidRPr="00A51B4C">
        <w:rPr>
          <w:rFonts w:ascii="TimesNewRoman,Bold" w:hAnsi="TimesNewRoman,Bold" w:cs="TimesNewRoman,Bold"/>
          <w:bCs/>
          <w:kern w:val="22"/>
          <w:sz w:val="28"/>
          <w:szCs w:val="28"/>
        </w:rPr>
        <w:t>20 учебном году доля обучающихся, прошедших тестирование, составила 78,9%, в 2020</w:t>
      </w:r>
      <w:r w:rsidR="00F55808">
        <w:rPr>
          <w:rFonts w:ascii="TimesNewRoman,Bold" w:hAnsi="TimesNewRoman,Bold" w:cs="TimesNewRoman,Bold"/>
          <w:bCs/>
          <w:kern w:val="22"/>
          <w:sz w:val="28"/>
          <w:szCs w:val="28"/>
        </w:rPr>
        <w:t>/</w:t>
      </w:r>
      <w:r w:rsidRPr="00A51B4C">
        <w:rPr>
          <w:rFonts w:ascii="TimesNewRoman,Bold" w:hAnsi="TimesNewRoman,Bold" w:cs="TimesNewRoman,Bold"/>
          <w:bCs/>
          <w:kern w:val="22"/>
          <w:sz w:val="28"/>
          <w:szCs w:val="28"/>
        </w:rPr>
        <w:t xml:space="preserve">21 </w:t>
      </w:r>
      <w:r w:rsidR="00F55808">
        <w:rPr>
          <w:rFonts w:ascii="TimesNewRoman,Bold" w:hAnsi="TimesNewRoman,Bold" w:cs="TimesNewRoman,Bold"/>
          <w:bCs/>
          <w:kern w:val="22"/>
          <w:sz w:val="28"/>
          <w:szCs w:val="28"/>
        </w:rPr>
        <w:t>–</w:t>
      </w:r>
      <w:r w:rsidRPr="00A51B4C">
        <w:rPr>
          <w:rFonts w:ascii="TimesNewRoman,Bold" w:hAnsi="TimesNewRoman,Bold" w:cs="TimesNewRoman,Bold"/>
          <w:bCs/>
          <w:kern w:val="22"/>
          <w:sz w:val="28"/>
          <w:szCs w:val="28"/>
        </w:rPr>
        <w:t xml:space="preserve"> 90,5%, в 2021</w:t>
      </w:r>
      <w:r w:rsidR="00F55808">
        <w:rPr>
          <w:rFonts w:ascii="TimesNewRoman,Bold" w:hAnsi="TimesNewRoman,Bold" w:cs="TimesNewRoman,Bold"/>
          <w:bCs/>
          <w:kern w:val="22"/>
          <w:sz w:val="28"/>
          <w:szCs w:val="28"/>
        </w:rPr>
        <w:t>/</w:t>
      </w:r>
      <w:r w:rsidRPr="00A51B4C">
        <w:rPr>
          <w:rFonts w:ascii="TimesNewRoman,Bold" w:hAnsi="TimesNewRoman,Bold" w:cs="TimesNewRoman,Bold"/>
          <w:bCs/>
          <w:kern w:val="22"/>
          <w:sz w:val="28"/>
          <w:szCs w:val="28"/>
        </w:rPr>
        <w:t xml:space="preserve">22 учебном году </w:t>
      </w:r>
      <w:r w:rsidR="00F55808">
        <w:rPr>
          <w:rFonts w:ascii="TimesNewRoman,Bold" w:hAnsi="TimesNewRoman,Bold" w:cs="TimesNewRoman,Bold"/>
          <w:bCs/>
          <w:kern w:val="22"/>
          <w:sz w:val="28"/>
          <w:szCs w:val="28"/>
        </w:rPr>
        <w:t>–</w:t>
      </w:r>
      <w:r w:rsidRPr="00A51B4C">
        <w:rPr>
          <w:rFonts w:ascii="TimesNewRoman,Bold" w:hAnsi="TimesNewRoman,Bold" w:cs="TimesNewRoman,Bold"/>
          <w:bCs/>
          <w:kern w:val="22"/>
          <w:sz w:val="28"/>
          <w:szCs w:val="28"/>
        </w:rPr>
        <w:t xml:space="preserve"> 96,2%). По итогам СПТ, завершенного в ноябре 2021 года, данные направляются в Министерство здравоохранения Камчатского края. В 2022 году медицинскими осмотрами планируется охватить 42 общеобразовательные организации и 3 профессиональные образовательные организации в Камчатском крае.</w:t>
      </w:r>
    </w:p>
    <w:p w:rsidR="00534D28" w:rsidRPr="00A51B4C" w:rsidRDefault="00534D28" w:rsidP="00EC2471">
      <w:pPr>
        <w:spacing w:after="0" w:line="240" w:lineRule="auto"/>
        <w:ind w:firstLine="709"/>
        <w:contextualSpacing/>
        <w:rPr>
          <w:rFonts w:ascii="TimesNewRoman,Bold" w:hAnsi="TimesNewRoman,Bold" w:cs="TimesNewRoman,Bold"/>
          <w:bCs/>
          <w:kern w:val="22"/>
          <w:sz w:val="28"/>
          <w:szCs w:val="28"/>
        </w:rPr>
      </w:pPr>
      <w:r w:rsidRPr="00A51B4C">
        <w:rPr>
          <w:rFonts w:ascii="TimesNewRoman,Bold" w:hAnsi="TimesNewRoman,Bold" w:cs="TimesNewRoman,Bold"/>
          <w:bCs/>
          <w:kern w:val="22"/>
          <w:sz w:val="28"/>
          <w:szCs w:val="28"/>
        </w:rPr>
        <w:t xml:space="preserve">В 2021 году Министерством был проведен мониторинг мероприятий, включенных в программы воспитания общеобразовательных и профессиональных образовательных организаций и направленных на </w:t>
      </w:r>
      <w:r w:rsidRPr="00A51B4C">
        <w:rPr>
          <w:rFonts w:ascii="TimesNewRoman,Bold" w:hAnsi="TimesNewRoman,Bold" w:cs="TimesNewRoman,Bold"/>
          <w:bCs/>
          <w:kern w:val="22"/>
          <w:sz w:val="28"/>
          <w:szCs w:val="28"/>
        </w:rPr>
        <w:lastRenderedPageBreak/>
        <w:t xml:space="preserve">противодействие потребления обучающимися наркотических и </w:t>
      </w:r>
      <w:proofErr w:type="spellStart"/>
      <w:r w:rsidRPr="00A51B4C">
        <w:rPr>
          <w:rFonts w:ascii="TimesNewRoman,Bold" w:hAnsi="TimesNewRoman,Bold" w:cs="TimesNewRoman,Bold"/>
          <w:bCs/>
          <w:kern w:val="22"/>
          <w:sz w:val="28"/>
          <w:szCs w:val="28"/>
        </w:rPr>
        <w:t>психоактивных</w:t>
      </w:r>
      <w:proofErr w:type="spellEnd"/>
      <w:r w:rsidRPr="00A51B4C">
        <w:rPr>
          <w:rFonts w:ascii="TimesNewRoman,Bold" w:hAnsi="TimesNewRoman,Bold" w:cs="TimesNewRoman,Bold"/>
          <w:bCs/>
          <w:kern w:val="22"/>
          <w:sz w:val="28"/>
          <w:szCs w:val="28"/>
        </w:rPr>
        <w:t xml:space="preserve"> веществ (далее </w:t>
      </w:r>
      <w:r w:rsidR="00F55808">
        <w:rPr>
          <w:rFonts w:ascii="TimesNewRoman,Bold" w:hAnsi="TimesNewRoman,Bold" w:cs="TimesNewRoman,Bold"/>
          <w:bCs/>
          <w:kern w:val="22"/>
          <w:sz w:val="28"/>
          <w:szCs w:val="28"/>
        </w:rPr>
        <w:t>–</w:t>
      </w:r>
      <w:r w:rsidRPr="00A51B4C">
        <w:rPr>
          <w:rFonts w:ascii="TimesNewRoman,Bold" w:hAnsi="TimesNewRoman,Bold" w:cs="TimesNewRoman,Bold"/>
          <w:bCs/>
          <w:kern w:val="22"/>
          <w:sz w:val="28"/>
          <w:szCs w:val="28"/>
        </w:rPr>
        <w:t xml:space="preserve"> ПАВ). По результатам мониторинга выявлено, что 121 общеобразовательная организация и 11 профессиональных образовательных организаций предусмотрели в программах воспитания мероприятия по профилактике потребления ПАВ обучающимися. Мониторинг показал, что программы воспитания составлены в соответствии </w:t>
      </w:r>
      <w:r w:rsidR="00F55808">
        <w:rPr>
          <w:rFonts w:ascii="TimesNewRoman,Bold" w:hAnsi="TimesNewRoman,Bold" w:cs="TimesNewRoman,Bold"/>
          <w:bCs/>
          <w:kern w:val="22"/>
          <w:sz w:val="28"/>
          <w:szCs w:val="28"/>
        </w:rPr>
        <w:t xml:space="preserve">с </w:t>
      </w:r>
      <w:r w:rsidRPr="00A51B4C">
        <w:rPr>
          <w:rFonts w:ascii="TimesNewRoman,Bold" w:hAnsi="TimesNewRoman,Bold" w:cs="TimesNewRoman,Bold"/>
          <w:bCs/>
          <w:kern w:val="22"/>
          <w:sz w:val="28"/>
          <w:szCs w:val="28"/>
        </w:rPr>
        <w:t>методическими материалами, поступившими из Министерства просвещения Российской Федерации.</w:t>
      </w:r>
    </w:p>
    <w:p w:rsidR="00534D28" w:rsidRPr="00A51B4C" w:rsidRDefault="00534D28" w:rsidP="00EC2471">
      <w:pPr>
        <w:autoSpaceDE w:val="0"/>
        <w:autoSpaceDN w:val="0"/>
        <w:adjustRightInd w:val="0"/>
        <w:spacing w:after="0" w:line="240" w:lineRule="auto"/>
        <w:ind w:firstLine="709"/>
        <w:contextualSpacing/>
        <w:rPr>
          <w:rFonts w:ascii="Times New Roman" w:eastAsia="Calibri" w:hAnsi="Times New Roman"/>
          <w:iCs/>
          <w:color w:val="000000"/>
          <w:sz w:val="28"/>
          <w:szCs w:val="28"/>
        </w:rPr>
      </w:pPr>
      <w:r w:rsidRPr="00A51B4C">
        <w:rPr>
          <w:rFonts w:ascii="Times New Roman" w:eastAsia="Calibri" w:hAnsi="Times New Roman"/>
          <w:iCs/>
          <w:color w:val="000000"/>
          <w:sz w:val="28"/>
          <w:szCs w:val="28"/>
        </w:rPr>
        <w:t xml:space="preserve">Важным направлением работы образовательных организаций в части реализации профилактических мероприятий является работа с родителями. В основе работы с родительским сообществом лежит совместная деятельность по вопросу формирования у обучающихся отрицательных установок к употреблению </w:t>
      </w:r>
      <w:proofErr w:type="spellStart"/>
      <w:r w:rsidRPr="00A51B4C">
        <w:rPr>
          <w:rFonts w:ascii="Times New Roman" w:eastAsia="Calibri" w:hAnsi="Times New Roman"/>
          <w:iCs/>
          <w:color w:val="000000"/>
          <w:sz w:val="28"/>
          <w:szCs w:val="28"/>
        </w:rPr>
        <w:t>психоактивных</w:t>
      </w:r>
      <w:proofErr w:type="spellEnd"/>
      <w:r w:rsidRPr="00A51B4C">
        <w:rPr>
          <w:rFonts w:ascii="Times New Roman" w:eastAsia="Calibri" w:hAnsi="Times New Roman"/>
          <w:iCs/>
          <w:color w:val="000000"/>
          <w:sz w:val="28"/>
          <w:szCs w:val="28"/>
        </w:rPr>
        <w:t xml:space="preserve"> веществ. Взаимодействие с семьей проводится в организованных формах взаимодействия: «Совет отцов», «Родительский клуб», «Родительский лекторий». Школы, являющиеся инновационными площадками, активно делятся с педагогами Камчатского края опытом взаимодействия с родителями по вопросам </w:t>
      </w:r>
      <w:r w:rsidRPr="00A51B4C">
        <w:rPr>
          <w:rFonts w:ascii="Times New Roman" w:eastAsia="Times New Roman" w:hAnsi="Times New Roman"/>
          <w:iCs/>
          <w:color w:val="000000"/>
          <w:sz w:val="28"/>
          <w:szCs w:val="28"/>
          <w:lang w:eastAsia="ru-RU"/>
        </w:rPr>
        <w:t>предотвращени</w:t>
      </w:r>
      <w:r w:rsidR="00F55808">
        <w:rPr>
          <w:rFonts w:ascii="Times New Roman" w:eastAsia="Times New Roman" w:hAnsi="Times New Roman"/>
          <w:iCs/>
          <w:color w:val="000000"/>
          <w:sz w:val="28"/>
          <w:szCs w:val="28"/>
          <w:lang w:eastAsia="ru-RU"/>
        </w:rPr>
        <w:t>я</w:t>
      </w:r>
      <w:r w:rsidRPr="00A51B4C">
        <w:rPr>
          <w:rFonts w:ascii="Times New Roman" w:eastAsia="Times New Roman" w:hAnsi="Times New Roman"/>
          <w:iCs/>
          <w:color w:val="000000"/>
          <w:sz w:val="28"/>
          <w:szCs w:val="28"/>
          <w:lang w:eastAsia="ru-RU"/>
        </w:rPr>
        <w:t xml:space="preserve"> деструктивного поведения несовершеннолетних</w:t>
      </w:r>
      <w:r w:rsidRPr="00A51B4C">
        <w:rPr>
          <w:rFonts w:ascii="Times New Roman" w:eastAsia="Calibri" w:hAnsi="Times New Roman"/>
          <w:iCs/>
          <w:color w:val="000000"/>
          <w:sz w:val="28"/>
          <w:szCs w:val="28"/>
        </w:rPr>
        <w:t xml:space="preserve"> (МБОУ «Пионерская средняя школа им. М.А. </w:t>
      </w:r>
      <w:proofErr w:type="spellStart"/>
      <w:r w:rsidRPr="00A51B4C">
        <w:rPr>
          <w:rFonts w:ascii="Times New Roman" w:eastAsia="Calibri" w:hAnsi="Times New Roman"/>
          <w:iCs/>
          <w:color w:val="000000"/>
          <w:sz w:val="28"/>
          <w:szCs w:val="28"/>
        </w:rPr>
        <w:t>Евсюковой</w:t>
      </w:r>
      <w:proofErr w:type="spellEnd"/>
      <w:r w:rsidRPr="00A51B4C">
        <w:rPr>
          <w:rFonts w:ascii="Times New Roman" w:eastAsia="Calibri" w:hAnsi="Times New Roman"/>
          <w:iCs/>
          <w:color w:val="000000"/>
          <w:sz w:val="28"/>
          <w:szCs w:val="28"/>
        </w:rPr>
        <w:t xml:space="preserve">», МБОУ «Николаевская </w:t>
      </w:r>
      <w:r w:rsidR="00F55808">
        <w:rPr>
          <w:rFonts w:ascii="Times New Roman" w:eastAsia="Calibri" w:hAnsi="Times New Roman"/>
          <w:iCs/>
          <w:color w:val="000000"/>
          <w:sz w:val="28"/>
          <w:szCs w:val="28"/>
        </w:rPr>
        <w:t>с</w:t>
      </w:r>
      <w:r w:rsidRPr="00A51B4C">
        <w:rPr>
          <w:rFonts w:ascii="Times New Roman" w:eastAsia="Calibri" w:hAnsi="Times New Roman"/>
          <w:iCs/>
          <w:color w:val="000000"/>
          <w:sz w:val="28"/>
          <w:szCs w:val="28"/>
        </w:rPr>
        <w:t>редняя школа»</w:t>
      </w:r>
      <w:r w:rsidR="00F55808">
        <w:rPr>
          <w:rFonts w:ascii="Times New Roman" w:eastAsia="Calibri" w:hAnsi="Times New Roman"/>
          <w:iCs/>
          <w:color w:val="000000"/>
          <w:sz w:val="28"/>
          <w:szCs w:val="28"/>
        </w:rPr>
        <w:t xml:space="preserve"> ЕМР</w:t>
      </w:r>
      <w:r w:rsidRPr="00A51B4C">
        <w:rPr>
          <w:rFonts w:ascii="Times New Roman" w:eastAsia="Calibri" w:hAnsi="Times New Roman"/>
          <w:iCs/>
          <w:color w:val="000000"/>
          <w:sz w:val="28"/>
          <w:szCs w:val="28"/>
        </w:rPr>
        <w:t xml:space="preserve">, МБОУ «Средняя школа № 11 им. В.Д. </w:t>
      </w:r>
      <w:proofErr w:type="spellStart"/>
      <w:proofErr w:type="gramStart"/>
      <w:r w:rsidRPr="00A51B4C">
        <w:rPr>
          <w:rFonts w:ascii="Times New Roman" w:eastAsia="Calibri" w:hAnsi="Times New Roman"/>
          <w:iCs/>
          <w:color w:val="000000"/>
          <w:sz w:val="28"/>
          <w:szCs w:val="28"/>
        </w:rPr>
        <w:t>Бубенина»</w:t>
      </w:r>
      <w:r w:rsidR="00F55808">
        <w:rPr>
          <w:rFonts w:ascii="Times New Roman" w:eastAsia="Calibri" w:hAnsi="Times New Roman"/>
          <w:iCs/>
          <w:color w:val="000000"/>
          <w:sz w:val="28"/>
          <w:szCs w:val="28"/>
        </w:rPr>
        <w:t>ПКГО</w:t>
      </w:r>
      <w:proofErr w:type="spellEnd"/>
      <w:proofErr w:type="gramEnd"/>
      <w:r w:rsidRPr="00A51B4C">
        <w:rPr>
          <w:rFonts w:ascii="Times New Roman" w:eastAsia="Calibri" w:hAnsi="Times New Roman"/>
          <w:iCs/>
          <w:color w:val="000000"/>
          <w:sz w:val="28"/>
          <w:szCs w:val="28"/>
        </w:rPr>
        <w:t xml:space="preserve"> и др.).</w:t>
      </w:r>
    </w:p>
    <w:p w:rsidR="00EB600B" w:rsidRPr="00A51B4C" w:rsidRDefault="00EB600B" w:rsidP="00EC2471">
      <w:pPr>
        <w:spacing w:after="0" w:line="240" w:lineRule="auto"/>
        <w:ind w:firstLine="709"/>
        <w:contextualSpacing/>
        <w:rPr>
          <w:rFonts w:ascii="TimesNewRoman,Bold" w:hAnsi="TimesNewRoman,Bold" w:cs="TimesNewRoman,Bold"/>
          <w:bCs/>
          <w:kern w:val="22"/>
          <w:sz w:val="28"/>
          <w:szCs w:val="28"/>
        </w:rPr>
      </w:pPr>
      <w:r w:rsidRPr="000E5E5C">
        <w:rPr>
          <w:rFonts w:ascii="TimesNewRoman,Bold" w:hAnsi="TimesNewRoman,Bold" w:cs="TimesNewRoman,Bold"/>
          <w:bCs/>
          <w:kern w:val="22"/>
          <w:sz w:val="28"/>
          <w:szCs w:val="28"/>
        </w:rPr>
        <w:t xml:space="preserve">В рамках реализации мероприятия федерального проекта «Современная школа» национального проекта «Образование», направленного на поддержку </w:t>
      </w:r>
      <w:r w:rsidR="000E5E5C" w:rsidRPr="000E5E5C">
        <w:rPr>
          <w:rFonts w:ascii="TimesNewRoman,Bold" w:hAnsi="TimesNewRoman,Bold" w:cs="TimesNewRoman,Bold"/>
          <w:bCs/>
          <w:kern w:val="22"/>
          <w:sz w:val="28"/>
          <w:szCs w:val="28"/>
        </w:rPr>
        <w:t xml:space="preserve">образования </w:t>
      </w:r>
      <w:r w:rsidRPr="000E5E5C">
        <w:rPr>
          <w:rFonts w:ascii="TimesNewRoman,Bold" w:hAnsi="TimesNewRoman,Bold" w:cs="TimesNewRoman,Bold"/>
          <w:bCs/>
          <w:kern w:val="22"/>
          <w:sz w:val="28"/>
          <w:szCs w:val="28"/>
        </w:rPr>
        <w:t>обучающихся с ограниченными возможностями здоровья в</w:t>
      </w:r>
      <w:r w:rsidRPr="00A51B4C">
        <w:rPr>
          <w:rFonts w:ascii="TimesNewRoman,Bold" w:hAnsi="TimesNewRoman,Bold" w:cs="TimesNewRoman,Bold"/>
          <w:bCs/>
          <w:kern w:val="22"/>
          <w:sz w:val="28"/>
          <w:szCs w:val="28"/>
        </w:rPr>
        <w:t xml:space="preserve"> соответствии с планом реализации проекта в 2020 году модернизирована материально-техническая база </w:t>
      </w:r>
      <w:r w:rsidR="00F55808">
        <w:rPr>
          <w:rFonts w:ascii="TimesNewRoman,Bold" w:hAnsi="TimesNewRoman,Bold" w:cs="TimesNewRoman,Bold"/>
          <w:bCs/>
          <w:kern w:val="22"/>
          <w:sz w:val="28"/>
          <w:szCs w:val="28"/>
        </w:rPr>
        <w:t>КГОБУ</w:t>
      </w:r>
      <w:r w:rsidRPr="00A51B4C">
        <w:rPr>
          <w:rFonts w:ascii="TimesNewRoman,Bold" w:hAnsi="TimesNewRoman,Bold" w:cs="TimesNewRoman,Bold"/>
          <w:bCs/>
          <w:kern w:val="22"/>
          <w:sz w:val="28"/>
          <w:szCs w:val="28"/>
        </w:rPr>
        <w:t xml:space="preserve"> «Камчатская школа-интернат для обучающихся с ограниченными возможностями здоровья»</w:t>
      </w:r>
      <w:r w:rsidRPr="00A51B4C">
        <w:rPr>
          <w:rFonts w:ascii="TimesNewRoman,Bold" w:hAnsi="TimesNewRoman,Bold" w:cs="TimesNewRoman,Bold"/>
          <w:b/>
          <w:bCs/>
          <w:kern w:val="22"/>
          <w:sz w:val="28"/>
          <w:szCs w:val="28"/>
        </w:rPr>
        <w:t>,</w:t>
      </w:r>
      <w:r w:rsidRPr="00A51B4C">
        <w:rPr>
          <w:rFonts w:ascii="TimesNewRoman,Bold" w:hAnsi="TimesNewRoman,Bold" w:cs="TimesNewRoman,Bold"/>
          <w:bCs/>
          <w:kern w:val="22"/>
          <w:sz w:val="28"/>
          <w:szCs w:val="28"/>
        </w:rPr>
        <w:t xml:space="preserve"> реализующего адаптированные программы для детей с нарушениями зрения, слуха, интеллектуальными нарушениями (умственной отсталостью). Приобретено 507 единиц оборудования для кабинета педагога-психолога, включающего темную сенсорную комнату</w:t>
      </w:r>
      <w:r w:rsidR="00F55808">
        <w:rPr>
          <w:rFonts w:ascii="TimesNewRoman,Bold" w:hAnsi="TimesNewRoman,Bold" w:cs="TimesNewRoman,Bold"/>
          <w:bCs/>
          <w:kern w:val="22"/>
          <w:sz w:val="28"/>
          <w:szCs w:val="28"/>
        </w:rPr>
        <w:t>;</w:t>
      </w:r>
      <w:r w:rsidRPr="00A51B4C">
        <w:rPr>
          <w:rFonts w:ascii="TimesNewRoman,Bold" w:hAnsi="TimesNewRoman,Bold" w:cs="TimesNewRoman,Bold"/>
          <w:bCs/>
          <w:kern w:val="22"/>
          <w:sz w:val="28"/>
          <w:szCs w:val="28"/>
        </w:rPr>
        <w:t xml:space="preserve"> кабинет естественно-научных дисциплин; тр</w:t>
      </w:r>
      <w:r w:rsidR="00F55808">
        <w:rPr>
          <w:rFonts w:ascii="TimesNewRoman,Bold" w:hAnsi="TimesNewRoman,Bold" w:cs="TimesNewRoman,Bold"/>
          <w:bCs/>
          <w:kern w:val="22"/>
          <w:sz w:val="28"/>
          <w:szCs w:val="28"/>
        </w:rPr>
        <w:t xml:space="preserve">и </w:t>
      </w:r>
      <w:r w:rsidRPr="00A51B4C">
        <w:rPr>
          <w:rFonts w:ascii="TimesNewRoman,Bold" w:hAnsi="TimesNewRoman,Bold" w:cs="TimesNewRoman,Bold"/>
          <w:bCs/>
          <w:kern w:val="22"/>
          <w:sz w:val="28"/>
          <w:szCs w:val="28"/>
        </w:rPr>
        <w:t>кабинет</w:t>
      </w:r>
      <w:r w:rsidR="00F55808">
        <w:rPr>
          <w:rFonts w:ascii="TimesNewRoman,Bold" w:hAnsi="TimesNewRoman,Bold" w:cs="TimesNewRoman,Bold"/>
          <w:bCs/>
          <w:kern w:val="22"/>
          <w:sz w:val="28"/>
          <w:szCs w:val="28"/>
        </w:rPr>
        <w:t>а</w:t>
      </w:r>
      <w:r w:rsidRPr="00A51B4C">
        <w:rPr>
          <w:rFonts w:ascii="TimesNewRoman,Bold" w:hAnsi="TimesNewRoman,Bold" w:cs="TimesNewRoman,Bold"/>
          <w:bCs/>
          <w:kern w:val="22"/>
          <w:sz w:val="28"/>
          <w:szCs w:val="28"/>
        </w:rPr>
        <w:t xml:space="preserve"> учителя-логопеда, тр</w:t>
      </w:r>
      <w:r w:rsidR="00F55808">
        <w:rPr>
          <w:rFonts w:ascii="TimesNewRoman,Bold" w:hAnsi="TimesNewRoman,Bold" w:cs="TimesNewRoman,Bold"/>
          <w:bCs/>
          <w:kern w:val="22"/>
          <w:sz w:val="28"/>
          <w:szCs w:val="28"/>
        </w:rPr>
        <w:t>и</w:t>
      </w:r>
      <w:r w:rsidRPr="00A51B4C">
        <w:rPr>
          <w:rFonts w:ascii="TimesNewRoman,Bold" w:hAnsi="TimesNewRoman,Bold" w:cs="TimesNewRoman,Bold"/>
          <w:bCs/>
          <w:kern w:val="22"/>
          <w:sz w:val="28"/>
          <w:szCs w:val="28"/>
        </w:rPr>
        <w:t xml:space="preserve"> кабинет</w:t>
      </w:r>
      <w:r w:rsidR="00F55808">
        <w:rPr>
          <w:rFonts w:ascii="TimesNewRoman,Bold" w:hAnsi="TimesNewRoman,Bold" w:cs="TimesNewRoman,Bold"/>
          <w:bCs/>
          <w:kern w:val="22"/>
          <w:sz w:val="28"/>
          <w:szCs w:val="28"/>
        </w:rPr>
        <w:t>а</w:t>
      </w:r>
      <w:r w:rsidRPr="00A51B4C">
        <w:rPr>
          <w:rFonts w:ascii="TimesNewRoman,Bold" w:hAnsi="TimesNewRoman,Bold" w:cs="TimesNewRoman,Bold"/>
          <w:bCs/>
          <w:kern w:val="22"/>
          <w:sz w:val="28"/>
          <w:szCs w:val="28"/>
        </w:rPr>
        <w:t xml:space="preserve"> учителя-дефектолога, дв</w:t>
      </w:r>
      <w:r w:rsidR="00F55808">
        <w:rPr>
          <w:rFonts w:ascii="TimesNewRoman,Bold" w:hAnsi="TimesNewRoman,Bold" w:cs="TimesNewRoman,Bold"/>
          <w:bCs/>
          <w:kern w:val="22"/>
          <w:sz w:val="28"/>
          <w:szCs w:val="28"/>
        </w:rPr>
        <w:t>а</w:t>
      </w:r>
      <w:r w:rsidRPr="00A51B4C">
        <w:rPr>
          <w:rFonts w:ascii="TimesNewRoman,Bold" w:hAnsi="TimesNewRoman,Bold" w:cs="TimesNewRoman,Bold"/>
          <w:bCs/>
          <w:kern w:val="22"/>
          <w:sz w:val="28"/>
          <w:szCs w:val="28"/>
        </w:rPr>
        <w:t xml:space="preserve"> кабине</w:t>
      </w:r>
      <w:r w:rsidR="00F55808">
        <w:rPr>
          <w:rFonts w:ascii="TimesNewRoman,Bold" w:hAnsi="TimesNewRoman,Bold" w:cs="TimesNewRoman,Bold"/>
          <w:bCs/>
          <w:kern w:val="22"/>
          <w:sz w:val="28"/>
          <w:szCs w:val="28"/>
        </w:rPr>
        <w:t>та</w:t>
      </w:r>
      <w:r w:rsidRPr="00A51B4C">
        <w:rPr>
          <w:rFonts w:ascii="TimesNewRoman,Bold" w:hAnsi="TimesNewRoman,Bold" w:cs="TimesNewRoman,Bold"/>
          <w:bCs/>
          <w:kern w:val="22"/>
          <w:sz w:val="28"/>
          <w:szCs w:val="28"/>
        </w:rPr>
        <w:t xml:space="preserve"> начальных классов. На сегодняшний день в школе обуча</w:t>
      </w:r>
      <w:r w:rsidR="00743C26">
        <w:rPr>
          <w:rFonts w:ascii="TimesNewRoman,Bold" w:hAnsi="TimesNewRoman,Bold" w:cs="TimesNewRoman,Bold"/>
          <w:bCs/>
          <w:kern w:val="22"/>
          <w:sz w:val="28"/>
          <w:szCs w:val="28"/>
        </w:rPr>
        <w:t>ю</w:t>
      </w:r>
      <w:r w:rsidRPr="00A51B4C">
        <w:rPr>
          <w:rFonts w:ascii="TimesNewRoman,Bold" w:hAnsi="TimesNewRoman,Bold" w:cs="TimesNewRoman,Bold"/>
          <w:bCs/>
          <w:kern w:val="22"/>
          <w:sz w:val="28"/>
          <w:szCs w:val="28"/>
        </w:rPr>
        <w:t>тся 73 ребенка с ОВЗ различных нозологических групп, начиная с дошкольного возраста.</w:t>
      </w:r>
    </w:p>
    <w:p w:rsidR="00EB600B" w:rsidRPr="00A51B4C" w:rsidRDefault="00EB600B" w:rsidP="00EC2471">
      <w:pPr>
        <w:spacing w:after="0" w:line="240" w:lineRule="auto"/>
        <w:ind w:firstLine="709"/>
        <w:contextualSpacing/>
        <w:rPr>
          <w:rFonts w:ascii="TimesNewRoman,Bold" w:hAnsi="TimesNewRoman,Bold" w:cs="TimesNewRoman,Bold"/>
          <w:bCs/>
          <w:kern w:val="22"/>
          <w:sz w:val="28"/>
          <w:szCs w:val="28"/>
        </w:rPr>
      </w:pPr>
      <w:r w:rsidRPr="00A51B4C">
        <w:rPr>
          <w:rFonts w:ascii="TimesNewRoman,Bold" w:hAnsi="TimesNewRoman,Bold" w:cs="TimesNewRoman,Bold"/>
          <w:bCs/>
          <w:kern w:val="22"/>
          <w:sz w:val="28"/>
          <w:szCs w:val="28"/>
        </w:rPr>
        <w:t xml:space="preserve">В 2020 в каждом муниципальном образовании Камчатского края (100 %), в 33 организациях (27 %, план – 13%) обеспечена возможность изучать предметную область «Технология» и другие предметные области на базе организаций, имеющих </w:t>
      </w:r>
      <w:proofErr w:type="spellStart"/>
      <w:r w:rsidRPr="00A51B4C">
        <w:rPr>
          <w:rFonts w:ascii="TimesNewRoman,Bold" w:hAnsi="TimesNewRoman,Bold" w:cs="TimesNewRoman,Bold"/>
          <w:bCs/>
          <w:kern w:val="22"/>
          <w:sz w:val="28"/>
          <w:szCs w:val="28"/>
        </w:rPr>
        <w:t>высокооснащенные</w:t>
      </w:r>
      <w:proofErr w:type="spellEnd"/>
      <w:r w:rsidRPr="00A51B4C">
        <w:rPr>
          <w:rFonts w:ascii="TimesNewRoman,Bold" w:hAnsi="TimesNewRoman,Bold" w:cs="TimesNewRoman,Bold"/>
          <w:bCs/>
          <w:kern w:val="22"/>
          <w:sz w:val="28"/>
          <w:szCs w:val="28"/>
        </w:rPr>
        <w:t xml:space="preserve"> </w:t>
      </w:r>
      <w:proofErr w:type="spellStart"/>
      <w:r w:rsidRPr="00A51B4C">
        <w:rPr>
          <w:rFonts w:ascii="TimesNewRoman,Bold" w:hAnsi="TimesNewRoman,Bold" w:cs="TimesNewRoman,Bold"/>
          <w:bCs/>
          <w:kern w:val="22"/>
          <w:sz w:val="28"/>
          <w:szCs w:val="28"/>
        </w:rPr>
        <w:t>ученико</w:t>
      </w:r>
      <w:proofErr w:type="spellEnd"/>
      <w:r w:rsidRPr="00A51B4C">
        <w:rPr>
          <w:rFonts w:ascii="TimesNewRoman,Bold" w:hAnsi="TimesNewRoman,Bold" w:cs="TimesNewRoman,Bold"/>
          <w:bCs/>
          <w:kern w:val="22"/>
          <w:sz w:val="28"/>
          <w:szCs w:val="28"/>
        </w:rPr>
        <w:t>-места.</w:t>
      </w:r>
    </w:p>
    <w:p w:rsidR="00EB600B" w:rsidRPr="00A51B4C" w:rsidRDefault="00EB600B" w:rsidP="00EC2471">
      <w:pPr>
        <w:spacing w:after="0" w:line="240" w:lineRule="auto"/>
        <w:ind w:firstLine="709"/>
        <w:contextualSpacing/>
        <w:rPr>
          <w:rFonts w:ascii="TimesNewRoman,Bold" w:hAnsi="TimesNewRoman,Bold" w:cs="TimesNewRoman,Bold"/>
          <w:bCs/>
          <w:kern w:val="22"/>
          <w:sz w:val="28"/>
          <w:szCs w:val="28"/>
        </w:rPr>
      </w:pPr>
      <w:r w:rsidRPr="00A51B4C">
        <w:rPr>
          <w:rFonts w:ascii="TimesNewRoman,Bold" w:hAnsi="TimesNewRoman,Bold" w:cs="TimesNewRoman,Bold"/>
          <w:bCs/>
          <w:kern w:val="22"/>
          <w:sz w:val="28"/>
          <w:szCs w:val="28"/>
        </w:rPr>
        <w:t>Достижение значени</w:t>
      </w:r>
      <w:r w:rsidR="00743C26">
        <w:rPr>
          <w:rFonts w:ascii="TimesNewRoman,Bold" w:hAnsi="TimesNewRoman,Bold" w:cs="TimesNewRoman,Bold"/>
          <w:bCs/>
          <w:kern w:val="22"/>
          <w:sz w:val="28"/>
          <w:szCs w:val="28"/>
        </w:rPr>
        <w:t>я</w:t>
      </w:r>
      <w:r w:rsidRPr="00A51B4C">
        <w:rPr>
          <w:rFonts w:ascii="TimesNewRoman,Bold" w:hAnsi="TimesNewRoman,Bold" w:cs="TimesNewRoman,Bold"/>
          <w:bCs/>
          <w:kern w:val="22"/>
          <w:sz w:val="28"/>
          <w:szCs w:val="28"/>
        </w:rPr>
        <w:t xml:space="preserve"> показателя обусловлено:</w:t>
      </w:r>
    </w:p>
    <w:p w:rsidR="00EB600B" w:rsidRPr="00A51B4C" w:rsidRDefault="00743C26" w:rsidP="00EC2471">
      <w:pPr>
        <w:numPr>
          <w:ilvl w:val="1"/>
          <w:numId w:val="23"/>
        </w:numPr>
        <w:tabs>
          <w:tab w:val="left" w:pos="993"/>
        </w:tabs>
        <w:spacing w:after="0" w:line="240" w:lineRule="auto"/>
        <w:ind w:left="0" w:firstLine="709"/>
        <w:contextualSpacing/>
        <w:rPr>
          <w:rFonts w:ascii="TimesNewRoman,Bold" w:hAnsi="TimesNewRoman,Bold" w:cs="TimesNewRoman,Bold"/>
          <w:bCs/>
          <w:kern w:val="22"/>
          <w:sz w:val="28"/>
          <w:szCs w:val="28"/>
        </w:rPr>
      </w:pPr>
      <w:r>
        <w:rPr>
          <w:rFonts w:ascii="TimesNewRoman,Bold" w:hAnsi="TimesNewRoman,Bold" w:cs="TimesNewRoman,Bold"/>
          <w:bCs/>
          <w:kern w:val="22"/>
          <w:sz w:val="28"/>
          <w:szCs w:val="28"/>
        </w:rPr>
        <w:t xml:space="preserve"> </w:t>
      </w:r>
      <w:r w:rsidR="00EB600B" w:rsidRPr="00A51B4C">
        <w:rPr>
          <w:rFonts w:ascii="TimesNewRoman,Bold" w:hAnsi="TimesNewRoman,Bold" w:cs="TimesNewRoman,Bold"/>
          <w:bCs/>
          <w:kern w:val="22"/>
          <w:sz w:val="28"/>
          <w:szCs w:val="28"/>
        </w:rPr>
        <w:t xml:space="preserve">созданием в 13 (из 14) муниципальных образованиях края Центров «Точка роста», оснащенных современным высокотехнологичным оборудованием; </w:t>
      </w:r>
    </w:p>
    <w:p w:rsidR="00EB600B" w:rsidRPr="00A51B4C" w:rsidRDefault="00743C26" w:rsidP="00EC2471">
      <w:pPr>
        <w:numPr>
          <w:ilvl w:val="1"/>
          <w:numId w:val="23"/>
        </w:numPr>
        <w:tabs>
          <w:tab w:val="left" w:pos="993"/>
        </w:tabs>
        <w:spacing w:after="0" w:line="240" w:lineRule="auto"/>
        <w:ind w:left="0" w:firstLine="709"/>
        <w:contextualSpacing/>
        <w:rPr>
          <w:rFonts w:ascii="TimesNewRoman,Bold" w:hAnsi="TimesNewRoman,Bold" w:cs="TimesNewRoman,Bold"/>
          <w:bCs/>
          <w:kern w:val="22"/>
          <w:sz w:val="28"/>
          <w:szCs w:val="28"/>
        </w:rPr>
      </w:pPr>
      <w:r>
        <w:rPr>
          <w:rFonts w:ascii="TimesNewRoman,Bold" w:hAnsi="TimesNewRoman,Bold" w:cs="TimesNewRoman,Bold"/>
          <w:bCs/>
          <w:kern w:val="22"/>
          <w:sz w:val="28"/>
          <w:szCs w:val="28"/>
        </w:rPr>
        <w:t xml:space="preserve"> </w:t>
      </w:r>
      <w:r w:rsidR="00EB600B" w:rsidRPr="00A51B4C">
        <w:rPr>
          <w:rFonts w:ascii="TimesNewRoman,Bold" w:hAnsi="TimesNewRoman,Bold" w:cs="TimesNewRoman,Bold"/>
          <w:bCs/>
          <w:kern w:val="22"/>
          <w:sz w:val="28"/>
          <w:szCs w:val="28"/>
        </w:rPr>
        <w:t>реализацией 3 школами Петропавловск-Камчатского городского округа части образовательной программы по предметной области «Технология» на базе детского технопарка «</w:t>
      </w:r>
      <w:proofErr w:type="spellStart"/>
      <w:r w:rsidR="00EB600B" w:rsidRPr="00A51B4C">
        <w:rPr>
          <w:rFonts w:ascii="TimesNewRoman,Bold" w:hAnsi="TimesNewRoman,Bold" w:cs="TimesNewRoman,Bold"/>
          <w:bCs/>
          <w:kern w:val="22"/>
          <w:sz w:val="28"/>
          <w:szCs w:val="28"/>
        </w:rPr>
        <w:t>Кванториум</w:t>
      </w:r>
      <w:proofErr w:type="spellEnd"/>
      <w:r w:rsidR="00EB600B" w:rsidRPr="00A51B4C">
        <w:rPr>
          <w:rFonts w:ascii="TimesNewRoman,Bold" w:hAnsi="TimesNewRoman,Bold" w:cs="TimesNewRoman,Bold"/>
          <w:bCs/>
          <w:kern w:val="22"/>
          <w:sz w:val="28"/>
          <w:szCs w:val="28"/>
        </w:rPr>
        <w:t>-Камчатка» в 2019</w:t>
      </w:r>
      <w:r>
        <w:rPr>
          <w:rFonts w:ascii="TimesNewRoman,Bold" w:hAnsi="TimesNewRoman,Bold" w:cs="TimesNewRoman,Bold"/>
          <w:bCs/>
          <w:kern w:val="22"/>
          <w:sz w:val="28"/>
          <w:szCs w:val="28"/>
        </w:rPr>
        <w:t>/</w:t>
      </w:r>
      <w:r w:rsidR="00EB600B" w:rsidRPr="00A51B4C">
        <w:rPr>
          <w:rFonts w:ascii="TimesNewRoman,Bold" w:hAnsi="TimesNewRoman,Bold" w:cs="TimesNewRoman,Bold"/>
          <w:bCs/>
          <w:kern w:val="22"/>
          <w:sz w:val="28"/>
          <w:szCs w:val="28"/>
        </w:rPr>
        <w:t>20 и в 2020</w:t>
      </w:r>
      <w:r>
        <w:rPr>
          <w:rFonts w:ascii="TimesNewRoman,Bold" w:hAnsi="TimesNewRoman,Bold" w:cs="TimesNewRoman,Bold"/>
          <w:bCs/>
          <w:kern w:val="22"/>
          <w:sz w:val="28"/>
          <w:szCs w:val="28"/>
        </w:rPr>
        <w:t>/</w:t>
      </w:r>
      <w:r w:rsidR="00EB600B" w:rsidRPr="00A51B4C">
        <w:rPr>
          <w:rFonts w:ascii="TimesNewRoman,Bold" w:hAnsi="TimesNewRoman,Bold" w:cs="TimesNewRoman,Bold"/>
          <w:bCs/>
          <w:kern w:val="22"/>
          <w:sz w:val="28"/>
          <w:szCs w:val="28"/>
        </w:rPr>
        <w:t>21 учебных годах (на основе заключенных договоров о сетевом взаимодействии);</w:t>
      </w:r>
    </w:p>
    <w:p w:rsidR="00EB600B" w:rsidRPr="00A51B4C" w:rsidRDefault="00743C26" w:rsidP="00EC2471">
      <w:pPr>
        <w:numPr>
          <w:ilvl w:val="1"/>
          <w:numId w:val="23"/>
        </w:numPr>
        <w:tabs>
          <w:tab w:val="left" w:pos="993"/>
          <w:tab w:val="left" w:pos="1276"/>
        </w:tabs>
        <w:spacing w:after="0" w:line="240" w:lineRule="auto"/>
        <w:ind w:left="0" w:firstLine="709"/>
        <w:contextualSpacing/>
        <w:rPr>
          <w:rFonts w:ascii="TimesNewRoman,Bold" w:hAnsi="TimesNewRoman,Bold" w:cs="TimesNewRoman,Bold"/>
          <w:bCs/>
          <w:kern w:val="22"/>
          <w:sz w:val="28"/>
          <w:szCs w:val="28"/>
        </w:rPr>
      </w:pPr>
      <w:r>
        <w:rPr>
          <w:rFonts w:ascii="TimesNewRoman,Bold" w:hAnsi="TimesNewRoman,Bold" w:cs="TimesNewRoman,Bold"/>
          <w:bCs/>
          <w:kern w:val="22"/>
          <w:sz w:val="28"/>
          <w:szCs w:val="28"/>
        </w:rPr>
        <w:lastRenderedPageBreak/>
        <w:t xml:space="preserve"> организацией в 2020/</w:t>
      </w:r>
      <w:r w:rsidR="00EB600B" w:rsidRPr="00A51B4C">
        <w:rPr>
          <w:rFonts w:ascii="TimesNewRoman,Bold" w:hAnsi="TimesNewRoman,Bold" w:cs="TimesNewRoman,Bold"/>
          <w:bCs/>
          <w:kern w:val="22"/>
          <w:sz w:val="28"/>
          <w:szCs w:val="28"/>
        </w:rPr>
        <w:t xml:space="preserve">21 </w:t>
      </w:r>
      <w:r>
        <w:rPr>
          <w:rFonts w:ascii="TimesNewRoman,Bold" w:hAnsi="TimesNewRoman,Bold" w:cs="TimesNewRoman,Bold"/>
          <w:bCs/>
          <w:kern w:val="22"/>
          <w:sz w:val="28"/>
          <w:szCs w:val="28"/>
        </w:rPr>
        <w:t xml:space="preserve">учебном </w:t>
      </w:r>
      <w:r w:rsidR="00EB600B" w:rsidRPr="00A51B4C">
        <w:rPr>
          <w:rFonts w:ascii="TimesNewRoman,Bold" w:hAnsi="TimesNewRoman,Bold" w:cs="TimesNewRoman,Bold"/>
          <w:bCs/>
          <w:kern w:val="22"/>
          <w:sz w:val="28"/>
          <w:szCs w:val="28"/>
        </w:rPr>
        <w:t xml:space="preserve">году сетевого взаимодействия между 13 общеобразовательными организациями и мобильным технопарком </w:t>
      </w:r>
      <w:r w:rsidR="00E7555F" w:rsidRPr="00A51B4C">
        <w:rPr>
          <w:rFonts w:ascii="TimesNewRoman,Bold" w:hAnsi="TimesNewRoman,Bold" w:cs="TimesNewRoman,Bold"/>
          <w:bCs/>
          <w:kern w:val="22"/>
          <w:sz w:val="28"/>
          <w:szCs w:val="28"/>
        </w:rPr>
        <w:t>«</w:t>
      </w:r>
      <w:proofErr w:type="spellStart"/>
      <w:r w:rsidR="00EB600B" w:rsidRPr="00A51B4C">
        <w:rPr>
          <w:rFonts w:ascii="TimesNewRoman,Bold" w:hAnsi="TimesNewRoman,Bold" w:cs="TimesNewRoman,Bold"/>
          <w:bCs/>
          <w:kern w:val="22"/>
          <w:sz w:val="28"/>
          <w:szCs w:val="28"/>
        </w:rPr>
        <w:t>Кванториум</w:t>
      </w:r>
      <w:proofErr w:type="spellEnd"/>
      <w:r w:rsidR="00E7555F" w:rsidRPr="00A51B4C">
        <w:rPr>
          <w:rFonts w:ascii="TimesNewRoman,Bold" w:hAnsi="TimesNewRoman,Bold" w:cs="TimesNewRoman,Bold"/>
          <w:bCs/>
          <w:kern w:val="22"/>
          <w:sz w:val="28"/>
          <w:szCs w:val="28"/>
        </w:rPr>
        <w:t>»</w:t>
      </w:r>
      <w:r w:rsidR="00EB600B" w:rsidRPr="00A51B4C">
        <w:rPr>
          <w:rFonts w:ascii="TimesNewRoman,Bold" w:hAnsi="TimesNewRoman,Bold" w:cs="TimesNewRoman,Bold"/>
          <w:bCs/>
          <w:kern w:val="22"/>
          <w:sz w:val="28"/>
          <w:szCs w:val="28"/>
        </w:rPr>
        <w:t>.</w:t>
      </w:r>
    </w:p>
    <w:p w:rsidR="00EB600B" w:rsidRPr="00A51B4C" w:rsidRDefault="00EB600B"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По результатам федерального конкурсного отбора субъектов Российской Федерации на предоставление в 2020</w:t>
      </w:r>
      <w:r w:rsidR="00743C26">
        <w:rPr>
          <w:rFonts w:ascii="Times New Roman" w:hAnsi="Times New Roman"/>
          <w:sz w:val="28"/>
          <w:szCs w:val="28"/>
        </w:rPr>
        <w:t>–</w:t>
      </w:r>
      <w:r w:rsidRPr="00A51B4C">
        <w:rPr>
          <w:rFonts w:ascii="Times New Roman" w:hAnsi="Times New Roman"/>
          <w:sz w:val="28"/>
          <w:szCs w:val="28"/>
        </w:rPr>
        <w:t xml:space="preserve">2024 годах субсидий материально-техническая база обновляется в следующем порядке: </w:t>
      </w:r>
    </w:p>
    <w:p w:rsidR="00EB600B" w:rsidRPr="00A51B4C" w:rsidRDefault="00A47C3F" w:rsidP="00EC2471">
      <w:pPr>
        <w:spacing w:after="0" w:line="240" w:lineRule="auto"/>
        <w:ind w:firstLine="709"/>
        <w:contextualSpacing/>
        <w:rPr>
          <w:rFonts w:ascii="Times New Roman" w:hAnsi="Times New Roman"/>
          <w:sz w:val="28"/>
          <w:szCs w:val="28"/>
        </w:rPr>
      </w:pPr>
      <w:r w:rsidRPr="00A51B4C">
        <w:rPr>
          <w:rFonts w:ascii="Times New Roman" w:hAnsi="Times New Roman"/>
          <w:sz w:val="28"/>
          <w:szCs w:val="28"/>
        </w:rPr>
        <w:t xml:space="preserve">в 2020 году </w:t>
      </w:r>
      <w:r w:rsidR="00743C26">
        <w:rPr>
          <w:rFonts w:ascii="Times New Roman" w:hAnsi="Times New Roman"/>
          <w:sz w:val="28"/>
          <w:szCs w:val="28"/>
        </w:rPr>
        <w:t>–</w:t>
      </w:r>
      <w:r w:rsidR="00EB600B" w:rsidRPr="00A51B4C">
        <w:rPr>
          <w:rFonts w:ascii="Times New Roman" w:hAnsi="Times New Roman"/>
          <w:sz w:val="28"/>
          <w:szCs w:val="28"/>
        </w:rPr>
        <w:t xml:space="preserve"> в 1 организации; объем субсидии сос</w:t>
      </w:r>
      <w:r w:rsidR="00EB600B" w:rsidRPr="000E5E5C">
        <w:rPr>
          <w:rFonts w:ascii="Times New Roman" w:hAnsi="Times New Roman"/>
          <w:sz w:val="28"/>
          <w:szCs w:val="28"/>
        </w:rPr>
        <w:t>тави</w:t>
      </w:r>
      <w:r w:rsidR="000E5E5C" w:rsidRPr="000E5E5C">
        <w:rPr>
          <w:rFonts w:ascii="Times New Roman" w:hAnsi="Times New Roman"/>
          <w:sz w:val="28"/>
          <w:szCs w:val="28"/>
        </w:rPr>
        <w:t>л</w:t>
      </w:r>
      <w:r w:rsidR="00EB600B" w:rsidRPr="00A51B4C">
        <w:rPr>
          <w:rFonts w:ascii="Times New Roman" w:hAnsi="Times New Roman"/>
          <w:sz w:val="28"/>
          <w:szCs w:val="28"/>
        </w:rPr>
        <w:t xml:space="preserve"> 7 736,90 тыс. руб.; </w:t>
      </w:r>
    </w:p>
    <w:p w:rsidR="004108F7" w:rsidRPr="00A51B4C" w:rsidRDefault="00A47C3F" w:rsidP="00EC2471">
      <w:pPr>
        <w:spacing w:after="0" w:line="240" w:lineRule="auto"/>
        <w:ind w:firstLine="709"/>
        <w:rPr>
          <w:rFonts w:ascii="Times New Roman" w:hAnsi="Times New Roman"/>
          <w:sz w:val="28"/>
          <w:szCs w:val="28"/>
        </w:rPr>
      </w:pPr>
      <w:r w:rsidRPr="00A51B4C">
        <w:rPr>
          <w:rFonts w:ascii="Times New Roman" w:hAnsi="Times New Roman"/>
          <w:sz w:val="28"/>
          <w:szCs w:val="28"/>
        </w:rPr>
        <w:t xml:space="preserve">в 2021 году </w:t>
      </w:r>
      <w:r w:rsidR="00743C26">
        <w:rPr>
          <w:rFonts w:ascii="Times New Roman" w:hAnsi="Times New Roman"/>
          <w:sz w:val="28"/>
          <w:szCs w:val="28"/>
        </w:rPr>
        <w:t>–</w:t>
      </w:r>
      <w:r w:rsidR="00EB600B" w:rsidRPr="00A51B4C">
        <w:rPr>
          <w:rFonts w:ascii="Times New Roman" w:hAnsi="Times New Roman"/>
          <w:sz w:val="28"/>
          <w:szCs w:val="28"/>
        </w:rPr>
        <w:t xml:space="preserve"> в 2 организациях; общий объем субсидии </w:t>
      </w:r>
      <w:r w:rsidR="00EB600B" w:rsidRPr="000E5E5C">
        <w:rPr>
          <w:rFonts w:ascii="Times New Roman" w:hAnsi="Times New Roman"/>
          <w:sz w:val="28"/>
          <w:szCs w:val="28"/>
        </w:rPr>
        <w:t>состави</w:t>
      </w:r>
      <w:r w:rsidR="000E5E5C" w:rsidRPr="000E5E5C">
        <w:rPr>
          <w:rFonts w:ascii="Times New Roman" w:hAnsi="Times New Roman"/>
          <w:sz w:val="28"/>
          <w:szCs w:val="28"/>
        </w:rPr>
        <w:t>л</w:t>
      </w:r>
      <w:r w:rsidR="00EB600B" w:rsidRPr="00A51B4C">
        <w:rPr>
          <w:rFonts w:ascii="Times New Roman" w:hAnsi="Times New Roman"/>
          <w:sz w:val="28"/>
          <w:szCs w:val="28"/>
        </w:rPr>
        <w:t xml:space="preserve"> 14 458,10 тыс. руб.</w:t>
      </w:r>
      <w:r w:rsidR="004108F7" w:rsidRPr="00A51B4C">
        <w:rPr>
          <w:rFonts w:ascii="Times New Roman" w:hAnsi="Times New Roman"/>
          <w:sz w:val="28"/>
          <w:szCs w:val="28"/>
        </w:rPr>
        <w:t xml:space="preserve"> </w:t>
      </w:r>
    </w:p>
    <w:p w:rsidR="00646E10" w:rsidRDefault="00EB600B" w:rsidP="00EC2471">
      <w:pPr>
        <w:spacing w:after="0" w:line="240" w:lineRule="auto"/>
        <w:ind w:firstLine="709"/>
        <w:rPr>
          <w:rFonts w:ascii="Times New Roman" w:hAnsi="Times New Roman"/>
          <w:bCs/>
          <w:sz w:val="28"/>
          <w:szCs w:val="28"/>
        </w:rPr>
      </w:pPr>
      <w:r w:rsidRPr="00A51B4C">
        <w:rPr>
          <w:rFonts w:ascii="Times New Roman" w:hAnsi="Times New Roman"/>
          <w:bCs/>
          <w:sz w:val="28"/>
          <w:szCs w:val="28"/>
        </w:rPr>
        <w:t xml:space="preserve">В 2020 году материально-техническая база была обновлена в КГОБУ «Камчатская школа-интернат для обучающихся с ограниченными возможностями здоровья». В рамках федеральной субсидии для кабинета естествознания закуплены макеты глобусов, лабораторные столы для практических занятий, цифровые микроскопы, специализированные наборы для исследований по биологии, географии, химии, физике. В кабинете для детей с нарушениями зрения размещено специальное оборудование: электронный </w:t>
      </w:r>
      <w:proofErr w:type="spellStart"/>
      <w:r w:rsidRPr="00A51B4C">
        <w:rPr>
          <w:rFonts w:ascii="Times New Roman" w:hAnsi="Times New Roman"/>
          <w:bCs/>
          <w:sz w:val="28"/>
          <w:szCs w:val="28"/>
        </w:rPr>
        <w:t>видеоувеличитель</w:t>
      </w:r>
      <w:proofErr w:type="spellEnd"/>
      <w:r w:rsidRPr="00A51B4C">
        <w:rPr>
          <w:rFonts w:ascii="Times New Roman" w:hAnsi="Times New Roman"/>
          <w:bCs/>
          <w:sz w:val="28"/>
          <w:szCs w:val="28"/>
        </w:rPr>
        <w:t>, машина, сканирующая и читающая текст, приборы для маркировки предметов, электронная трость). Полностью м</w:t>
      </w:r>
      <w:r w:rsidR="00743C26">
        <w:rPr>
          <w:rFonts w:ascii="Times New Roman" w:hAnsi="Times New Roman"/>
          <w:bCs/>
          <w:sz w:val="28"/>
          <w:szCs w:val="28"/>
        </w:rPr>
        <w:t>одернизирован кабинет педагога-</w:t>
      </w:r>
      <w:r w:rsidRPr="00A51B4C">
        <w:rPr>
          <w:rFonts w:ascii="Times New Roman" w:hAnsi="Times New Roman"/>
          <w:bCs/>
          <w:sz w:val="28"/>
          <w:szCs w:val="28"/>
        </w:rPr>
        <w:t>психолога, отремонтирован и дооснащен кабинет сенсорной интеграции, где появилась бескаркасная мебель, модули, аппарат.</w:t>
      </w:r>
    </w:p>
    <w:p w:rsidR="000F6BD0" w:rsidRPr="00A51B4C" w:rsidRDefault="000F6BD0" w:rsidP="00EC2471">
      <w:pPr>
        <w:spacing w:after="0" w:line="240" w:lineRule="auto"/>
        <w:ind w:firstLine="709"/>
        <w:rPr>
          <w:rFonts w:ascii="Times New Roman" w:hAnsi="Times New Roman"/>
          <w:bCs/>
          <w:sz w:val="28"/>
          <w:szCs w:val="28"/>
        </w:rPr>
      </w:pPr>
    </w:p>
    <w:p w:rsidR="00E777CF" w:rsidRPr="00A51B4C" w:rsidRDefault="00E240DF" w:rsidP="00E240DF">
      <w:pPr>
        <w:pStyle w:val="01"/>
        <w:tabs>
          <w:tab w:val="left" w:pos="0"/>
        </w:tabs>
        <w:spacing w:before="0" w:after="0"/>
        <w:ind w:left="2836" w:hanging="2836"/>
        <w:jc w:val="center"/>
        <w:rPr>
          <w:sz w:val="28"/>
          <w:szCs w:val="28"/>
        </w:rPr>
      </w:pPr>
      <w:r>
        <w:rPr>
          <w:sz w:val="28"/>
          <w:szCs w:val="28"/>
        </w:rPr>
        <w:t xml:space="preserve">7. </w:t>
      </w:r>
      <w:r w:rsidR="00A47C3F" w:rsidRPr="00A51B4C">
        <w:rPr>
          <w:sz w:val="28"/>
          <w:szCs w:val="28"/>
        </w:rPr>
        <w:t>ОТДЫХ И ОЗДОРОВЛЕНИЕ ДЕТЕЙ</w:t>
      </w:r>
    </w:p>
    <w:p w:rsidR="00A47C3F" w:rsidRPr="00A51B4C" w:rsidRDefault="00A47C3F" w:rsidP="00EC2471">
      <w:pPr>
        <w:pStyle w:val="01"/>
        <w:spacing w:before="0" w:after="0"/>
        <w:ind w:left="0" w:firstLine="709"/>
        <w:rPr>
          <w:sz w:val="28"/>
          <w:szCs w:val="28"/>
        </w:rPr>
      </w:pP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 рамках подпрограммы 6 «Организация отдыха и оздоровления детей в Камчатском крае»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 на отдых и оздоровление детей в 2021 году были предусмотрены ассигнования в размере 195 852 тыс. руб.</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 2021 году в Камчатском крае функционировало 111 организаций отдыха детей и их оздоровления. Различными формами организованного отдыха         охвачен</w:t>
      </w:r>
      <w:r w:rsidR="00743C26">
        <w:rPr>
          <w:rFonts w:ascii="Times New Roman" w:eastAsia="Calibri" w:hAnsi="Times New Roman"/>
          <w:sz w:val="28"/>
          <w:szCs w:val="28"/>
        </w:rPr>
        <w:t>ы</w:t>
      </w:r>
      <w:r w:rsidRPr="00A51B4C">
        <w:rPr>
          <w:rFonts w:ascii="Times New Roman" w:eastAsia="Calibri" w:hAnsi="Times New Roman"/>
          <w:sz w:val="28"/>
          <w:szCs w:val="28"/>
        </w:rPr>
        <w:t xml:space="preserve"> 16 023 ребенка (43,6% от всех школьников Камчатского края), из них:</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- 3 124 ребенка отдохнули в 4 загородных стационарных детских              оздоровительных лагерях, расположенных на территории Камчатского края;</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- 12 261 ребенок – в 105 лагерях с дневным пребыванием, организованных на базе образовательных организаций и организаций социального                             обслуживания;</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- 50 детей </w:t>
      </w:r>
      <w:r w:rsidR="00743C26">
        <w:rPr>
          <w:rFonts w:ascii="Times New Roman" w:eastAsia="Calibri" w:hAnsi="Times New Roman"/>
          <w:sz w:val="28"/>
          <w:szCs w:val="28"/>
        </w:rPr>
        <w:t>–</w:t>
      </w:r>
      <w:r w:rsidRPr="00A51B4C">
        <w:rPr>
          <w:rFonts w:ascii="Times New Roman" w:eastAsia="Calibri" w:hAnsi="Times New Roman"/>
          <w:sz w:val="28"/>
          <w:szCs w:val="28"/>
        </w:rPr>
        <w:t xml:space="preserve"> в 1 палаточном лагере;</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- 45 детей – в 1 специализированном (профильном) лагере;</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- 543 ребенка – за пределами Камчатского края.</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 детских оздоровительных лагерях отдохнул</w:t>
      </w:r>
      <w:r w:rsidR="00743C26">
        <w:rPr>
          <w:rFonts w:ascii="Times New Roman" w:eastAsia="Calibri" w:hAnsi="Times New Roman"/>
          <w:sz w:val="28"/>
          <w:szCs w:val="28"/>
        </w:rPr>
        <w:t>и</w:t>
      </w:r>
      <w:r w:rsidRPr="00A51B4C">
        <w:rPr>
          <w:rFonts w:ascii="Times New Roman" w:eastAsia="Calibri" w:hAnsi="Times New Roman"/>
          <w:sz w:val="28"/>
          <w:szCs w:val="28"/>
        </w:rPr>
        <w:t xml:space="preserve"> 63 ребенка из организаций для детей-сирот и детей, оставшихся без попечения </w:t>
      </w:r>
      <w:proofErr w:type="gramStart"/>
      <w:r w:rsidRPr="00A51B4C">
        <w:rPr>
          <w:rFonts w:ascii="Times New Roman" w:eastAsia="Calibri" w:hAnsi="Times New Roman"/>
          <w:sz w:val="28"/>
          <w:szCs w:val="28"/>
        </w:rPr>
        <w:t xml:space="preserve">родителей,   </w:t>
      </w:r>
      <w:proofErr w:type="gramEnd"/>
      <w:r w:rsidRPr="00A51B4C">
        <w:rPr>
          <w:rFonts w:ascii="Times New Roman" w:eastAsia="Calibri" w:hAnsi="Times New Roman"/>
          <w:sz w:val="28"/>
          <w:szCs w:val="28"/>
        </w:rPr>
        <w:t xml:space="preserve">                            подведомственных Министерству образования Камчатского края, из них 4        воспитанника − в детских оздоровительных лагерях Камчатского края и 59 </w:t>
      </w:r>
      <w:r w:rsidRPr="00A51B4C">
        <w:rPr>
          <w:rFonts w:ascii="Times New Roman" w:eastAsia="Calibri" w:hAnsi="Times New Roman"/>
          <w:sz w:val="28"/>
          <w:szCs w:val="28"/>
        </w:rPr>
        <w:lastRenderedPageBreak/>
        <w:t>детей в Приморском крае.</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Весенняя оздоровительная кампания 2021 года на территории Камчатского края не проводилась. В летний, осенний и зимний период</w:t>
      </w:r>
      <w:r w:rsidR="00743C26">
        <w:rPr>
          <w:rFonts w:ascii="Times New Roman" w:eastAsia="Calibri" w:hAnsi="Times New Roman"/>
          <w:sz w:val="28"/>
          <w:szCs w:val="28"/>
        </w:rPr>
        <w:t>ы</w:t>
      </w:r>
      <w:r w:rsidRPr="00A51B4C">
        <w:rPr>
          <w:rFonts w:ascii="Times New Roman" w:eastAsia="Calibri" w:hAnsi="Times New Roman"/>
          <w:sz w:val="28"/>
          <w:szCs w:val="28"/>
        </w:rPr>
        <w:t xml:space="preserve"> 2021 года                      оздоровительная кампания проходила в непростых эпидемиологических условиях и была организована в строгом соответствии с требованиями санитарно-эпидемиологического законодательства.</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Основной задачей оздоровительной кампании 2021 года было обеспечение максимального охвата детей организованными формами отдыха с уч</w:t>
      </w:r>
      <w:r w:rsidR="00743C26">
        <w:rPr>
          <w:rFonts w:ascii="Times New Roman" w:eastAsia="Calibri" w:hAnsi="Times New Roman"/>
          <w:sz w:val="28"/>
          <w:szCs w:val="28"/>
        </w:rPr>
        <w:t>е</w:t>
      </w:r>
      <w:r w:rsidRPr="00A51B4C">
        <w:rPr>
          <w:rFonts w:ascii="Times New Roman" w:eastAsia="Calibri" w:hAnsi="Times New Roman"/>
          <w:sz w:val="28"/>
          <w:szCs w:val="28"/>
        </w:rPr>
        <w:t>том            соблюдения требований санитарно-эпидемиологического законодательства.</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Для реализации этой задачи проведены следующие мероприятия. Все       детские оздоровительные лагеря были обеспечены </w:t>
      </w:r>
      <w:proofErr w:type="spellStart"/>
      <w:r w:rsidRPr="00A51B4C">
        <w:rPr>
          <w:rFonts w:ascii="Times New Roman" w:eastAsia="Calibri" w:hAnsi="Times New Roman"/>
          <w:sz w:val="28"/>
          <w:szCs w:val="28"/>
        </w:rPr>
        <w:t>обеззараживателями</w:t>
      </w:r>
      <w:proofErr w:type="spellEnd"/>
      <w:r w:rsidRPr="00A51B4C">
        <w:rPr>
          <w:rFonts w:ascii="Times New Roman" w:eastAsia="Calibri" w:hAnsi="Times New Roman"/>
          <w:sz w:val="28"/>
          <w:szCs w:val="28"/>
        </w:rPr>
        <w:t xml:space="preserve"> воздуха, бесконтактными термометрами и дезинфицирующими средствами.</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 соответствии с требованиями санитарно-эпидемиологического законодательства наполняемость загородных ДОЛ составляла 75</w:t>
      </w:r>
      <w:r w:rsidR="00743C26">
        <w:rPr>
          <w:rFonts w:ascii="Times New Roman" w:eastAsia="Calibri" w:hAnsi="Times New Roman"/>
          <w:sz w:val="28"/>
          <w:szCs w:val="28"/>
        </w:rPr>
        <w:t> </w:t>
      </w:r>
      <w:r w:rsidRPr="00A51B4C">
        <w:rPr>
          <w:rFonts w:ascii="Times New Roman" w:eastAsia="Calibri" w:hAnsi="Times New Roman"/>
          <w:sz w:val="28"/>
          <w:szCs w:val="28"/>
        </w:rPr>
        <w:t>% от вместимости.</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Санитарными правилами и нормами, регулирующими процедуру               пребывания детей в загородных ДОЛ</w:t>
      </w:r>
      <w:r w:rsidR="00743C26">
        <w:rPr>
          <w:rFonts w:ascii="Times New Roman" w:eastAsia="Calibri" w:hAnsi="Times New Roman"/>
          <w:sz w:val="28"/>
          <w:szCs w:val="28"/>
        </w:rPr>
        <w:t>,</w:t>
      </w:r>
      <w:r w:rsidRPr="00A51B4C">
        <w:rPr>
          <w:rFonts w:ascii="Times New Roman" w:eastAsia="Calibri" w:hAnsi="Times New Roman"/>
          <w:sz w:val="28"/>
          <w:szCs w:val="28"/>
        </w:rPr>
        <w:t xml:space="preserve"> установлено, что тестирование ПЦР на наличие </w:t>
      </w:r>
      <w:proofErr w:type="spellStart"/>
      <w:r w:rsidRPr="00A51B4C">
        <w:rPr>
          <w:rFonts w:ascii="Times New Roman" w:eastAsia="Calibri" w:hAnsi="Times New Roman"/>
          <w:sz w:val="28"/>
          <w:szCs w:val="28"/>
        </w:rPr>
        <w:t>коронавирусной</w:t>
      </w:r>
      <w:proofErr w:type="spellEnd"/>
      <w:r w:rsidRPr="00A51B4C">
        <w:rPr>
          <w:rFonts w:ascii="Times New Roman" w:eastAsia="Calibri" w:hAnsi="Times New Roman"/>
          <w:sz w:val="28"/>
          <w:szCs w:val="28"/>
        </w:rPr>
        <w:t xml:space="preserve"> инфекции обязательно только для персонала                    загородных лагерей. Вместе с тем</w:t>
      </w:r>
      <w:r w:rsidR="00743C26">
        <w:rPr>
          <w:rFonts w:ascii="Times New Roman" w:eastAsia="Calibri" w:hAnsi="Times New Roman"/>
          <w:sz w:val="28"/>
          <w:szCs w:val="28"/>
        </w:rPr>
        <w:t xml:space="preserve"> </w:t>
      </w:r>
      <w:r w:rsidRPr="00A51B4C">
        <w:rPr>
          <w:rFonts w:ascii="Times New Roman" w:eastAsia="Calibri" w:hAnsi="Times New Roman"/>
          <w:sz w:val="28"/>
          <w:szCs w:val="28"/>
        </w:rPr>
        <w:t xml:space="preserve">в целях недопущения случаев заболевания COVID-19 среди несовершеннолетних, отдыхающих в загородных ДОЛ, по        рекомендациям Управления </w:t>
      </w:r>
      <w:proofErr w:type="spellStart"/>
      <w:r w:rsidRPr="00A51B4C">
        <w:rPr>
          <w:rFonts w:ascii="Times New Roman" w:eastAsia="Calibri" w:hAnsi="Times New Roman"/>
          <w:sz w:val="28"/>
          <w:szCs w:val="28"/>
        </w:rPr>
        <w:t>Роспотребнадзора</w:t>
      </w:r>
      <w:proofErr w:type="spellEnd"/>
      <w:r w:rsidRPr="00A51B4C">
        <w:rPr>
          <w:rFonts w:ascii="Times New Roman" w:eastAsia="Calibri" w:hAnsi="Times New Roman"/>
          <w:sz w:val="28"/>
          <w:szCs w:val="28"/>
        </w:rPr>
        <w:t xml:space="preserve"> по Камчатскому краю было       принято решение о тестировании методом ПЦР и детей. Для родителей                проведение тестирования было бесплатным. Для своевременного получения      теста ПЦР Министерством здравоохранения Камчатского края для родителей с детьми накануне заездов в загородные ДОЛ был обеспечен беспрепятственный доступ (без записи и очередей) к врачу для взятия анализа. Благодаря принятым мерам</w:t>
      </w:r>
      <w:r w:rsidR="00743C26">
        <w:rPr>
          <w:rFonts w:ascii="Times New Roman" w:eastAsia="Calibri" w:hAnsi="Times New Roman"/>
          <w:sz w:val="28"/>
          <w:szCs w:val="28"/>
        </w:rPr>
        <w:t xml:space="preserve"> </w:t>
      </w:r>
      <w:r w:rsidRPr="00A51B4C">
        <w:rPr>
          <w:rFonts w:ascii="Times New Roman" w:eastAsia="Calibri" w:hAnsi="Times New Roman"/>
          <w:sz w:val="28"/>
          <w:szCs w:val="28"/>
        </w:rPr>
        <w:t>дети, направляемые в загородные ДОЛ, имели тест ПЦР, сделанный не ранее чем за 3 дня до заезда.</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 результате проведенной работы в детских оздоровительных лагерях не фиксировались массовые вспышки заболеваний, а только единичные случаи       заболеваний у детей в загородных ДОЛ, при этом дети незамедлительно               помещались в карантин и передавались родителям (законным представителям) для организации лечения.</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Таким образом, мероприятия по профилактике </w:t>
      </w:r>
      <w:proofErr w:type="spellStart"/>
      <w:r w:rsidRPr="00A51B4C">
        <w:rPr>
          <w:rFonts w:ascii="Times New Roman" w:eastAsia="Calibri" w:hAnsi="Times New Roman"/>
          <w:sz w:val="28"/>
          <w:szCs w:val="28"/>
        </w:rPr>
        <w:t>коронавирусной</w:t>
      </w:r>
      <w:proofErr w:type="spellEnd"/>
      <w:r w:rsidRPr="00A51B4C">
        <w:rPr>
          <w:rFonts w:ascii="Times New Roman" w:eastAsia="Calibri" w:hAnsi="Times New Roman"/>
          <w:sz w:val="28"/>
          <w:szCs w:val="28"/>
        </w:rPr>
        <w:t xml:space="preserve"> инфекции, осуществляемые в Камчатском крае в детских оздоровительных лагерях всех    типов, позволили избежать массовых вспышек заболеваний в организациях      детского отдыха и эффективно провести детскую оздоровительную кампанию 2021 года.</w:t>
      </w:r>
    </w:p>
    <w:p w:rsidR="00DA3539" w:rsidRPr="00975AA2" w:rsidRDefault="00534D28"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В целях развития инфраструктуры организаций отдыха детей и увеличения охвата детей организованными формами отдыха в 2021 году проведен ремонт загородного стационарного детского оздоровительного лагеря «имени Ю.А.       Гагарина» (далее – ДОЛ «им. Ю.А. Гагарина»). Проведены текущие ремонты в двух жилых корпусах, столовой, медицинском пункте, проведено                            благоустройство территории (асфальтирование). Имущество ДОЛ «им. Ю.А.    Гагарина» закреплено на праве оперативного управления за подведомственным Министерству </w:t>
      </w:r>
      <w:r w:rsidRPr="00A51B4C">
        <w:rPr>
          <w:rFonts w:ascii="Times New Roman" w:eastAsia="Calibri" w:hAnsi="Times New Roman"/>
          <w:sz w:val="28"/>
          <w:szCs w:val="28"/>
        </w:rPr>
        <w:lastRenderedPageBreak/>
        <w:t xml:space="preserve">образования Камчатского края учреждением – КГАУ             </w:t>
      </w:r>
      <w:proofErr w:type="gramStart"/>
      <w:r w:rsidRPr="00A51B4C">
        <w:rPr>
          <w:rFonts w:ascii="Times New Roman" w:eastAsia="Calibri" w:hAnsi="Times New Roman"/>
          <w:sz w:val="28"/>
          <w:szCs w:val="28"/>
        </w:rPr>
        <w:t xml:space="preserve">   «</w:t>
      </w:r>
      <w:proofErr w:type="gramEnd"/>
      <w:r w:rsidRPr="00A51B4C">
        <w:rPr>
          <w:rFonts w:ascii="Times New Roman" w:eastAsia="Calibri" w:hAnsi="Times New Roman"/>
          <w:sz w:val="28"/>
          <w:szCs w:val="28"/>
        </w:rPr>
        <w:t xml:space="preserve">Камчатский центр развития детского отдыха». </w:t>
      </w:r>
      <w:r w:rsidR="00DA3539" w:rsidRPr="00975AA2">
        <w:rPr>
          <w:rFonts w:ascii="Times New Roman" w:eastAsia="Calibri" w:hAnsi="Times New Roman"/>
          <w:sz w:val="28"/>
          <w:szCs w:val="28"/>
        </w:rPr>
        <w:t>Планируется, что на базе данного лагеря будет размещен учебно-методический центр военно-патриотического воспитания «Авангард». Основными видами деятельности центра «Авангард» являются:</w:t>
      </w:r>
    </w:p>
    <w:p w:rsidR="00DA3539" w:rsidRPr="00975AA2" w:rsidRDefault="00DA3539" w:rsidP="00EC2471">
      <w:pPr>
        <w:spacing w:after="0" w:line="240" w:lineRule="auto"/>
        <w:ind w:firstLine="709"/>
        <w:rPr>
          <w:rFonts w:ascii="Times New Roman" w:eastAsia="Calibri" w:hAnsi="Times New Roman"/>
          <w:sz w:val="28"/>
          <w:szCs w:val="28"/>
        </w:rPr>
      </w:pPr>
      <w:r w:rsidRPr="00975AA2">
        <w:rPr>
          <w:rFonts w:ascii="Times New Roman" w:eastAsia="Calibri" w:hAnsi="Times New Roman"/>
          <w:sz w:val="28"/>
          <w:szCs w:val="28"/>
        </w:rPr>
        <w:t>- проведение учебных сборов по основам военной службы;</w:t>
      </w:r>
    </w:p>
    <w:p w:rsidR="00DA3539" w:rsidRPr="00975AA2" w:rsidRDefault="00DA3539" w:rsidP="00EC2471">
      <w:pPr>
        <w:spacing w:after="0" w:line="240" w:lineRule="auto"/>
        <w:ind w:firstLine="709"/>
        <w:rPr>
          <w:rFonts w:ascii="Times New Roman" w:eastAsia="Calibri" w:hAnsi="Times New Roman"/>
          <w:sz w:val="28"/>
          <w:szCs w:val="28"/>
        </w:rPr>
      </w:pPr>
      <w:r w:rsidRPr="00975AA2">
        <w:rPr>
          <w:rFonts w:ascii="Times New Roman" w:eastAsia="Calibri" w:hAnsi="Times New Roman"/>
          <w:sz w:val="28"/>
          <w:szCs w:val="28"/>
        </w:rPr>
        <w:t>-</w:t>
      </w:r>
      <w:r w:rsidR="00743C26">
        <w:rPr>
          <w:rFonts w:ascii="Times New Roman" w:eastAsia="Calibri" w:hAnsi="Times New Roman"/>
          <w:sz w:val="28"/>
          <w:szCs w:val="28"/>
        </w:rPr>
        <w:t> </w:t>
      </w:r>
      <w:r w:rsidRPr="00975AA2">
        <w:rPr>
          <w:rFonts w:ascii="Times New Roman" w:eastAsia="Calibri" w:hAnsi="Times New Roman"/>
          <w:sz w:val="28"/>
          <w:szCs w:val="28"/>
        </w:rPr>
        <w:t>проведение военно-патриотических, юнармейских лагерей (смен) в период школьных каникул;</w:t>
      </w:r>
    </w:p>
    <w:p w:rsidR="00DA3539" w:rsidRPr="00975AA2" w:rsidRDefault="00DA3539" w:rsidP="00EC2471">
      <w:pPr>
        <w:spacing w:after="0" w:line="240" w:lineRule="auto"/>
        <w:ind w:firstLine="709"/>
        <w:rPr>
          <w:rFonts w:ascii="Times New Roman" w:eastAsia="Calibri" w:hAnsi="Times New Roman"/>
          <w:sz w:val="28"/>
          <w:szCs w:val="28"/>
        </w:rPr>
      </w:pPr>
      <w:r w:rsidRPr="00975AA2">
        <w:rPr>
          <w:rFonts w:ascii="Times New Roman" w:eastAsia="Calibri" w:hAnsi="Times New Roman"/>
          <w:sz w:val="28"/>
          <w:szCs w:val="28"/>
        </w:rPr>
        <w:t>- методическая подготовка организаторов военно-патриотической работы и преподавателей предмета «Основы безопасности жизнедеятельности».</w:t>
      </w:r>
    </w:p>
    <w:p w:rsidR="00534D28" w:rsidRPr="00A51B4C" w:rsidRDefault="00DA3539" w:rsidP="00EC2471">
      <w:pPr>
        <w:spacing w:after="0" w:line="240" w:lineRule="auto"/>
        <w:ind w:firstLine="709"/>
        <w:rPr>
          <w:rFonts w:ascii="Times New Roman" w:eastAsia="Calibri" w:hAnsi="Times New Roman"/>
          <w:sz w:val="28"/>
          <w:szCs w:val="28"/>
        </w:rPr>
      </w:pPr>
      <w:r w:rsidRPr="00975AA2">
        <w:rPr>
          <w:rFonts w:ascii="Times New Roman" w:eastAsia="Calibri" w:hAnsi="Times New Roman"/>
          <w:sz w:val="28"/>
          <w:szCs w:val="28"/>
        </w:rPr>
        <w:t xml:space="preserve"> </w:t>
      </w:r>
      <w:r w:rsidR="00534D28" w:rsidRPr="00975AA2">
        <w:rPr>
          <w:rFonts w:ascii="Times New Roman" w:eastAsia="Calibri" w:hAnsi="Times New Roman"/>
          <w:sz w:val="28"/>
          <w:szCs w:val="28"/>
        </w:rPr>
        <w:t>Открытие ДОЛ «им. Ю.А. Гагарина» запланировано в июне 2022 года</w:t>
      </w:r>
      <w:r w:rsidR="00534D28" w:rsidRPr="00DA3539">
        <w:rPr>
          <w:rFonts w:ascii="Times New Roman" w:eastAsia="Calibri" w:hAnsi="Times New Roman"/>
          <w:sz w:val="28"/>
          <w:szCs w:val="28"/>
          <w:highlight w:val="lightGray"/>
        </w:rPr>
        <w:t>.</w:t>
      </w:r>
    </w:p>
    <w:p w:rsidR="00534D28" w:rsidRPr="00A51B4C" w:rsidRDefault="00534D28" w:rsidP="00EC2471">
      <w:pPr>
        <w:widowControl w:val="0"/>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В период с июня по сентябрь 2021 года КГАУ «Камчатский центр развития детского отдыха» организовывалось трудоустройство подростков. Всего за этот период работало 60 трудовых отрядов, трудоустроено 594 подростка на               территории Петропавловск-Камчатского и </w:t>
      </w:r>
      <w:proofErr w:type="spellStart"/>
      <w:r w:rsidRPr="00A51B4C">
        <w:rPr>
          <w:rFonts w:ascii="Times New Roman" w:eastAsia="Calibri" w:hAnsi="Times New Roman"/>
          <w:sz w:val="28"/>
          <w:szCs w:val="28"/>
        </w:rPr>
        <w:t>Вилючинского</w:t>
      </w:r>
      <w:proofErr w:type="spellEnd"/>
      <w:r w:rsidRPr="00A51B4C">
        <w:rPr>
          <w:rFonts w:ascii="Times New Roman" w:eastAsia="Calibri" w:hAnsi="Times New Roman"/>
          <w:sz w:val="28"/>
          <w:szCs w:val="28"/>
        </w:rPr>
        <w:t xml:space="preserve"> городских округов, </w:t>
      </w:r>
      <w:proofErr w:type="spellStart"/>
      <w:r w:rsidRPr="00A51B4C">
        <w:rPr>
          <w:rFonts w:ascii="Times New Roman" w:eastAsia="Calibri" w:hAnsi="Times New Roman"/>
          <w:sz w:val="28"/>
          <w:szCs w:val="28"/>
        </w:rPr>
        <w:t>Елизовского</w:t>
      </w:r>
      <w:proofErr w:type="spellEnd"/>
      <w:r w:rsidRPr="00A51B4C">
        <w:rPr>
          <w:rFonts w:ascii="Times New Roman" w:eastAsia="Calibri" w:hAnsi="Times New Roman"/>
          <w:sz w:val="28"/>
          <w:szCs w:val="28"/>
        </w:rPr>
        <w:t xml:space="preserve"> и </w:t>
      </w:r>
      <w:proofErr w:type="spellStart"/>
      <w:r w:rsidRPr="00A51B4C">
        <w:rPr>
          <w:rFonts w:ascii="Times New Roman" w:eastAsia="Calibri" w:hAnsi="Times New Roman"/>
          <w:sz w:val="28"/>
          <w:szCs w:val="28"/>
        </w:rPr>
        <w:t>Усть</w:t>
      </w:r>
      <w:proofErr w:type="spellEnd"/>
      <w:r w:rsidRPr="00A51B4C">
        <w:rPr>
          <w:rFonts w:ascii="Times New Roman" w:eastAsia="Calibri" w:hAnsi="Times New Roman"/>
          <w:sz w:val="28"/>
          <w:szCs w:val="28"/>
        </w:rPr>
        <w:t>-Камчатского муниципальных районов.</w:t>
      </w:r>
    </w:p>
    <w:p w:rsidR="00781A6E" w:rsidRPr="00A51B4C" w:rsidRDefault="00781A6E" w:rsidP="00EC2471">
      <w:pPr>
        <w:widowControl w:val="0"/>
        <w:spacing w:after="0" w:line="240" w:lineRule="auto"/>
        <w:ind w:firstLine="709"/>
        <w:rPr>
          <w:rFonts w:ascii="Times New Roman" w:eastAsia="Calibri" w:hAnsi="Times New Roman"/>
          <w:sz w:val="28"/>
          <w:szCs w:val="28"/>
        </w:rPr>
      </w:pPr>
    </w:p>
    <w:p w:rsidR="00781A6E" w:rsidRPr="00A51B4C" w:rsidRDefault="00781A6E" w:rsidP="00EC2471">
      <w:pPr>
        <w:keepNext/>
        <w:keepLines/>
        <w:suppressLineNumbers/>
        <w:suppressAutoHyphens/>
        <w:autoSpaceDE w:val="0"/>
        <w:autoSpaceDN w:val="0"/>
        <w:adjustRightInd w:val="0"/>
        <w:spacing w:after="0" w:line="240" w:lineRule="auto"/>
        <w:ind w:firstLine="0"/>
        <w:contextualSpacing/>
        <w:jc w:val="center"/>
        <w:rPr>
          <w:rFonts w:ascii="TimesNewRoman,Bold" w:hAnsi="TimesNewRoman,Bold" w:cs="TimesNewRoman,Bold"/>
          <w:b/>
          <w:bCs/>
          <w:smallCaps/>
          <w:kern w:val="24"/>
          <w:sz w:val="28"/>
          <w:szCs w:val="28"/>
        </w:rPr>
      </w:pPr>
      <w:r w:rsidRPr="00A51B4C">
        <w:rPr>
          <w:rFonts w:ascii="TimesNewRoman,Bold" w:hAnsi="TimesNewRoman,Bold" w:cs="TimesNewRoman,Bold"/>
          <w:b/>
          <w:bCs/>
          <w:smallCaps/>
          <w:kern w:val="24"/>
          <w:sz w:val="28"/>
          <w:szCs w:val="28"/>
        </w:rPr>
        <w:t>8.</w:t>
      </w:r>
      <w:r w:rsidR="00743C26">
        <w:rPr>
          <w:rFonts w:ascii="TimesNewRoman,Bold" w:hAnsi="TimesNewRoman,Bold" w:cs="TimesNewRoman,Bold"/>
          <w:b/>
          <w:bCs/>
          <w:smallCaps/>
          <w:kern w:val="24"/>
          <w:sz w:val="28"/>
          <w:szCs w:val="28"/>
        </w:rPr>
        <w:t> </w:t>
      </w:r>
      <w:r w:rsidRPr="00A51B4C">
        <w:rPr>
          <w:rFonts w:ascii="TimesNewRoman,Bold" w:hAnsi="TimesNewRoman,Bold" w:cs="TimesNewRoman,Bold"/>
          <w:b/>
          <w:bCs/>
          <w:smallCaps/>
          <w:kern w:val="24"/>
          <w:sz w:val="28"/>
          <w:szCs w:val="28"/>
        </w:rPr>
        <w:t>КОНТРОЛЬНО-НАДЗОРНАЯ ДЕЯТЕЛЬНОСТЬ</w:t>
      </w:r>
    </w:p>
    <w:p w:rsidR="00781A6E" w:rsidRPr="00A51B4C" w:rsidRDefault="00781A6E" w:rsidP="00EC2471">
      <w:pPr>
        <w:keepNext/>
        <w:keepLines/>
        <w:suppressLineNumbers/>
        <w:suppressAutoHyphens/>
        <w:autoSpaceDE w:val="0"/>
        <w:autoSpaceDN w:val="0"/>
        <w:adjustRightInd w:val="0"/>
        <w:spacing w:after="0" w:line="240" w:lineRule="auto"/>
        <w:ind w:firstLine="709"/>
        <w:contextualSpacing/>
        <w:jc w:val="center"/>
        <w:rPr>
          <w:rFonts w:ascii="TimesNewRoman,Bold" w:hAnsi="TimesNewRoman,Bold" w:cs="TimesNewRoman,Bold"/>
          <w:b/>
          <w:bCs/>
          <w:smallCaps/>
          <w:kern w:val="24"/>
          <w:sz w:val="28"/>
          <w:szCs w:val="28"/>
        </w:rPr>
      </w:pPr>
    </w:p>
    <w:p w:rsidR="00781A6E" w:rsidRPr="00A51B4C" w:rsidRDefault="00781A6E" w:rsidP="00EC2471">
      <w:pPr>
        <w:suppressAutoHyphens/>
        <w:autoSpaceDE w:val="0"/>
        <w:autoSpaceDN w:val="0"/>
        <w:adjustRightInd w:val="0"/>
        <w:spacing w:after="0" w:line="240" w:lineRule="auto"/>
        <w:ind w:firstLine="709"/>
        <w:rPr>
          <w:rFonts w:ascii="Times New Roman" w:eastAsia="Calibri" w:hAnsi="Times New Roman"/>
          <w:sz w:val="28"/>
          <w:szCs w:val="28"/>
        </w:rPr>
      </w:pPr>
      <w:r w:rsidRPr="00A51B4C">
        <w:rPr>
          <w:rFonts w:ascii="Times New Roman" w:eastAsia="Times New Roman" w:hAnsi="Times New Roman"/>
          <w:sz w:val="28"/>
          <w:szCs w:val="28"/>
          <w:lang w:eastAsia="ru-RU"/>
        </w:rPr>
        <w:t xml:space="preserve">В соответствии с Положением о Министерстве, утвержденным постановлением Правительства Камчатского края от 19.12.2008 № 439-П, Министерство </w:t>
      </w:r>
      <w:r w:rsidRPr="00A51B4C">
        <w:rPr>
          <w:rFonts w:ascii="Times New Roman" w:eastAsia="Calibri" w:hAnsi="Times New Roman"/>
          <w:sz w:val="28"/>
          <w:szCs w:val="28"/>
        </w:rPr>
        <w:t>осуществляет переданные полномочия Российской Федерации в сфере образования, в том числе государственный контроль (надзор) в сфере образования за деятельностью организаций, осуществляющих образовательную деятельность на территории края, за исключением организаций, государственный контроль (надзор) в отношении которых отнесен к полномочиям федеральных органов государственной власти в сфере образования, а также органов местного самоуправления, осуществляющих управление в сфере образования на соответствующей территории.</w:t>
      </w:r>
    </w:p>
    <w:p w:rsidR="00781A6E" w:rsidRPr="00A51B4C" w:rsidRDefault="00781A6E" w:rsidP="00EC2471">
      <w:pPr>
        <w:widowControl w:val="0"/>
        <w:suppressAutoHyphens/>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 2021 году проведено 54 плановых контрольных (надзорных) мероприятия (100%), включая 2 проверки органов местного самоуправления, осуществляющих полномочия в сфере образования, принято и рассмотрено 36 отч</w:t>
      </w:r>
      <w:r w:rsidR="00743C26">
        <w:rPr>
          <w:rFonts w:ascii="Times New Roman" w:eastAsia="Calibri" w:hAnsi="Times New Roman"/>
          <w:sz w:val="28"/>
          <w:szCs w:val="28"/>
        </w:rPr>
        <w:t>е</w:t>
      </w:r>
      <w:r w:rsidRPr="00A51B4C">
        <w:rPr>
          <w:rFonts w:ascii="Times New Roman" w:eastAsia="Calibri" w:hAnsi="Times New Roman"/>
          <w:sz w:val="28"/>
          <w:szCs w:val="28"/>
        </w:rPr>
        <w:t>тов об исполнении ранее выданных предписаний по устранению нарушений в сфере законодательства</w:t>
      </w:r>
      <w:r w:rsidRPr="00A51B4C">
        <w:rPr>
          <w:rFonts w:ascii="Times New Roman" w:eastAsia="Times New Roman" w:hAnsi="Times New Roman"/>
          <w:sz w:val="28"/>
          <w:szCs w:val="28"/>
          <w:lang w:eastAsia="ru-RU"/>
        </w:rPr>
        <w:t xml:space="preserve">. По результатам контрольных (надзорных) мероприятий </w:t>
      </w:r>
      <w:r w:rsidRPr="00A51B4C">
        <w:rPr>
          <w:rFonts w:ascii="Times New Roman" w:eastAsia="Calibri" w:hAnsi="Times New Roman"/>
          <w:sz w:val="28"/>
          <w:szCs w:val="28"/>
        </w:rPr>
        <w:t>возбуждено 6 дел об административных правонарушениях.</w:t>
      </w:r>
    </w:p>
    <w:p w:rsidR="00781A6E" w:rsidRPr="00A51B4C" w:rsidRDefault="00781A6E" w:rsidP="00EC2471">
      <w:pPr>
        <w:suppressAutoHyphens/>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Документы и материалы, формируемые по результатам контрольной (надзорной) деятельности Министерства, вносятся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 полномочий Российской Федерации по подтверждению документов об ученых степенях и ученых званиях (ИС АКНДПП), которая создана в соответствии с постановлением Правительства Российской </w:t>
      </w:r>
      <w:r w:rsidRPr="00A51B4C">
        <w:rPr>
          <w:rFonts w:ascii="Times New Roman" w:eastAsia="Calibri" w:hAnsi="Times New Roman"/>
          <w:sz w:val="28"/>
          <w:szCs w:val="28"/>
        </w:rPr>
        <w:lastRenderedPageBreak/>
        <w:t>Федерации от 20.08.2013 № 719 «О государственной информационной системе государственного надзора в сфере образования».</w:t>
      </w:r>
    </w:p>
    <w:p w:rsidR="00781A6E" w:rsidRPr="00A51B4C" w:rsidRDefault="00781A6E" w:rsidP="00EC2471">
      <w:pPr>
        <w:suppressAutoHyphens/>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Ведение информационной системы контрольно-надзорной деятельности за образовательными организациями позволяет осуществлять уч</w:t>
      </w:r>
      <w:r w:rsidR="00011414">
        <w:rPr>
          <w:rFonts w:ascii="Times New Roman" w:eastAsia="Calibri" w:hAnsi="Times New Roman"/>
          <w:sz w:val="28"/>
          <w:szCs w:val="28"/>
        </w:rPr>
        <w:t>е</w:t>
      </w:r>
      <w:r w:rsidRPr="00A51B4C">
        <w:rPr>
          <w:rFonts w:ascii="Times New Roman" w:eastAsia="Calibri" w:hAnsi="Times New Roman"/>
          <w:sz w:val="28"/>
          <w:szCs w:val="28"/>
        </w:rPr>
        <w:t>т всех проводимых мероприятий по контролю (надзору).</w:t>
      </w:r>
    </w:p>
    <w:p w:rsidR="00781A6E" w:rsidRPr="00A51B4C" w:rsidRDefault="00781A6E" w:rsidP="00EC2471">
      <w:pPr>
        <w:tabs>
          <w:tab w:val="left" w:pos="851"/>
        </w:tabs>
        <w:suppressAutoHyphens/>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Кроме того, на официальном сайте Министерства в сети Интернет (</w:t>
      </w:r>
      <w:hyperlink r:id="rId9" w:history="1">
        <w:r w:rsidRPr="00A51B4C">
          <w:rPr>
            <w:rFonts w:ascii="Times New Roman" w:eastAsia="Times New Roman" w:hAnsi="Times New Roman"/>
            <w:color w:val="0000FF"/>
            <w:sz w:val="28"/>
            <w:szCs w:val="28"/>
            <w:u w:val="single"/>
            <w:lang w:eastAsia="ru-RU"/>
          </w:rPr>
          <w:t>www.kamgov.ru/minobraz</w:t>
        </w:r>
      </w:hyperlink>
      <w:r w:rsidRPr="00A51B4C">
        <w:rPr>
          <w:rFonts w:ascii="Times New Roman" w:eastAsia="Times New Roman" w:hAnsi="Times New Roman"/>
          <w:sz w:val="28"/>
          <w:szCs w:val="28"/>
          <w:lang w:eastAsia="ru-RU"/>
        </w:rPr>
        <w:t xml:space="preserve">) </w:t>
      </w:r>
      <w:r w:rsidRPr="00A51B4C">
        <w:rPr>
          <w:rFonts w:ascii="Times New Roman" w:eastAsia="Times New Roman" w:hAnsi="Times New Roman"/>
          <w:sz w:val="28"/>
          <w:szCs w:val="28"/>
          <w:lang w:val="en-US" w:eastAsia="ru-RU"/>
        </w:rPr>
        <w:t>c</w:t>
      </w:r>
      <w:r w:rsidRPr="00A51B4C">
        <w:rPr>
          <w:rFonts w:ascii="Times New Roman" w:eastAsia="Times New Roman" w:hAnsi="Times New Roman"/>
          <w:sz w:val="28"/>
          <w:szCs w:val="28"/>
          <w:lang w:eastAsia="ru-RU"/>
        </w:rPr>
        <w:t xml:space="preserve"> установленной периодичностью размещались информационные </w:t>
      </w:r>
      <w:r w:rsidRPr="00A51B4C">
        <w:rPr>
          <w:rFonts w:ascii="Times New Roman" w:eastAsia="Times New Roman" w:hAnsi="Times New Roman"/>
          <w:bCs/>
          <w:iCs/>
          <w:sz w:val="28"/>
          <w:szCs w:val="28"/>
          <w:lang w:eastAsia="ru-RU"/>
        </w:rPr>
        <w:t>документы и материалы по вопросам государственного контроля (надзора) в сфере образования</w:t>
      </w:r>
      <w:r w:rsidRPr="00A51B4C">
        <w:rPr>
          <w:rFonts w:ascii="Times New Roman" w:eastAsia="Times New Roman" w:hAnsi="Times New Roman"/>
          <w:sz w:val="28"/>
          <w:szCs w:val="28"/>
          <w:lang w:eastAsia="ru-RU"/>
        </w:rPr>
        <w:t>,</w:t>
      </w:r>
      <w:r w:rsidRPr="00A51B4C">
        <w:rPr>
          <w:rFonts w:ascii="Times New Roman" w:eastAsia="Calibri" w:hAnsi="Times New Roman"/>
          <w:sz w:val="28"/>
          <w:szCs w:val="28"/>
        </w:rPr>
        <w:t xml:space="preserve"> осуществлялась деятельность, направленная на предупреждение нарушений законодательства Российской Федерации об образовании. Разработана и утверждена </w:t>
      </w:r>
      <w:r w:rsidRPr="00A51B4C">
        <w:rPr>
          <w:rFonts w:ascii="Times New Roman" w:eastAsia="Times New Roman" w:hAnsi="Times New Roman"/>
          <w:bCs/>
          <w:iCs/>
          <w:sz w:val="28"/>
          <w:szCs w:val="28"/>
          <w:lang w:eastAsia="ru-RU"/>
        </w:rPr>
        <w:t>«Программа профилактики нарушений обязательных требований, установленных законодательством Российской Федерации об образовании, в Камчатском крае на 2021 год и плановый период 2022</w:t>
      </w:r>
      <w:r w:rsidR="00011414">
        <w:rPr>
          <w:rFonts w:ascii="Times New Roman" w:eastAsia="Times New Roman" w:hAnsi="Times New Roman"/>
          <w:bCs/>
          <w:iCs/>
          <w:sz w:val="28"/>
          <w:szCs w:val="28"/>
          <w:lang w:eastAsia="ru-RU"/>
        </w:rPr>
        <w:t>–</w:t>
      </w:r>
      <w:r w:rsidRPr="00A51B4C">
        <w:rPr>
          <w:rFonts w:ascii="Times New Roman" w:eastAsia="Times New Roman" w:hAnsi="Times New Roman"/>
          <w:bCs/>
          <w:iCs/>
          <w:sz w:val="28"/>
          <w:szCs w:val="28"/>
          <w:lang w:eastAsia="ru-RU"/>
        </w:rPr>
        <w:t>2023 годов».</w:t>
      </w:r>
      <w:r w:rsidRPr="00A51B4C">
        <w:rPr>
          <w:rFonts w:ascii="Times New Roman" w:eastAsia="Calibri" w:hAnsi="Times New Roman"/>
          <w:sz w:val="28"/>
          <w:szCs w:val="28"/>
        </w:rPr>
        <w:t xml:space="preserve"> </w:t>
      </w:r>
    </w:p>
    <w:p w:rsidR="00781A6E" w:rsidRPr="00A51B4C" w:rsidRDefault="00781A6E" w:rsidP="00EC2471">
      <w:pPr>
        <w:spacing w:after="0" w:line="240" w:lineRule="auto"/>
        <w:ind w:firstLine="709"/>
        <w:rPr>
          <w:rFonts w:ascii="Times New Roman" w:eastAsia="Calibri" w:hAnsi="Times New Roman"/>
          <w:bCs/>
          <w:sz w:val="28"/>
          <w:szCs w:val="28"/>
        </w:rPr>
      </w:pPr>
      <w:r w:rsidRPr="00A51B4C">
        <w:rPr>
          <w:rFonts w:ascii="Times New Roman" w:eastAsia="Calibri" w:hAnsi="Times New Roman"/>
          <w:bCs/>
          <w:sz w:val="28"/>
          <w:szCs w:val="28"/>
        </w:rPr>
        <w:t xml:space="preserve">Одним из приоритетных направлений деятельности </w:t>
      </w:r>
      <w:r w:rsidRPr="00A51B4C">
        <w:rPr>
          <w:rFonts w:ascii="Times New Roman" w:eastAsia="Calibri" w:hAnsi="Times New Roman"/>
          <w:sz w:val="28"/>
          <w:szCs w:val="28"/>
        </w:rPr>
        <w:t xml:space="preserve">Министерства </w:t>
      </w:r>
      <w:r w:rsidRPr="00A51B4C">
        <w:rPr>
          <w:rFonts w:ascii="Times New Roman" w:eastAsia="Calibri" w:hAnsi="Times New Roman"/>
          <w:bCs/>
          <w:sz w:val="28"/>
          <w:szCs w:val="28"/>
        </w:rPr>
        <w:t>является контроль за проведением государственной итоговой аттестации (ГИА) по образовательным программам основного общего, среднего общего образования.</w:t>
      </w:r>
    </w:p>
    <w:p w:rsidR="00781A6E" w:rsidRPr="00A51B4C" w:rsidRDefault="00781A6E" w:rsidP="00EC2471">
      <w:pPr>
        <w:spacing w:after="0" w:line="240" w:lineRule="auto"/>
        <w:ind w:firstLine="709"/>
        <w:rPr>
          <w:rFonts w:ascii="Times New Roman" w:eastAsia="Times New Roman" w:hAnsi="Times New Roman"/>
          <w:color w:val="000000"/>
          <w:sz w:val="28"/>
          <w:szCs w:val="28"/>
          <w:lang w:eastAsia="ru-RU"/>
        </w:rPr>
      </w:pPr>
      <w:r w:rsidRPr="00A51B4C">
        <w:rPr>
          <w:rFonts w:ascii="Times New Roman" w:eastAsia="Calibri" w:hAnsi="Times New Roman"/>
          <w:bCs/>
          <w:sz w:val="28"/>
          <w:szCs w:val="28"/>
        </w:rPr>
        <w:t xml:space="preserve">В целях предупреждения и предотвращения нарушений установленного порядка проведения ГИА осуществлены </w:t>
      </w:r>
      <w:r w:rsidRPr="00A51B4C">
        <w:rPr>
          <w:rFonts w:ascii="Times New Roman" w:eastAsia="Times New Roman" w:hAnsi="Times New Roman"/>
          <w:sz w:val="28"/>
          <w:szCs w:val="28"/>
          <w:lang w:eastAsia="ru-RU"/>
        </w:rPr>
        <w:t xml:space="preserve">контрольно-надзорные мероприятия в пунктах проведения основного государственного и единого государственного экзаменов (ППЭ), </w:t>
      </w:r>
      <w:r w:rsidRPr="00A51B4C">
        <w:rPr>
          <w:rFonts w:ascii="Times New Roman" w:eastAsia="Times New Roman" w:hAnsi="Times New Roman"/>
          <w:color w:val="000000"/>
          <w:sz w:val="28"/>
          <w:szCs w:val="28"/>
          <w:lang w:eastAsia="ru-RU"/>
        </w:rPr>
        <w:t>в том числе в досрочный и резервный периоды, а также в РЦОИ, предметных и конфликтной комиссиях.</w:t>
      </w:r>
    </w:p>
    <w:p w:rsidR="00781A6E" w:rsidRPr="00A51B4C" w:rsidRDefault="00781A6E"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Всего в период проведения ГИА осуществлено 53 выезда в 11 пунктов проведения единого государственного экзамена, 28 выездов в 17 пунктов проведения основного государственного экзамена.</w:t>
      </w:r>
    </w:p>
    <w:p w:rsidR="00781A6E" w:rsidRPr="00A51B4C" w:rsidRDefault="00781A6E"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Нарушения Порядка проведения государственной итоговой аттестации по образовательным программам основного общего, среднего общего образования в 2021 году не выявлены.</w:t>
      </w:r>
    </w:p>
    <w:p w:rsidR="00781A6E" w:rsidRPr="00A51B4C" w:rsidRDefault="00781A6E" w:rsidP="00EC2471">
      <w:pPr>
        <w:tabs>
          <w:tab w:val="left" w:pos="7513"/>
        </w:tabs>
        <w:autoSpaceDE w:val="0"/>
        <w:autoSpaceDN w:val="0"/>
        <w:adjustRightInd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 2021 году Министерством образования Камчатского края в порядке, установленном административным регламентом, государственная услуга по лицензированию образовательной деятельности оказана в отношении 37</w:t>
      </w:r>
      <w:r w:rsidR="00011414">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образовательных учреждений и учреждений, осуществляющих образовательную деятельность на территории Камчатского края. Лицензии на осуществление образовательной деятельности выданы 7 соискателям. Рассмотрено 28 заявлений лицензиатов о переоформлении лицензии (приложений к лицензии – в случаях реорганизации юридического лица, изменения наименования лицензиата, адреса места его нахождения, в связи с изменением перечня выполняемых услуг, составляющих лицензируемый вид деятельности, изменением адресов мест осуществления образовательной деятельности).</w:t>
      </w:r>
    </w:p>
    <w:p w:rsidR="00781A6E" w:rsidRPr="00A51B4C" w:rsidRDefault="00781A6E"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За отчетный период по заявлению лицензиатов Министерством образования Камчатского края были приняты решения о</w:t>
      </w:r>
      <w:r w:rsidRPr="00A51B4C">
        <w:rPr>
          <w:rFonts w:ascii="Times New Roman" w:eastAsia="Calibri" w:hAnsi="Times New Roman"/>
          <w:sz w:val="28"/>
          <w:szCs w:val="28"/>
          <w:shd w:val="clear" w:color="auto" w:fill="FFFFFF"/>
        </w:rPr>
        <w:t xml:space="preserve"> прекращении действия 2 лицензий на осуществление образовательной деятельности</w:t>
      </w:r>
      <w:r w:rsidRPr="00A51B4C">
        <w:rPr>
          <w:rFonts w:ascii="Times New Roman" w:eastAsia="Calibri" w:hAnsi="Times New Roman"/>
          <w:sz w:val="28"/>
          <w:szCs w:val="28"/>
        </w:rPr>
        <w:t xml:space="preserve">. </w:t>
      </w:r>
    </w:p>
    <w:p w:rsidR="00781A6E" w:rsidRPr="00A51B4C" w:rsidRDefault="00781A6E" w:rsidP="00EC2471">
      <w:pPr>
        <w:spacing w:after="0" w:line="240" w:lineRule="auto"/>
        <w:ind w:firstLine="709"/>
        <w:rPr>
          <w:rFonts w:ascii="Times New Roman" w:eastAsia="Calibri" w:hAnsi="Times New Roman"/>
          <w:sz w:val="28"/>
          <w:szCs w:val="28"/>
        </w:rPr>
      </w:pPr>
      <w:r w:rsidRPr="00A51B4C">
        <w:rPr>
          <w:rFonts w:ascii="Times New Roman" w:eastAsia="Times New Roman" w:hAnsi="Times New Roman"/>
          <w:sz w:val="28"/>
          <w:szCs w:val="28"/>
          <w:lang w:eastAsia="ru-RU"/>
        </w:rPr>
        <w:t>Все заявления о предоставлении, переоформлении лицензии, прекращении образовательной деятельности были рассмотрены в установленные законом сроки.</w:t>
      </w:r>
    </w:p>
    <w:p w:rsidR="00781A6E" w:rsidRPr="00A51B4C" w:rsidRDefault="00781A6E" w:rsidP="00EC2471">
      <w:pPr>
        <w:tabs>
          <w:tab w:val="left" w:pos="7513"/>
        </w:tabs>
        <w:autoSpaceDE w:val="0"/>
        <w:autoSpaceDN w:val="0"/>
        <w:adjustRightInd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lastRenderedPageBreak/>
        <w:t xml:space="preserve">По состоянию на конец 2021 года в Камчатском крае 367 юридических лиц имеют лицензии на осуществление образовательной деятельности. </w:t>
      </w:r>
    </w:p>
    <w:p w:rsidR="00781A6E" w:rsidRPr="00A51B4C" w:rsidRDefault="00781A6E" w:rsidP="00EC2471">
      <w:pPr>
        <w:spacing w:after="0" w:line="240" w:lineRule="auto"/>
        <w:ind w:firstLine="709"/>
        <w:contextualSpacing/>
        <w:rPr>
          <w:rFonts w:ascii="Times New Roman" w:eastAsia="Calibri" w:hAnsi="Times New Roman"/>
          <w:sz w:val="28"/>
          <w:szCs w:val="28"/>
        </w:rPr>
      </w:pPr>
      <w:r w:rsidRPr="00A51B4C">
        <w:rPr>
          <w:rFonts w:ascii="Times New Roman" w:eastAsia="Calibri" w:hAnsi="Times New Roman"/>
          <w:sz w:val="28"/>
          <w:szCs w:val="28"/>
        </w:rPr>
        <w:t>В рамках осуществления лицензирования образовательной деятельности при предоставлении государственных услуг и исполнени</w:t>
      </w:r>
      <w:r w:rsidR="00011414">
        <w:rPr>
          <w:rFonts w:ascii="Times New Roman" w:eastAsia="Calibri" w:hAnsi="Times New Roman"/>
          <w:sz w:val="28"/>
          <w:szCs w:val="28"/>
        </w:rPr>
        <w:t>и</w:t>
      </w:r>
      <w:r w:rsidRPr="00A51B4C">
        <w:rPr>
          <w:rFonts w:ascii="Times New Roman" w:eastAsia="Calibri" w:hAnsi="Times New Roman"/>
          <w:sz w:val="28"/>
          <w:szCs w:val="28"/>
        </w:rPr>
        <w:t xml:space="preserve"> государственных функций, в том числе с использованием универсальной электронной карты и Единого портала, используется система регионального межведомственного электронного взаимодействия. Используя возможности портала РСМЭВ, в </w:t>
      </w:r>
      <w:proofErr w:type="spellStart"/>
      <w:r w:rsidRPr="00A51B4C">
        <w:rPr>
          <w:rFonts w:ascii="Times New Roman" w:eastAsia="Calibri" w:hAnsi="Times New Roman"/>
          <w:sz w:val="28"/>
          <w:szCs w:val="28"/>
        </w:rPr>
        <w:t>Росреестр</w:t>
      </w:r>
      <w:proofErr w:type="spellEnd"/>
      <w:r w:rsidRPr="00A51B4C">
        <w:rPr>
          <w:rFonts w:ascii="Times New Roman" w:eastAsia="Calibri" w:hAnsi="Times New Roman"/>
          <w:sz w:val="28"/>
          <w:szCs w:val="28"/>
        </w:rPr>
        <w:t xml:space="preserve">, ФНС, </w:t>
      </w:r>
      <w:proofErr w:type="spellStart"/>
      <w:r w:rsidRPr="00A51B4C">
        <w:rPr>
          <w:rFonts w:ascii="Times New Roman" w:eastAsia="Calibri" w:hAnsi="Times New Roman"/>
          <w:sz w:val="28"/>
          <w:szCs w:val="28"/>
        </w:rPr>
        <w:t>Роспотребнадзор</w:t>
      </w:r>
      <w:proofErr w:type="spellEnd"/>
      <w:r w:rsidRPr="00A51B4C">
        <w:rPr>
          <w:rFonts w:ascii="Times New Roman" w:eastAsia="Calibri" w:hAnsi="Times New Roman"/>
          <w:sz w:val="28"/>
          <w:szCs w:val="28"/>
        </w:rPr>
        <w:t>, Главное управление МЧС России отдел контроля и надзора направил 114 запросов.</w:t>
      </w:r>
    </w:p>
    <w:p w:rsidR="00781A6E" w:rsidRPr="00A51B4C" w:rsidRDefault="00781A6E"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В целях обеспечения открытости и прозрачности предоставления государственной услуги по лицензированию образовательной деятельности, а также постоянного контроля со стороны </w:t>
      </w:r>
      <w:proofErr w:type="spellStart"/>
      <w:r w:rsidRPr="00A51B4C">
        <w:rPr>
          <w:rFonts w:ascii="Times New Roman" w:eastAsia="Times New Roman" w:hAnsi="Times New Roman"/>
          <w:sz w:val="28"/>
          <w:szCs w:val="28"/>
          <w:lang w:eastAsia="ru-RU"/>
        </w:rPr>
        <w:t>Рособрнадзора</w:t>
      </w:r>
      <w:proofErr w:type="spellEnd"/>
      <w:r w:rsidRPr="00A51B4C">
        <w:rPr>
          <w:rFonts w:ascii="Times New Roman" w:eastAsia="Times New Roman" w:hAnsi="Times New Roman"/>
          <w:sz w:val="28"/>
          <w:szCs w:val="28"/>
          <w:lang w:eastAsia="ru-RU"/>
        </w:rPr>
        <w:t xml:space="preserve"> лицензирующим органом осуществляется предоставление сведений в федеральную государственную информационную систему ИС АКНДПП в информационно-телекоммуникационной сети Интернет общего пользования.</w:t>
      </w:r>
    </w:p>
    <w:p w:rsidR="00781A6E" w:rsidRPr="00A51B4C" w:rsidRDefault="00781A6E" w:rsidP="00EC2471">
      <w:pPr>
        <w:tabs>
          <w:tab w:val="left" w:pos="7513"/>
        </w:tabs>
        <w:autoSpaceDE w:val="0"/>
        <w:autoSpaceDN w:val="0"/>
        <w:adjustRightInd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В 2021 году выдано свидетельство о государственной аккредитации 1</w:t>
      </w:r>
      <w:r w:rsidR="00011414">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 xml:space="preserve">образовательной организации в связи с началом осуществления образовательной деятельности. </w:t>
      </w:r>
    </w:p>
    <w:p w:rsidR="00781A6E" w:rsidRPr="00A51B4C" w:rsidRDefault="00781A6E" w:rsidP="00EC2471">
      <w:pPr>
        <w:tabs>
          <w:tab w:val="left" w:pos="7513"/>
        </w:tabs>
        <w:autoSpaceDE w:val="0"/>
        <w:autoSpaceDN w:val="0"/>
        <w:adjustRightInd w:val="0"/>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По состоянию на конец 2021 года в Камчатском крае 128 юридических лиц имеют свидетельства о государственной аккредитации, дающие им право выдавать документы об образовании установленного образца. </w:t>
      </w:r>
    </w:p>
    <w:p w:rsidR="00781A6E" w:rsidRPr="00A51B4C" w:rsidRDefault="00781A6E" w:rsidP="00EC2471">
      <w:pPr>
        <w:spacing w:after="0" w:line="240" w:lineRule="auto"/>
        <w:ind w:firstLine="709"/>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Министерством образования Камчатского края за отчетный период 21</w:t>
      </w:r>
      <w:r w:rsidR="00011414">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граждан</w:t>
      </w:r>
      <w:r w:rsidR="00011414">
        <w:rPr>
          <w:rFonts w:ascii="Times New Roman" w:eastAsia="Times New Roman" w:hAnsi="Times New Roman"/>
          <w:sz w:val="28"/>
          <w:szCs w:val="28"/>
          <w:lang w:eastAsia="ru-RU"/>
        </w:rPr>
        <w:t>ину</w:t>
      </w:r>
      <w:r w:rsidRPr="00A51B4C">
        <w:rPr>
          <w:rFonts w:ascii="Times New Roman" w:eastAsia="Times New Roman" w:hAnsi="Times New Roman"/>
          <w:sz w:val="28"/>
          <w:szCs w:val="28"/>
          <w:lang w:eastAsia="ru-RU"/>
        </w:rPr>
        <w:t xml:space="preserve"> была предоставлена государственная услуга по подтверждению документов об образовании и (или) квалификации. </w:t>
      </w:r>
      <w:r w:rsidRPr="00A51B4C">
        <w:rPr>
          <w:rFonts w:ascii="Times New Roman" w:eastAsia="Times New Roman" w:hAnsi="Times New Roman"/>
          <w:bCs/>
          <w:sz w:val="28"/>
          <w:szCs w:val="28"/>
          <w:lang w:eastAsia="ru-RU"/>
        </w:rPr>
        <w:t xml:space="preserve">Предоставление сведений и их актуализация в базе данных регионального реестра </w:t>
      </w:r>
      <w:proofErr w:type="spellStart"/>
      <w:r w:rsidRPr="00A51B4C">
        <w:rPr>
          <w:rFonts w:ascii="Times New Roman" w:eastAsia="Times New Roman" w:hAnsi="Times New Roman"/>
          <w:bCs/>
          <w:sz w:val="28"/>
          <w:szCs w:val="28"/>
          <w:lang w:eastAsia="ru-RU"/>
        </w:rPr>
        <w:t>Апостилей</w:t>
      </w:r>
      <w:proofErr w:type="spellEnd"/>
      <w:r w:rsidRPr="00A51B4C">
        <w:rPr>
          <w:rFonts w:ascii="Times New Roman" w:eastAsia="Times New Roman" w:hAnsi="Times New Roman"/>
          <w:bCs/>
          <w:sz w:val="28"/>
          <w:szCs w:val="28"/>
          <w:lang w:eastAsia="ru-RU"/>
        </w:rPr>
        <w:t xml:space="preserve"> осуществлялась в установленные законом сроки.</w:t>
      </w:r>
    </w:p>
    <w:p w:rsidR="00781A6E" w:rsidRPr="00A51B4C" w:rsidRDefault="00781A6E" w:rsidP="00EC2471">
      <w:pPr>
        <w:widowControl w:val="0"/>
        <w:spacing w:after="0" w:line="240" w:lineRule="auto"/>
        <w:ind w:firstLine="709"/>
        <w:rPr>
          <w:rFonts w:ascii="Times New Roman" w:eastAsia="Calibri" w:hAnsi="Times New Roman"/>
          <w:sz w:val="28"/>
          <w:szCs w:val="28"/>
        </w:rPr>
      </w:pPr>
    </w:p>
    <w:p w:rsidR="0036515D" w:rsidRPr="00A51B4C" w:rsidRDefault="0036515D" w:rsidP="00EC2471">
      <w:pPr>
        <w:pStyle w:val="ad"/>
        <w:keepNext/>
        <w:keepLines/>
        <w:numPr>
          <w:ilvl w:val="0"/>
          <w:numId w:val="47"/>
        </w:numPr>
        <w:suppressLineNumbers/>
        <w:tabs>
          <w:tab w:val="left" w:pos="284"/>
        </w:tabs>
        <w:suppressAutoHyphens/>
        <w:autoSpaceDE w:val="0"/>
        <w:autoSpaceDN w:val="0"/>
        <w:adjustRightInd w:val="0"/>
        <w:spacing w:after="0" w:line="240" w:lineRule="auto"/>
        <w:ind w:left="0" w:firstLine="0"/>
        <w:jc w:val="center"/>
        <w:rPr>
          <w:rFonts w:ascii="TimesNewRoman,Bold" w:eastAsia="Calibri" w:hAnsi="TimesNewRoman,Bold" w:cs="TimesNewRoman,Bold"/>
          <w:b/>
          <w:bCs/>
          <w:smallCaps/>
          <w:kern w:val="24"/>
          <w:sz w:val="28"/>
          <w:szCs w:val="28"/>
        </w:rPr>
      </w:pPr>
      <w:r w:rsidRPr="00A51B4C">
        <w:rPr>
          <w:rFonts w:ascii="TimesNewRoman,Bold" w:eastAsia="Calibri" w:hAnsi="TimesNewRoman,Bold" w:cs="TimesNewRoman,Bold"/>
          <w:b/>
          <w:bCs/>
          <w:smallCaps/>
          <w:kern w:val="24"/>
          <w:sz w:val="28"/>
          <w:szCs w:val="28"/>
        </w:rPr>
        <w:t>ЗАДАЧИ МИНИСТЕРСТВА ОБРАЗОВАНИЯ</w:t>
      </w:r>
    </w:p>
    <w:p w:rsidR="00587794" w:rsidRPr="00A51B4C" w:rsidRDefault="0036515D" w:rsidP="00EC2471">
      <w:pPr>
        <w:pStyle w:val="ad"/>
        <w:keepNext/>
        <w:keepLines/>
        <w:suppressLineNumbers/>
        <w:suppressAutoHyphens/>
        <w:autoSpaceDE w:val="0"/>
        <w:autoSpaceDN w:val="0"/>
        <w:adjustRightInd w:val="0"/>
        <w:spacing w:after="0" w:line="240" w:lineRule="auto"/>
        <w:ind w:left="0" w:firstLine="0"/>
        <w:jc w:val="center"/>
        <w:rPr>
          <w:rFonts w:ascii="TimesNewRoman,Bold" w:eastAsia="Calibri" w:hAnsi="TimesNewRoman,Bold" w:cs="TimesNewRoman,Bold"/>
          <w:b/>
          <w:bCs/>
          <w:smallCaps/>
          <w:kern w:val="24"/>
          <w:sz w:val="28"/>
          <w:szCs w:val="28"/>
        </w:rPr>
      </w:pPr>
      <w:r w:rsidRPr="00A51B4C">
        <w:rPr>
          <w:rFonts w:ascii="TimesNewRoman,Bold" w:eastAsia="Calibri" w:hAnsi="TimesNewRoman,Bold" w:cs="TimesNewRoman,Bold"/>
          <w:b/>
          <w:bCs/>
          <w:smallCaps/>
          <w:kern w:val="24"/>
          <w:sz w:val="28"/>
          <w:szCs w:val="28"/>
        </w:rPr>
        <w:t>КАМЧАТСКОГО КРАЯ НА 202</w:t>
      </w:r>
      <w:r w:rsidR="000F6BD0">
        <w:rPr>
          <w:rFonts w:ascii="TimesNewRoman,Bold" w:eastAsia="Calibri" w:hAnsi="TimesNewRoman,Bold" w:cs="TimesNewRoman,Bold"/>
          <w:b/>
          <w:bCs/>
          <w:smallCaps/>
          <w:kern w:val="24"/>
          <w:sz w:val="28"/>
          <w:szCs w:val="28"/>
        </w:rPr>
        <w:t>2</w:t>
      </w:r>
      <w:r w:rsidRPr="00A51B4C">
        <w:rPr>
          <w:rFonts w:ascii="TimesNewRoman,Bold" w:eastAsia="Calibri" w:hAnsi="TimesNewRoman,Bold" w:cs="TimesNewRoman,Bold"/>
          <w:b/>
          <w:bCs/>
          <w:smallCaps/>
          <w:kern w:val="24"/>
          <w:sz w:val="28"/>
          <w:szCs w:val="28"/>
        </w:rPr>
        <w:t> ГОД</w:t>
      </w:r>
    </w:p>
    <w:p w:rsidR="00587794" w:rsidRPr="00A51B4C" w:rsidRDefault="00587794" w:rsidP="00EC2471">
      <w:pPr>
        <w:keepNext/>
        <w:keepLines/>
        <w:suppressLineNumbers/>
        <w:suppressAutoHyphens/>
        <w:autoSpaceDE w:val="0"/>
        <w:autoSpaceDN w:val="0"/>
        <w:adjustRightInd w:val="0"/>
        <w:spacing w:after="0" w:line="240" w:lineRule="auto"/>
        <w:ind w:firstLine="709"/>
        <w:contextualSpacing/>
        <w:jc w:val="center"/>
        <w:rPr>
          <w:rFonts w:ascii="TimesNewRoman,Bold" w:eastAsia="Calibri" w:hAnsi="TimesNewRoman,Bold" w:cs="TimesNewRoman,Bold"/>
          <w:b/>
          <w:bCs/>
          <w:kern w:val="22"/>
          <w:sz w:val="28"/>
          <w:szCs w:val="28"/>
        </w:rPr>
      </w:pPr>
    </w:p>
    <w:p w:rsidR="00587794" w:rsidRPr="00960579" w:rsidRDefault="00587794" w:rsidP="00EC2471">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
          <w:bCs/>
          <w:kern w:val="22"/>
          <w:sz w:val="28"/>
          <w:szCs w:val="28"/>
        </w:rPr>
      </w:pPr>
      <w:r w:rsidRPr="00960579">
        <w:rPr>
          <w:rFonts w:ascii="TimesNewRoman,Bold" w:eastAsia="Calibri" w:hAnsi="TimesNewRoman,Bold" w:cs="TimesNewRoman,Bold"/>
          <w:b/>
          <w:bCs/>
          <w:kern w:val="22"/>
          <w:sz w:val="28"/>
          <w:szCs w:val="28"/>
        </w:rPr>
        <w:t>Общеминистерские вопросы</w:t>
      </w:r>
      <w:r w:rsidR="00011414" w:rsidRPr="00960579">
        <w:rPr>
          <w:rFonts w:ascii="TimesNewRoman,Bold" w:eastAsia="Calibri" w:hAnsi="TimesNewRoman,Bold" w:cs="TimesNewRoman,Bold"/>
          <w:b/>
          <w:bCs/>
          <w:kern w:val="22"/>
          <w:sz w:val="28"/>
          <w:szCs w:val="28"/>
        </w:rPr>
        <w:t xml:space="preserve"> </w:t>
      </w:r>
    </w:p>
    <w:p w:rsidR="00587794" w:rsidRPr="00A51B4C" w:rsidRDefault="00587794" w:rsidP="00EC2471">
      <w:pPr>
        <w:shd w:val="clear" w:color="auto" w:fill="FFFFFF"/>
        <w:spacing w:after="0" w:line="240" w:lineRule="auto"/>
        <w:ind w:firstLine="709"/>
        <w:rPr>
          <w:rFonts w:ascii="Times New Roman" w:eastAsia="Times New Roman" w:hAnsi="Times New Roman"/>
          <w:color w:val="000000"/>
          <w:sz w:val="28"/>
          <w:szCs w:val="28"/>
          <w:lang w:eastAsia="ru-RU"/>
        </w:rPr>
      </w:pPr>
      <w:r w:rsidRPr="00A51B4C">
        <w:rPr>
          <w:rFonts w:ascii="Times New Roman" w:eastAsia="Calibri" w:hAnsi="Times New Roman"/>
          <w:kern w:val="20"/>
          <w:sz w:val="28"/>
          <w:szCs w:val="28"/>
        </w:rPr>
        <w:t>Выполнение задач в сфере образования, определенных Указами от 07.05.2012 № 597«О мероприятиях по реализации государственной социальной политики»</w:t>
      </w:r>
      <w:r w:rsidR="00960579">
        <w:rPr>
          <w:rFonts w:ascii="Times New Roman" w:eastAsia="Calibri" w:hAnsi="Times New Roman"/>
          <w:kern w:val="20"/>
          <w:sz w:val="28"/>
          <w:szCs w:val="28"/>
        </w:rPr>
        <w:t>,</w:t>
      </w:r>
      <w:r w:rsidR="00011414">
        <w:rPr>
          <w:rFonts w:ascii="Times New Roman" w:eastAsia="Calibri" w:hAnsi="Times New Roman"/>
          <w:kern w:val="20"/>
          <w:sz w:val="28"/>
          <w:szCs w:val="28"/>
        </w:rPr>
        <w:t xml:space="preserve"> </w:t>
      </w:r>
      <w:r w:rsidRPr="00A51B4C">
        <w:rPr>
          <w:rFonts w:ascii="Times New Roman" w:eastAsia="Calibri" w:hAnsi="Times New Roman"/>
          <w:kern w:val="20"/>
          <w:sz w:val="28"/>
          <w:szCs w:val="28"/>
        </w:rPr>
        <w:t xml:space="preserve">от 07.05.2018 № 204 «О национальных целях и стратегических задачах развития Российской Федерации на период до 2024 года», </w:t>
      </w:r>
      <w:r w:rsidRPr="00A51B4C">
        <w:rPr>
          <w:rFonts w:ascii="Times New Roman" w:eastAsia="Times New Roman" w:hAnsi="Times New Roman"/>
          <w:color w:val="000000"/>
          <w:sz w:val="28"/>
          <w:szCs w:val="28"/>
          <w:lang w:eastAsia="ru-RU"/>
        </w:rPr>
        <w:t>от 21.07.2020 № 474 «</w:t>
      </w:r>
      <w:r w:rsidRPr="00A51B4C">
        <w:rPr>
          <w:rFonts w:ascii="Times New Roman" w:eastAsia="Times New Roman" w:hAnsi="Times New Roman"/>
          <w:bCs/>
          <w:color w:val="000000"/>
          <w:sz w:val="28"/>
          <w:szCs w:val="28"/>
          <w:lang w:eastAsia="ru-RU"/>
        </w:rPr>
        <w:t>О национальных целях</w:t>
      </w:r>
      <w:r w:rsidRPr="00A51B4C">
        <w:rPr>
          <w:rFonts w:ascii="Times New Roman" w:eastAsia="Times New Roman" w:hAnsi="Times New Roman"/>
          <w:color w:val="000000"/>
          <w:sz w:val="28"/>
          <w:szCs w:val="28"/>
          <w:lang w:eastAsia="ru-RU"/>
        </w:rPr>
        <w:t> развития Российской Федерации на период </w:t>
      </w:r>
      <w:r w:rsidRPr="00A51B4C">
        <w:rPr>
          <w:rFonts w:ascii="Times New Roman" w:eastAsia="Times New Roman" w:hAnsi="Times New Roman"/>
          <w:bCs/>
          <w:color w:val="000000"/>
          <w:sz w:val="28"/>
          <w:szCs w:val="28"/>
          <w:lang w:eastAsia="ru-RU"/>
        </w:rPr>
        <w:t>до 2030 года</w:t>
      </w:r>
      <w:r w:rsidR="0036515D" w:rsidRPr="00A51B4C">
        <w:rPr>
          <w:rFonts w:ascii="Times New Roman" w:eastAsia="Times New Roman" w:hAnsi="Times New Roman"/>
          <w:color w:val="000000"/>
          <w:sz w:val="28"/>
          <w:szCs w:val="28"/>
          <w:lang w:eastAsia="ru-RU"/>
        </w:rPr>
        <w:t>».</w:t>
      </w:r>
    </w:p>
    <w:p w:rsidR="00587794" w:rsidRPr="00A51B4C" w:rsidRDefault="00587794" w:rsidP="00EC2471">
      <w:pPr>
        <w:spacing w:after="0" w:line="240" w:lineRule="auto"/>
        <w:ind w:firstLine="709"/>
        <w:rPr>
          <w:rFonts w:ascii="Times New Roman" w:eastAsia="Calibri" w:hAnsi="Times New Roman"/>
          <w:sz w:val="28"/>
          <w:szCs w:val="28"/>
        </w:rPr>
      </w:pPr>
      <w:r w:rsidRPr="00A51B4C">
        <w:rPr>
          <w:rFonts w:ascii="Times New Roman" w:eastAsia="Calibri" w:hAnsi="Times New Roman"/>
          <w:sz w:val="28"/>
          <w:szCs w:val="28"/>
        </w:rPr>
        <w:t xml:space="preserve">Обеспечение безопасных условий пребывания обучающихся в образовательных организациях, усиление пропускного режима на объекте (территории) образования, </w:t>
      </w:r>
      <w:r w:rsidRPr="00A51B4C">
        <w:rPr>
          <w:rFonts w:ascii="Times New Roman" w:eastAsia="Times New Roman" w:hAnsi="Times New Roman"/>
          <w:sz w:val="28"/>
          <w:szCs w:val="28"/>
          <w:lang w:eastAsia="ru-RU"/>
        </w:rPr>
        <w:t xml:space="preserve">безопасности перевозки обучающихся в образовательные организации.  </w:t>
      </w:r>
    </w:p>
    <w:p w:rsidR="00587794" w:rsidRPr="00A51B4C" w:rsidRDefault="00587794"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Реализация региональных проектов: «Современная школа», «Успех каждого ребенка», «Цифровая образовательная среда», «Молодые профессионалы (Повышение конкурентоспособности профессио</w:t>
      </w:r>
      <w:r w:rsidR="000F6BD0">
        <w:rPr>
          <w:rFonts w:ascii="Times New Roman" w:eastAsia="Calibri" w:hAnsi="Times New Roman"/>
          <w:kern w:val="20"/>
          <w:sz w:val="28"/>
          <w:szCs w:val="28"/>
        </w:rPr>
        <w:t>нального образования)»</w:t>
      </w:r>
      <w:r w:rsidRPr="00A51B4C">
        <w:rPr>
          <w:rFonts w:ascii="Times New Roman" w:eastAsia="Calibri" w:hAnsi="Times New Roman"/>
          <w:kern w:val="20"/>
          <w:sz w:val="28"/>
          <w:szCs w:val="28"/>
        </w:rPr>
        <w:t xml:space="preserve">.   </w:t>
      </w:r>
    </w:p>
    <w:p w:rsidR="00587794" w:rsidRPr="00A51B4C" w:rsidRDefault="000F6BD0" w:rsidP="00EC2471">
      <w:pPr>
        <w:spacing w:after="0" w:line="240" w:lineRule="auto"/>
        <w:ind w:firstLine="709"/>
        <w:contextualSpacing/>
        <w:rPr>
          <w:rFonts w:ascii="TimesNewRomanPSMT" w:eastAsia="Calibri" w:hAnsi="TimesNewRomanPSMT"/>
          <w:color w:val="000000"/>
          <w:sz w:val="28"/>
          <w:szCs w:val="28"/>
        </w:rPr>
      </w:pPr>
      <w:r>
        <w:rPr>
          <w:rFonts w:ascii="Times New Roman" w:eastAsia="Calibri" w:hAnsi="Times New Roman"/>
          <w:kern w:val="20"/>
          <w:sz w:val="28"/>
          <w:szCs w:val="28"/>
        </w:rPr>
        <w:t>Р</w:t>
      </w:r>
      <w:r w:rsidR="00587794" w:rsidRPr="00A51B4C">
        <w:rPr>
          <w:rFonts w:ascii="Times New Roman" w:eastAsia="Calibri" w:hAnsi="Times New Roman"/>
          <w:kern w:val="20"/>
          <w:sz w:val="28"/>
          <w:szCs w:val="28"/>
        </w:rPr>
        <w:t>еализация стратегии</w:t>
      </w:r>
      <w:r w:rsidR="00587794" w:rsidRPr="00A51B4C">
        <w:rPr>
          <w:rFonts w:ascii="TimesNewRomanPSMT" w:eastAsia="Calibri" w:hAnsi="TimesNewRomanPSMT"/>
          <w:color w:val="000000"/>
          <w:sz w:val="28"/>
          <w:szCs w:val="28"/>
        </w:rPr>
        <w:t xml:space="preserve"> цифровой трансформации в сфере образования в Камчатском крае.</w:t>
      </w:r>
    </w:p>
    <w:p w:rsidR="00587794" w:rsidRPr="00A51B4C" w:rsidRDefault="00E03981" w:rsidP="00EC2471">
      <w:pPr>
        <w:autoSpaceDE w:val="0"/>
        <w:autoSpaceDN w:val="0"/>
        <w:spacing w:after="0" w:line="240" w:lineRule="auto"/>
        <w:ind w:firstLine="709"/>
        <w:rPr>
          <w:rFonts w:ascii="Calibri" w:eastAsia="Calibri" w:hAnsi="Calibri"/>
          <w:sz w:val="28"/>
          <w:szCs w:val="28"/>
        </w:rPr>
      </w:pPr>
      <w:r>
        <w:rPr>
          <w:rFonts w:ascii="TimesNewRomanPSMT" w:eastAsia="Calibri" w:hAnsi="TimesNewRomanPSMT"/>
          <w:color w:val="000000"/>
          <w:sz w:val="28"/>
          <w:szCs w:val="28"/>
        </w:rPr>
        <w:lastRenderedPageBreak/>
        <w:t>Повышение качества предоставления питания в образовательных организациях</w:t>
      </w:r>
      <w:r w:rsidR="00587794" w:rsidRPr="00A51B4C">
        <w:rPr>
          <w:rFonts w:ascii="Times New Roman CYR" w:eastAsia="Calibri" w:hAnsi="Times New Roman CYR"/>
          <w:sz w:val="28"/>
          <w:szCs w:val="28"/>
        </w:rPr>
        <w:t xml:space="preserve"> Камчатского края</w:t>
      </w:r>
      <w:r w:rsidR="00587794" w:rsidRPr="00A51B4C">
        <w:rPr>
          <w:rFonts w:ascii="Calibri" w:eastAsia="Calibri" w:hAnsi="Calibri"/>
          <w:sz w:val="28"/>
          <w:szCs w:val="28"/>
        </w:rPr>
        <w:t>.</w:t>
      </w:r>
    </w:p>
    <w:p w:rsidR="00587794" w:rsidRPr="00A51B4C" w:rsidRDefault="00587794"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Реализация государственной программы Камчатского края «Развитие образования в Камчатском крае».</w:t>
      </w:r>
    </w:p>
    <w:p w:rsidR="00587794" w:rsidRPr="00A51B4C" w:rsidRDefault="00587794" w:rsidP="00EC2471">
      <w:pPr>
        <w:tabs>
          <w:tab w:val="left" w:pos="1134"/>
        </w:tabs>
        <w:spacing w:after="0" w:line="240" w:lineRule="auto"/>
        <w:ind w:firstLine="709"/>
        <w:rPr>
          <w:rFonts w:ascii="Times New Roman" w:eastAsia="Times New Roman" w:hAnsi="Times New Roman"/>
          <w:sz w:val="28"/>
          <w:szCs w:val="28"/>
        </w:rPr>
      </w:pPr>
      <w:r w:rsidRPr="00A51B4C">
        <w:rPr>
          <w:rFonts w:ascii="Times New Roman" w:eastAsia="Times New Roman" w:hAnsi="Times New Roman"/>
          <w:sz w:val="28"/>
          <w:szCs w:val="28"/>
        </w:rPr>
        <w:t>Проведение оценки механизмов управления качество</w:t>
      </w:r>
      <w:r w:rsidR="00E03981">
        <w:rPr>
          <w:rFonts w:ascii="Times New Roman" w:eastAsia="Times New Roman" w:hAnsi="Times New Roman"/>
          <w:sz w:val="28"/>
          <w:szCs w:val="28"/>
        </w:rPr>
        <w:t>м образования в Камчатском крае.</w:t>
      </w:r>
    </w:p>
    <w:p w:rsidR="00587794" w:rsidRPr="00A51B4C" w:rsidRDefault="00587794"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sz w:val="28"/>
          <w:szCs w:val="28"/>
        </w:rPr>
        <w:t>Реализация регионального проекта по повышению качества образования и оказанию поддержки школам с низкими образовательными результатами обучающихся,</w:t>
      </w:r>
      <w:r w:rsidRPr="00A51B4C">
        <w:rPr>
          <w:rFonts w:ascii="Calibri" w:eastAsia="Calibri" w:hAnsi="Calibri"/>
          <w:sz w:val="22"/>
          <w:szCs w:val="22"/>
        </w:rPr>
        <w:t xml:space="preserve"> </w:t>
      </w:r>
      <w:r w:rsidRPr="00A51B4C">
        <w:rPr>
          <w:rFonts w:ascii="Times New Roman" w:eastAsia="Calibri" w:hAnsi="Times New Roman"/>
          <w:kern w:val="20"/>
          <w:sz w:val="28"/>
          <w:szCs w:val="28"/>
        </w:rPr>
        <w:t>участие в федеральном проекте Адресной методической помощи (500+).</w:t>
      </w:r>
    </w:p>
    <w:p w:rsidR="00587794" w:rsidRPr="00A51B4C" w:rsidRDefault="00587794" w:rsidP="00EC2471">
      <w:pPr>
        <w:widowControl w:val="0"/>
        <w:spacing w:after="0" w:line="240" w:lineRule="auto"/>
        <w:ind w:firstLine="709"/>
        <w:rPr>
          <w:rFonts w:ascii="Times New Roman" w:eastAsia="Times New Roman" w:hAnsi="Times New Roman"/>
          <w:sz w:val="28"/>
          <w:szCs w:val="28"/>
        </w:rPr>
      </w:pPr>
      <w:r w:rsidRPr="00A51B4C">
        <w:rPr>
          <w:rFonts w:ascii="Times New Roman" w:eastAsia="Calibri" w:hAnsi="Times New Roman"/>
          <w:sz w:val="28"/>
          <w:szCs w:val="28"/>
        </w:rPr>
        <w:t>Привлечение общественности к обсуждению вопросов образования.</w:t>
      </w:r>
    </w:p>
    <w:p w:rsidR="00587794" w:rsidRPr="00A51B4C" w:rsidRDefault="00587794" w:rsidP="00EC2471">
      <w:pPr>
        <w:spacing w:after="0" w:line="240" w:lineRule="auto"/>
        <w:ind w:firstLine="709"/>
        <w:rPr>
          <w:rFonts w:ascii="Times New Roman" w:eastAsia="Times New Roman" w:hAnsi="Times New Roman"/>
          <w:sz w:val="28"/>
          <w:szCs w:val="28"/>
        </w:rPr>
      </w:pPr>
      <w:r w:rsidRPr="00A51B4C">
        <w:rPr>
          <w:rFonts w:ascii="Times New Roman" w:eastAsia="Calibri" w:hAnsi="Times New Roman"/>
          <w:bCs/>
          <w:sz w:val="28"/>
          <w:szCs w:val="28"/>
        </w:rPr>
        <w:t>Развитие сетевого взаимодействия школ, организаций дополнительного образования, профессиональных образовательных организаций в Камчатском крае.</w:t>
      </w:r>
    </w:p>
    <w:p w:rsidR="00587794" w:rsidRPr="00A51B4C" w:rsidRDefault="00587794"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Привлечение педагогических кадров в образовательную отрасль, развитие профессиональных компетенций работников системы образования Камчатского края.</w:t>
      </w:r>
    </w:p>
    <w:p w:rsidR="00587794" w:rsidRPr="00A51B4C" w:rsidRDefault="00587794" w:rsidP="00EC2471">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
          <w:bCs/>
          <w:kern w:val="22"/>
          <w:sz w:val="28"/>
          <w:szCs w:val="28"/>
        </w:rPr>
      </w:pPr>
      <w:r w:rsidRPr="00A51B4C">
        <w:rPr>
          <w:rFonts w:ascii="TimesNewRoman,Bold" w:eastAsia="Calibri" w:hAnsi="TimesNewRoman,Bold" w:cs="TimesNewRoman,Bold"/>
          <w:b/>
          <w:bCs/>
          <w:kern w:val="22"/>
          <w:sz w:val="28"/>
          <w:szCs w:val="28"/>
        </w:rPr>
        <w:t>Общее образование</w:t>
      </w:r>
      <w:r w:rsidR="00960579">
        <w:rPr>
          <w:rFonts w:ascii="TimesNewRoman,Bold" w:eastAsia="Calibri" w:hAnsi="TimesNewRoman,Bold" w:cs="TimesNewRoman,Bold"/>
          <w:b/>
          <w:bCs/>
          <w:kern w:val="22"/>
          <w:sz w:val="28"/>
          <w:szCs w:val="28"/>
        </w:rPr>
        <w:t xml:space="preserve"> </w:t>
      </w:r>
    </w:p>
    <w:p w:rsidR="00587794" w:rsidRPr="00A51B4C" w:rsidRDefault="00587794"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Реализация мероприятий региональных проектов «Современная школа», «Содействие занятости женщин».</w:t>
      </w:r>
    </w:p>
    <w:p w:rsidR="00587794" w:rsidRDefault="008F2BD3" w:rsidP="00EC2471">
      <w:pPr>
        <w:widowControl w:val="0"/>
        <w:spacing w:after="0" w:line="240" w:lineRule="auto"/>
        <w:ind w:firstLine="709"/>
        <w:rPr>
          <w:rFonts w:ascii="Times New Roman" w:eastAsia="Times New Roman" w:hAnsi="Times New Roman"/>
          <w:sz w:val="28"/>
          <w:szCs w:val="28"/>
        </w:rPr>
      </w:pPr>
      <w:r w:rsidRPr="00A51B4C">
        <w:rPr>
          <w:rFonts w:ascii="Times New Roman" w:eastAsia="Calibri" w:hAnsi="Times New Roman"/>
          <w:sz w:val="28"/>
          <w:szCs w:val="28"/>
        </w:rPr>
        <w:t>Переход на обновл</w:t>
      </w:r>
      <w:r w:rsidR="00960579">
        <w:rPr>
          <w:rFonts w:ascii="Times New Roman" w:eastAsia="Calibri" w:hAnsi="Times New Roman"/>
          <w:sz w:val="28"/>
          <w:szCs w:val="28"/>
        </w:rPr>
        <w:t>е</w:t>
      </w:r>
      <w:r w:rsidRPr="00A51B4C">
        <w:rPr>
          <w:rFonts w:ascii="Times New Roman" w:eastAsia="Calibri" w:hAnsi="Times New Roman"/>
          <w:sz w:val="28"/>
          <w:szCs w:val="28"/>
        </w:rPr>
        <w:t xml:space="preserve">нные федеральные государственные образовательные стандарты начального общего и основного общего образования </w:t>
      </w:r>
      <w:r w:rsidR="00587794" w:rsidRPr="00A51B4C">
        <w:rPr>
          <w:rFonts w:ascii="Times New Roman" w:eastAsia="Times New Roman" w:hAnsi="Times New Roman"/>
          <w:sz w:val="28"/>
          <w:szCs w:val="28"/>
        </w:rPr>
        <w:t>с 1 сентября 202</w:t>
      </w:r>
      <w:r w:rsidR="004E6E9B">
        <w:rPr>
          <w:rFonts w:ascii="Times New Roman" w:eastAsia="Times New Roman" w:hAnsi="Times New Roman"/>
          <w:sz w:val="28"/>
          <w:szCs w:val="28"/>
        </w:rPr>
        <w:t xml:space="preserve">2 года. </w:t>
      </w:r>
    </w:p>
    <w:p w:rsidR="00E45BBA" w:rsidRPr="00A51B4C" w:rsidRDefault="00E45BBA" w:rsidP="00EC2471">
      <w:pPr>
        <w:widowControl w:val="0"/>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Формирование   функциональной </w:t>
      </w:r>
      <w:proofErr w:type="gramStart"/>
      <w:r>
        <w:rPr>
          <w:rFonts w:ascii="Times New Roman" w:eastAsia="Times New Roman" w:hAnsi="Times New Roman"/>
          <w:sz w:val="28"/>
          <w:szCs w:val="28"/>
        </w:rPr>
        <w:t>грамотности  обучающихся</w:t>
      </w:r>
      <w:proofErr w:type="gramEnd"/>
      <w:r>
        <w:rPr>
          <w:rFonts w:ascii="Times New Roman" w:eastAsia="Times New Roman" w:hAnsi="Times New Roman"/>
          <w:sz w:val="28"/>
          <w:szCs w:val="28"/>
        </w:rPr>
        <w:t>.</w:t>
      </w:r>
    </w:p>
    <w:p w:rsidR="00587794" w:rsidRPr="00A51B4C" w:rsidRDefault="00587794" w:rsidP="00EC2471">
      <w:pPr>
        <w:spacing w:after="0" w:line="240" w:lineRule="auto"/>
        <w:ind w:firstLine="709"/>
        <w:contextualSpacing/>
        <w:rPr>
          <w:rFonts w:ascii="Times New Roman" w:eastAsia="Times New Roman" w:hAnsi="Times New Roman"/>
          <w:sz w:val="28"/>
          <w:szCs w:val="28"/>
        </w:rPr>
      </w:pPr>
      <w:r w:rsidRPr="00A51B4C">
        <w:rPr>
          <w:rFonts w:ascii="Times New Roman" w:eastAsia="Times New Roman" w:hAnsi="Times New Roman"/>
          <w:sz w:val="28"/>
          <w:szCs w:val="28"/>
        </w:rPr>
        <w:t>Совершенствование инфраструктуры общего образования и повышения доступности получения качественного общего образования.</w:t>
      </w:r>
    </w:p>
    <w:p w:rsidR="00587794" w:rsidRPr="00A51B4C" w:rsidRDefault="00587794" w:rsidP="00EC2471">
      <w:pPr>
        <w:spacing w:after="0" w:line="240" w:lineRule="auto"/>
        <w:ind w:firstLine="709"/>
        <w:contextualSpacing/>
        <w:rPr>
          <w:rFonts w:ascii="Times New Roman" w:eastAsia="Times New Roman" w:hAnsi="Times New Roman"/>
          <w:sz w:val="28"/>
          <w:szCs w:val="28"/>
        </w:rPr>
      </w:pPr>
      <w:r w:rsidRPr="00A51B4C">
        <w:rPr>
          <w:rFonts w:ascii="Times New Roman" w:eastAsia="Times New Roman" w:hAnsi="Times New Roman"/>
          <w:sz w:val="28"/>
          <w:szCs w:val="28"/>
        </w:rPr>
        <w:t xml:space="preserve">Создание 10 Центров естественно-научного и технологического профилей «Точка роста». </w:t>
      </w:r>
    </w:p>
    <w:p w:rsidR="00587794" w:rsidRPr="00E45BBA" w:rsidRDefault="00587794" w:rsidP="00E45BBA">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Организационное, методическое, консультационное сопровождение деятельности педагогических и руководящих работников в цифровой образовательной среде.</w:t>
      </w:r>
    </w:p>
    <w:p w:rsidR="00587794" w:rsidRPr="00A51B4C" w:rsidRDefault="00587794" w:rsidP="00EC2471">
      <w:pPr>
        <w:spacing w:after="0" w:line="240" w:lineRule="auto"/>
        <w:ind w:firstLine="709"/>
        <w:contextualSpacing/>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Увеличение количества участников сетевого взаимодействия между вузами</w:t>
      </w:r>
      <w:r w:rsidR="00E45BBA">
        <w:rPr>
          <w:rFonts w:ascii="Times New Roman" w:eastAsia="Times New Roman" w:hAnsi="Times New Roman"/>
          <w:sz w:val="28"/>
          <w:szCs w:val="28"/>
          <w:lang w:eastAsia="ru-RU"/>
        </w:rPr>
        <w:t>, СПО</w:t>
      </w:r>
      <w:r w:rsidRPr="00A51B4C">
        <w:rPr>
          <w:rFonts w:ascii="Times New Roman" w:eastAsia="Times New Roman" w:hAnsi="Times New Roman"/>
          <w:sz w:val="28"/>
          <w:szCs w:val="28"/>
          <w:lang w:eastAsia="ru-RU"/>
        </w:rPr>
        <w:t xml:space="preserve"> и школами.</w:t>
      </w:r>
    </w:p>
    <w:p w:rsidR="00587794" w:rsidRPr="00A51B4C" w:rsidRDefault="00587794"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Сохранение 100 % доступности дошкольного образования для детей в возрасте от 3 до 7 лет.</w:t>
      </w:r>
    </w:p>
    <w:p w:rsidR="00534D28" w:rsidRPr="00A51B4C" w:rsidRDefault="00534D28" w:rsidP="00EC2471">
      <w:pPr>
        <w:keepNext/>
        <w:keepLines/>
        <w:suppressLineNumbers/>
        <w:suppressAutoHyphens/>
        <w:autoSpaceDE w:val="0"/>
        <w:autoSpaceDN w:val="0"/>
        <w:adjustRightInd w:val="0"/>
        <w:spacing w:after="0" w:line="240" w:lineRule="auto"/>
        <w:ind w:firstLine="709"/>
        <w:contextualSpacing/>
        <w:rPr>
          <w:rFonts w:ascii="TimesNewRoman,Bold" w:eastAsia="Calibri" w:hAnsi="TimesNewRoman,Bold" w:cs="TimesNewRoman,Bold"/>
          <w:b/>
          <w:bCs/>
          <w:kern w:val="22"/>
          <w:sz w:val="28"/>
          <w:szCs w:val="28"/>
        </w:rPr>
      </w:pPr>
      <w:r w:rsidRPr="00A51B4C">
        <w:rPr>
          <w:rFonts w:ascii="TimesNewRoman,Bold" w:eastAsia="Calibri" w:hAnsi="TimesNewRoman,Bold" w:cs="TimesNewRoman,Bold"/>
          <w:b/>
          <w:bCs/>
          <w:kern w:val="22"/>
          <w:sz w:val="28"/>
          <w:szCs w:val="28"/>
        </w:rPr>
        <w:t>Дополнительное образование и воспитание детей</w:t>
      </w:r>
      <w:r w:rsidR="00960579">
        <w:rPr>
          <w:rFonts w:ascii="TimesNewRoman,Bold" w:eastAsia="Calibri" w:hAnsi="TimesNewRoman,Bold" w:cs="TimesNewRoman,Bold"/>
          <w:b/>
          <w:bCs/>
          <w:kern w:val="22"/>
          <w:sz w:val="28"/>
          <w:szCs w:val="28"/>
        </w:rPr>
        <w:t xml:space="preserve"> </w:t>
      </w:r>
    </w:p>
    <w:p w:rsidR="00534D28" w:rsidRPr="00A51B4C" w:rsidRDefault="00534D28" w:rsidP="00EC2471">
      <w:pPr>
        <w:spacing w:after="0" w:line="240" w:lineRule="auto"/>
        <w:ind w:firstLine="709"/>
        <w:contextualSpacing/>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Реализация мероприятий в рамках регионального проекта «Успех каждого реб</w:t>
      </w:r>
      <w:r w:rsidR="00960579">
        <w:rPr>
          <w:rFonts w:ascii="Times New Roman" w:eastAsia="Times New Roman" w:hAnsi="Times New Roman"/>
          <w:sz w:val="28"/>
          <w:szCs w:val="28"/>
          <w:lang w:eastAsia="ru-RU"/>
        </w:rPr>
        <w:t>е</w:t>
      </w:r>
      <w:r w:rsidRPr="00A51B4C">
        <w:rPr>
          <w:rFonts w:ascii="Times New Roman" w:eastAsia="Times New Roman" w:hAnsi="Times New Roman"/>
          <w:sz w:val="28"/>
          <w:szCs w:val="28"/>
          <w:lang w:eastAsia="ru-RU"/>
        </w:rPr>
        <w:t xml:space="preserve">нка»: </w:t>
      </w:r>
    </w:p>
    <w:p w:rsidR="00534D28" w:rsidRPr="00A51B4C" w:rsidRDefault="00534D28" w:rsidP="00EC2471">
      <w:pPr>
        <w:spacing w:after="0" w:line="240" w:lineRule="auto"/>
        <w:ind w:firstLine="709"/>
        <w:contextualSpacing/>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увеличение доли детей от 5 до 18 лет, обучающихся по программам дополнительного образования, до 80%;</w:t>
      </w:r>
    </w:p>
    <w:p w:rsidR="00534D28" w:rsidRPr="00A51B4C" w:rsidRDefault="00534D28" w:rsidP="00EC2471">
      <w:pPr>
        <w:spacing w:after="0" w:line="240" w:lineRule="auto"/>
        <w:ind w:firstLine="709"/>
        <w:contextualSpacing/>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w:t>
      </w:r>
      <w:r w:rsidR="00960579">
        <w:rPr>
          <w:rFonts w:ascii="Times New Roman" w:eastAsia="Times New Roman" w:hAnsi="Times New Roman"/>
          <w:sz w:val="28"/>
          <w:szCs w:val="28"/>
          <w:lang w:eastAsia="ru-RU"/>
        </w:rPr>
        <w:t> </w:t>
      </w:r>
      <w:r w:rsidRPr="00A51B4C">
        <w:rPr>
          <w:rFonts w:ascii="Times New Roman" w:eastAsia="Times New Roman" w:hAnsi="Times New Roman"/>
          <w:sz w:val="28"/>
          <w:szCs w:val="28"/>
          <w:lang w:eastAsia="ru-RU"/>
        </w:rPr>
        <w:t>поддержка системы персонифицированного финансирования дополнительного образования детей;</w:t>
      </w:r>
    </w:p>
    <w:p w:rsidR="00534D28" w:rsidRPr="00A51B4C" w:rsidRDefault="00534D28" w:rsidP="00EC2471">
      <w:pPr>
        <w:spacing w:after="0" w:line="240" w:lineRule="auto"/>
        <w:ind w:firstLine="709"/>
        <w:contextualSpacing/>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поддержка системы персонифицированного уч</w:t>
      </w:r>
      <w:r w:rsidR="00960579">
        <w:rPr>
          <w:rFonts w:ascii="Times New Roman" w:eastAsia="Times New Roman" w:hAnsi="Times New Roman"/>
          <w:sz w:val="28"/>
          <w:szCs w:val="28"/>
          <w:lang w:eastAsia="ru-RU"/>
        </w:rPr>
        <w:t>ет</w:t>
      </w:r>
      <w:r w:rsidRPr="00A51B4C">
        <w:rPr>
          <w:rFonts w:ascii="Times New Roman" w:eastAsia="Times New Roman" w:hAnsi="Times New Roman"/>
          <w:sz w:val="28"/>
          <w:szCs w:val="28"/>
          <w:lang w:eastAsia="ru-RU"/>
        </w:rPr>
        <w:t>а детей в системе дополнительного образования Камчатского края с помощью ГИС «Навигатор дополнительного образования Камчатского края»;</w:t>
      </w:r>
    </w:p>
    <w:p w:rsidR="00534D28" w:rsidRPr="00A51B4C" w:rsidRDefault="00534D28" w:rsidP="00EC2471">
      <w:pPr>
        <w:spacing w:after="0" w:line="240" w:lineRule="auto"/>
        <w:ind w:firstLine="709"/>
        <w:contextualSpacing/>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проведение подготовительных мероприятий для создания в 2023 году Регионального центра выявления и поддержки одар</w:t>
      </w:r>
      <w:r w:rsidR="00960579">
        <w:rPr>
          <w:rFonts w:ascii="Times New Roman" w:eastAsia="Times New Roman" w:hAnsi="Times New Roman"/>
          <w:sz w:val="28"/>
          <w:szCs w:val="28"/>
          <w:lang w:eastAsia="ru-RU"/>
        </w:rPr>
        <w:t>е</w:t>
      </w:r>
      <w:r w:rsidRPr="00A51B4C">
        <w:rPr>
          <w:rFonts w:ascii="Times New Roman" w:eastAsia="Times New Roman" w:hAnsi="Times New Roman"/>
          <w:sz w:val="28"/>
          <w:szCs w:val="28"/>
          <w:lang w:eastAsia="ru-RU"/>
        </w:rPr>
        <w:t xml:space="preserve">нных детей в области </w:t>
      </w:r>
      <w:r w:rsidRPr="00A51B4C">
        <w:rPr>
          <w:rFonts w:ascii="Times New Roman" w:eastAsia="Times New Roman" w:hAnsi="Times New Roman"/>
          <w:sz w:val="28"/>
          <w:szCs w:val="28"/>
          <w:lang w:eastAsia="ru-RU"/>
        </w:rPr>
        <w:lastRenderedPageBreak/>
        <w:t>науки, искусства и спорта по модели Образовательного центра «Сириус» на базе ДОЛ «</w:t>
      </w:r>
      <w:r w:rsidR="00960579">
        <w:rPr>
          <w:rFonts w:ascii="Times New Roman" w:eastAsia="Times New Roman" w:hAnsi="Times New Roman"/>
          <w:sz w:val="28"/>
          <w:szCs w:val="28"/>
          <w:lang w:eastAsia="ru-RU"/>
        </w:rPr>
        <w:t xml:space="preserve">им. </w:t>
      </w:r>
      <w:r w:rsidRPr="00A51B4C">
        <w:rPr>
          <w:rFonts w:ascii="Times New Roman" w:eastAsia="Times New Roman" w:hAnsi="Times New Roman"/>
          <w:sz w:val="28"/>
          <w:szCs w:val="28"/>
          <w:lang w:eastAsia="ru-RU"/>
        </w:rPr>
        <w:t>Ю.А. Гагарина»;</w:t>
      </w:r>
    </w:p>
    <w:p w:rsidR="00534D28" w:rsidRPr="00A51B4C" w:rsidRDefault="00534D28" w:rsidP="00EC2471">
      <w:pPr>
        <w:spacing w:after="0" w:line="240" w:lineRule="auto"/>
        <w:ind w:firstLine="709"/>
        <w:contextualSpacing/>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 xml:space="preserve">- реализация мероприятий по созданию условий </w:t>
      </w:r>
      <w:r w:rsidRPr="00A51B4C">
        <w:rPr>
          <w:rFonts w:ascii="Times New Roman" w:eastAsia="Times New Roman" w:hAnsi="Times New Roman"/>
          <w:color w:val="00000A"/>
          <w:sz w:val="28"/>
          <w:szCs w:val="28"/>
          <w:lang w:eastAsia="ru-RU"/>
        </w:rPr>
        <w:t>для занятия физической культурой и спортом в образовательных организациях, расположенных в сельской местности и малых городах</w:t>
      </w:r>
      <w:r w:rsidRPr="00A51B4C">
        <w:rPr>
          <w:rFonts w:ascii="Times New Roman" w:eastAsia="Times New Roman" w:hAnsi="Times New Roman"/>
          <w:sz w:val="28"/>
          <w:szCs w:val="28"/>
          <w:lang w:eastAsia="ru-RU"/>
        </w:rPr>
        <w:t xml:space="preserve">. </w:t>
      </w:r>
    </w:p>
    <w:p w:rsidR="00534D28" w:rsidRPr="00A51B4C" w:rsidRDefault="00534D28" w:rsidP="00EC2471">
      <w:pPr>
        <w:spacing w:after="0" w:line="240" w:lineRule="auto"/>
        <w:ind w:firstLine="709"/>
        <w:contextualSpacing/>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Развитие Кружкового движения НТИ в Камчатском крае.</w:t>
      </w:r>
    </w:p>
    <w:p w:rsidR="00534D28" w:rsidRPr="00A51B4C" w:rsidRDefault="00534D28" w:rsidP="00EC2471">
      <w:pPr>
        <w:spacing w:after="0" w:line="240" w:lineRule="auto"/>
        <w:ind w:firstLine="709"/>
        <w:contextualSpacing/>
        <w:rPr>
          <w:rFonts w:ascii="Times New Roman" w:eastAsia="Times New Roman" w:hAnsi="Times New Roman"/>
          <w:sz w:val="28"/>
          <w:szCs w:val="28"/>
          <w:lang w:eastAsia="ru-RU"/>
        </w:rPr>
      </w:pPr>
      <w:r w:rsidRPr="00A51B4C">
        <w:rPr>
          <w:rFonts w:ascii="Times New Roman" w:eastAsia="Times New Roman" w:hAnsi="Times New Roman"/>
          <w:sz w:val="28"/>
          <w:szCs w:val="28"/>
          <w:lang w:eastAsia="ru-RU"/>
        </w:rPr>
        <w:t>Активизация работы в сфере профилактики детского дорожно-транспортного травматизма.</w:t>
      </w:r>
    </w:p>
    <w:p w:rsidR="00534D28" w:rsidRPr="00A51B4C" w:rsidRDefault="00534D28"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Совершенствование работы по поддержке одар</w:t>
      </w:r>
      <w:r w:rsidR="00960579">
        <w:rPr>
          <w:rFonts w:ascii="Times New Roman" w:eastAsia="Calibri" w:hAnsi="Times New Roman"/>
          <w:kern w:val="20"/>
          <w:sz w:val="28"/>
          <w:szCs w:val="28"/>
        </w:rPr>
        <w:t>е</w:t>
      </w:r>
      <w:r w:rsidRPr="00A51B4C">
        <w:rPr>
          <w:rFonts w:ascii="Times New Roman" w:eastAsia="Calibri" w:hAnsi="Times New Roman"/>
          <w:kern w:val="20"/>
          <w:sz w:val="28"/>
          <w:szCs w:val="28"/>
        </w:rPr>
        <w:t>нных детей и талантливой молод</w:t>
      </w:r>
      <w:r w:rsidR="00960579">
        <w:rPr>
          <w:rFonts w:ascii="Times New Roman" w:eastAsia="Calibri" w:hAnsi="Times New Roman"/>
          <w:kern w:val="20"/>
          <w:sz w:val="28"/>
          <w:szCs w:val="28"/>
        </w:rPr>
        <w:t>е</w:t>
      </w:r>
      <w:r w:rsidRPr="00A51B4C">
        <w:rPr>
          <w:rFonts w:ascii="Times New Roman" w:eastAsia="Calibri" w:hAnsi="Times New Roman"/>
          <w:kern w:val="20"/>
          <w:sz w:val="28"/>
          <w:szCs w:val="28"/>
        </w:rPr>
        <w:t>жи.</w:t>
      </w:r>
    </w:p>
    <w:p w:rsidR="00534D28" w:rsidRPr="00A51B4C" w:rsidRDefault="00534D28" w:rsidP="00EC2471">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
          <w:bCs/>
          <w:kern w:val="22"/>
          <w:sz w:val="28"/>
          <w:szCs w:val="28"/>
        </w:rPr>
      </w:pPr>
      <w:r w:rsidRPr="00A51B4C">
        <w:rPr>
          <w:rFonts w:ascii="TimesNewRoman,Bold" w:eastAsia="Calibri" w:hAnsi="TimesNewRoman,Bold" w:cs="TimesNewRoman,Bold"/>
          <w:b/>
          <w:bCs/>
          <w:kern w:val="22"/>
          <w:sz w:val="28"/>
          <w:szCs w:val="28"/>
        </w:rPr>
        <w:t>Отдых и оздоровление детей</w:t>
      </w:r>
      <w:r w:rsidR="00960579">
        <w:rPr>
          <w:rFonts w:ascii="TimesNewRoman,Bold" w:eastAsia="Calibri" w:hAnsi="TimesNewRoman,Bold" w:cs="TimesNewRoman,Bold"/>
          <w:b/>
          <w:bCs/>
          <w:kern w:val="22"/>
          <w:sz w:val="28"/>
          <w:szCs w:val="28"/>
        </w:rPr>
        <w:t xml:space="preserve"> </w:t>
      </w:r>
    </w:p>
    <w:p w:rsidR="00534D28" w:rsidRPr="00A51B4C" w:rsidRDefault="00534D28"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Увеличение количества детей, получающих услуги по отдыху и оздоровлению в загородных стационарных детских оздоровительных лагерях в Камчатском крае.</w:t>
      </w:r>
    </w:p>
    <w:p w:rsidR="00534D28" w:rsidRPr="00A51B4C" w:rsidRDefault="00534D28" w:rsidP="00EC2471">
      <w:pPr>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 xml:space="preserve">Проведение тематических смен и образовательных </w:t>
      </w:r>
      <w:proofErr w:type="spellStart"/>
      <w:r w:rsidRPr="00A51B4C">
        <w:rPr>
          <w:rFonts w:ascii="Times New Roman" w:eastAsia="Calibri" w:hAnsi="Times New Roman"/>
          <w:kern w:val="20"/>
          <w:sz w:val="28"/>
          <w:szCs w:val="28"/>
        </w:rPr>
        <w:t>интенсивов</w:t>
      </w:r>
      <w:proofErr w:type="spellEnd"/>
      <w:r w:rsidRPr="00A51B4C">
        <w:rPr>
          <w:rFonts w:ascii="Times New Roman" w:eastAsia="Calibri" w:hAnsi="Times New Roman"/>
          <w:kern w:val="20"/>
          <w:sz w:val="28"/>
          <w:szCs w:val="28"/>
        </w:rPr>
        <w:t xml:space="preserve"> на базе детских оздоровительных лагерей различного типа.</w:t>
      </w:r>
    </w:p>
    <w:p w:rsidR="00534D28" w:rsidRPr="00770390" w:rsidRDefault="00534D28" w:rsidP="00EC2471">
      <w:pPr>
        <w:spacing w:after="0" w:line="240" w:lineRule="auto"/>
        <w:ind w:firstLine="709"/>
        <w:contextualSpacing/>
        <w:rPr>
          <w:rFonts w:ascii="Times New Roman" w:eastAsia="Calibri" w:hAnsi="Times New Roman"/>
          <w:sz w:val="28"/>
          <w:szCs w:val="28"/>
        </w:rPr>
      </w:pPr>
      <w:r w:rsidRPr="00A51B4C">
        <w:rPr>
          <w:rFonts w:ascii="Times New Roman" w:eastAsia="Calibri" w:hAnsi="Times New Roman"/>
          <w:sz w:val="28"/>
          <w:szCs w:val="28"/>
        </w:rPr>
        <w:t>Реализация мероприятий по развитию инфраструктуры отдыха и оздоровления детей.</w:t>
      </w:r>
    </w:p>
    <w:p w:rsidR="00770390" w:rsidRPr="00770390" w:rsidRDefault="00770390" w:rsidP="00EC2471">
      <w:pPr>
        <w:spacing w:line="240" w:lineRule="auto"/>
        <w:ind w:firstLine="709"/>
        <w:contextualSpacing/>
        <w:rPr>
          <w:rFonts w:ascii="Times New Roman" w:eastAsia="Calibri" w:hAnsi="Times New Roman"/>
          <w:sz w:val="28"/>
          <w:szCs w:val="28"/>
        </w:rPr>
      </w:pPr>
      <w:r w:rsidRPr="00770390">
        <w:rPr>
          <w:rFonts w:ascii="Times New Roman" w:eastAsia="Calibri" w:hAnsi="Times New Roman"/>
          <w:sz w:val="28"/>
          <w:szCs w:val="28"/>
        </w:rPr>
        <w:t xml:space="preserve">Создание УМЦ «Авангард» на базе ДОЛ «им. Гагарина Ю.А.». </w:t>
      </w:r>
    </w:p>
    <w:p w:rsidR="00770390" w:rsidRPr="00770390" w:rsidRDefault="00770390" w:rsidP="00EC2471">
      <w:pPr>
        <w:spacing w:after="0" w:line="240" w:lineRule="auto"/>
        <w:ind w:firstLine="709"/>
        <w:contextualSpacing/>
        <w:rPr>
          <w:rFonts w:ascii="Times New Roman" w:eastAsia="Calibri" w:hAnsi="Times New Roman"/>
          <w:sz w:val="28"/>
          <w:szCs w:val="28"/>
        </w:rPr>
      </w:pPr>
    </w:p>
    <w:p w:rsidR="00781A6E" w:rsidRPr="00A51B4C" w:rsidRDefault="00781A6E" w:rsidP="00EC2471">
      <w:pPr>
        <w:keepNext/>
        <w:keepLines/>
        <w:suppressLineNumbers/>
        <w:suppressAutoHyphens/>
        <w:autoSpaceDE w:val="0"/>
        <w:autoSpaceDN w:val="0"/>
        <w:adjustRightInd w:val="0"/>
        <w:spacing w:after="0" w:line="240" w:lineRule="auto"/>
        <w:ind w:firstLine="709"/>
        <w:contextualSpacing/>
        <w:rPr>
          <w:rFonts w:ascii="TimesNewRoman,Bold" w:eastAsia="Calibri" w:hAnsi="TimesNewRoman,Bold" w:cs="TimesNewRoman,Bold"/>
          <w:b/>
          <w:bCs/>
          <w:kern w:val="22"/>
          <w:sz w:val="28"/>
          <w:szCs w:val="28"/>
        </w:rPr>
      </w:pPr>
      <w:r w:rsidRPr="00A51B4C">
        <w:rPr>
          <w:rFonts w:ascii="TimesNewRoman,Bold" w:eastAsia="Calibri" w:hAnsi="TimesNewRoman,Bold" w:cs="TimesNewRoman,Bold"/>
          <w:b/>
          <w:bCs/>
          <w:kern w:val="22"/>
          <w:sz w:val="28"/>
          <w:szCs w:val="28"/>
        </w:rPr>
        <w:t>Среднее профессиональное образование</w:t>
      </w:r>
      <w:r w:rsidR="00960579">
        <w:rPr>
          <w:rFonts w:ascii="TimesNewRoman,Bold" w:eastAsia="Calibri" w:hAnsi="TimesNewRoman,Bold" w:cs="TimesNewRoman,Bold"/>
          <w:b/>
          <w:bCs/>
          <w:kern w:val="22"/>
          <w:sz w:val="28"/>
          <w:szCs w:val="28"/>
        </w:rPr>
        <w:t xml:space="preserve"> </w:t>
      </w:r>
    </w:p>
    <w:p w:rsidR="00781A6E" w:rsidRPr="00A51B4C" w:rsidRDefault="00781A6E" w:rsidP="00EC2471">
      <w:pPr>
        <w:spacing w:after="0" w:line="240" w:lineRule="auto"/>
        <w:ind w:firstLine="709"/>
        <w:rPr>
          <w:rFonts w:ascii="Times New Roman" w:eastAsia="Times New Roman" w:hAnsi="Times New Roman" w:cs="Calibri"/>
          <w:color w:val="000000"/>
          <w:sz w:val="28"/>
          <w:szCs w:val="28"/>
          <w:lang w:eastAsia="ru-RU"/>
        </w:rPr>
      </w:pPr>
      <w:r w:rsidRPr="00A51B4C">
        <w:rPr>
          <w:rFonts w:ascii="Times New Roman" w:eastAsia="Times New Roman" w:hAnsi="Times New Roman" w:cs="Calibri"/>
          <w:color w:val="000000"/>
          <w:sz w:val="28"/>
          <w:szCs w:val="28"/>
          <w:lang w:eastAsia="ru-RU"/>
        </w:rPr>
        <w:t>Реализация регионального проекта «Молодые профессионалы (Повышение конкурентоспособности профессионального образования)»:</w:t>
      </w:r>
    </w:p>
    <w:p w:rsidR="00781A6E" w:rsidRPr="00A51B4C" w:rsidRDefault="00781A6E" w:rsidP="00EC2471">
      <w:pPr>
        <w:tabs>
          <w:tab w:val="left" w:pos="851"/>
        </w:tabs>
        <w:spacing w:after="0" w:line="240" w:lineRule="auto"/>
        <w:ind w:firstLine="709"/>
        <w:contextualSpacing/>
        <w:rPr>
          <w:rFonts w:ascii="Times New Roman" w:eastAsia="Times New Roman" w:hAnsi="Times New Roman"/>
          <w:color w:val="000000"/>
          <w:sz w:val="28"/>
          <w:szCs w:val="28"/>
          <w:lang w:eastAsia="ru-RU"/>
        </w:rPr>
      </w:pPr>
      <w:r w:rsidRPr="00A51B4C">
        <w:rPr>
          <w:rFonts w:ascii="Times New Roman" w:eastAsia="Times New Roman" w:hAnsi="Times New Roman"/>
          <w:color w:val="000000"/>
          <w:sz w:val="28"/>
          <w:szCs w:val="28"/>
          <w:lang w:eastAsia="ru-RU"/>
        </w:rPr>
        <w:t>-</w:t>
      </w:r>
      <w:r w:rsidR="00960579">
        <w:rPr>
          <w:rFonts w:ascii="Times New Roman" w:eastAsia="Times New Roman" w:hAnsi="Times New Roman"/>
          <w:color w:val="000000"/>
          <w:sz w:val="28"/>
          <w:szCs w:val="28"/>
          <w:lang w:eastAsia="ru-RU"/>
        </w:rPr>
        <w:t> </w:t>
      </w:r>
      <w:r w:rsidRPr="00A51B4C">
        <w:rPr>
          <w:rFonts w:ascii="Times New Roman" w:eastAsia="Times New Roman" w:hAnsi="Times New Roman"/>
          <w:color w:val="000000"/>
          <w:sz w:val="28"/>
          <w:szCs w:val="28"/>
          <w:lang w:eastAsia="ru-RU"/>
        </w:rPr>
        <w:t>проведение аттестации студентов с использованием механизма демонстрационного экзамена (10</w:t>
      </w:r>
      <w:r w:rsidR="00960579">
        <w:rPr>
          <w:rFonts w:ascii="Times New Roman" w:eastAsia="Times New Roman" w:hAnsi="Times New Roman"/>
          <w:color w:val="000000"/>
          <w:sz w:val="28"/>
          <w:szCs w:val="28"/>
          <w:lang w:eastAsia="ru-RU"/>
        </w:rPr>
        <w:t> </w:t>
      </w:r>
      <w:r w:rsidRPr="00A51B4C">
        <w:rPr>
          <w:rFonts w:ascii="Times New Roman" w:eastAsia="Times New Roman" w:hAnsi="Times New Roman"/>
          <w:color w:val="000000"/>
          <w:sz w:val="28"/>
          <w:szCs w:val="28"/>
          <w:lang w:eastAsia="ru-RU"/>
        </w:rPr>
        <w:t>% обучающихся профессиональных образовательных организаций);</w:t>
      </w:r>
    </w:p>
    <w:p w:rsidR="00781A6E" w:rsidRPr="00A51B4C" w:rsidRDefault="00781A6E" w:rsidP="00EC2471">
      <w:pPr>
        <w:tabs>
          <w:tab w:val="left" w:pos="851"/>
        </w:tabs>
        <w:spacing w:after="0" w:line="240" w:lineRule="auto"/>
        <w:ind w:firstLine="709"/>
        <w:contextualSpacing/>
        <w:rPr>
          <w:rFonts w:ascii="Times New Roman" w:eastAsia="Times New Roman" w:hAnsi="Times New Roman"/>
          <w:color w:val="000000"/>
          <w:sz w:val="28"/>
          <w:szCs w:val="28"/>
          <w:lang w:eastAsia="ru-RU"/>
        </w:rPr>
      </w:pPr>
      <w:r w:rsidRPr="00A51B4C">
        <w:rPr>
          <w:rFonts w:ascii="Times New Roman" w:eastAsia="Times New Roman" w:hAnsi="Times New Roman"/>
          <w:color w:val="000000"/>
          <w:sz w:val="28"/>
          <w:szCs w:val="28"/>
          <w:lang w:eastAsia="ru-RU"/>
        </w:rPr>
        <w:t>- обеспечение качества подготовки студентов, участвующих в процедуре демонстрационного экзамена, на уровне не менее 5 %;</w:t>
      </w:r>
    </w:p>
    <w:p w:rsidR="00781A6E" w:rsidRPr="00A51B4C" w:rsidRDefault="00781A6E" w:rsidP="00EC2471">
      <w:pPr>
        <w:tabs>
          <w:tab w:val="left" w:pos="851"/>
        </w:tabs>
        <w:spacing w:after="0" w:line="240" w:lineRule="auto"/>
        <w:ind w:firstLine="709"/>
        <w:contextualSpacing/>
        <w:rPr>
          <w:rFonts w:ascii="Times New Roman" w:eastAsia="Times New Roman" w:hAnsi="Times New Roman"/>
          <w:color w:val="000000"/>
          <w:sz w:val="18"/>
          <w:szCs w:val="18"/>
          <w:lang w:eastAsia="ru-RU"/>
        </w:rPr>
      </w:pPr>
      <w:r w:rsidRPr="00A51B4C">
        <w:rPr>
          <w:rFonts w:ascii="Times New Roman" w:eastAsia="Times New Roman" w:hAnsi="Times New Roman"/>
          <w:color w:val="000000"/>
          <w:sz w:val="28"/>
          <w:szCs w:val="28"/>
          <w:lang w:eastAsia="ru-RU"/>
        </w:rPr>
        <w:t>-</w:t>
      </w:r>
      <w:r w:rsidR="00960579">
        <w:rPr>
          <w:rFonts w:ascii="Times New Roman" w:eastAsia="Times New Roman" w:hAnsi="Times New Roman"/>
          <w:color w:val="000000"/>
          <w:sz w:val="28"/>
          <w:szCs w:val="28"/>
          <w:lang w:eastAsia="ru-RU"/>
        </w:rPr>
        <w:t> </w:t>
      </w:r>
      <w:r w:rsidRPr="00A51B4C">
        <w:rPr>
          <w:rFonts w:ascii="Times New Roman" w:eastAsia="Times New Roman" w:hAnsi="Times New Roman"/>
          <w:color w:val="000000"/>
          <w:sz w:val="28"/>
          <w:szCs w:val="28"/>
          <w:lang w:eastAsia="ru-RU"/>
        </w:rPr>
        <w:t>обеспечение оснащения 8 мастерских современной материально-технической базой;</w:t>
      </w:r>
    </w:p>
    <w:p w:rsidR="00781A6E" w:rsidRDefault="00781A6E" w:rsidP="00EC2471">
      <w:pPr>
        <w:tabs>
          <w:tab w:val="left" w:pos="851"/>
        </w:tabs>
        <w:spacing w:after="0" w:line="240" w:lineRule="auto"/>
        <w:ind w:firstLine="709"/>
        <w:contextualSpacing/>
        <w:rPr>
          <w:rFonts w:ascii="Times New Roman" w:eastAsia="Calibri" w:hAnsi="Times New Roman"/>
          <w:sz w:val="28"/>
          <w:szCs w:val="28"/>
        </w:rPr>
      </w:pPr>
      <w:r w:rsidRPr="00A51B4C">
        <w:rPr>
          <w:rFonts w:ascii="Times New Roman" w:eastAsia="Calibri" w:hAnsi="Times New Roman"/>
          <w:sz w:val="28"/>
          <w:szCs w:val="28"/>
        </w:rPr>
        <w:t>-</w:t>
      </w:r>
      <w:r w:rsidR="00960579">
        <w:rPr>
          <w:rFonts w:ascii="Times New Roman" w:eastAsia="Calibri" w:hAnsi="Times New Roman"/>
          <w:sz w:val="28"/>
          <w:szCs w:val="28"/>
        </w:rPr>
        <w:t> </w:t>
      </w:r>
      <w:r w:rsidRPr="00A51B4C">
        <w:rPr>
          <w:rFonts w:ascii="Times New Roman" w:eastAsia="Calibri" w:hAnsi="Times New Roman"/>
          <w:sz w:val="28"/>
          <w:szCs w:val="28"/>
        </w:rPr>
        <w:t>обеспечение трудоустройства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на уровне 62,5%</w:t>
      </w:r>
      <w:r w:rsidR="00960579">
        <w:rPr>
          <w:rFonts w:ascii="Times New Roman" w:eastAsia="Calibri" w:hAnsi="Times New Roman"/>
          <w:sz w:val="28"/>
          <w:szCs w:val="28"/>
        </w:rPr>
        <w:t>.</w:t>
      </w:r>
    </w:p>
    <w:p w:rsidR="00FC0B20" w:rsidRPr="00FC0B20" w:rsidRDefault="00FC0B20" w:rsidP="00EC2471">
      <w:pPr>
        <w:spacing w:line="240" w:lineRule="auto"/>
        <w:ind w:firstLine="709"/>
        <w:contextualSpacing/>
        <w:rPr>
          <w:rFonts w:ascii="Times New Roman" w:eastAsia="Calibri" w:hAnsi="Times New Roman"/>
          <w:sz w:val="28"/>
          <w:szCs w:val="28"/>
        </w:rPr>
      </w:pPr>
      <w:r>
        <w:rPr>
          <w:rFonts w:ascii="Times New Roman" w:eastAsia="Calibri" w:hAnsi="Times New Roman"/>
          <w:sz w:val="28"/>
          <w:szCs w:val="28"/>
        </w:rPr>
        <w:t>Р</w:t>
      </w:r>
      <w:r w:rsidRPr="00FC0B20">
        <w:rPr>
          <w:rFonts w:ascii="Times New Roman" w:eastAsia="Calibri" w:hAnsi="Times New Roman"/>
          <w:sz w:val="28"/>
          <w:szCs w:val="28"/>
        </w:rPr>
        <w:t>еализация проекта по развитию образовательно-производственного центра (кластера)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в рамках федерального проекта «</w:t>
      </w:r>
      <w:proofErr w:type="spellStart"/>
      <w:r w:rsidRPr="00FC0B20">
        <w:rPr>
          <w:rFonts w:ascii="Times New Roman" w:eastAsia="Calibri" w:hAnsi="Times New Roman"/>
          <w:sz w:val="28"/>
          <w:szCs w:val="28"/>
        </w:rPr>
        <w:t>Профессионалитет</w:t>
      </w:r>
      <w:proofErr w:type="spellEnd"/>
      <w:r w:rsidRPr="00FC0B20">
        <w:rPr>
          <w:rFonts w:ascii="Times New Roman" w:eastAsia="Calibri" w:hAnsi="Times New Roman"/>
          <w:sz w:val="28"/>
          <w:szCs w:val="28"/>
        </w:rPr>
        <w:t>»</w:t>
      </w:r>
      <w:r>
        <w:rPr>
          <w:rFonts w:ascii="Times New Roman" w:eastAsia="Calibri" w:hAnsi="Times New Roman"/>
          <w:sz w:val="28"/>
          <w:szCs w:val="28"/>
        </w:rPr>
        <w:t>.</w:t>
      </w:r>
    </w:p>
    <w:p w:rsidR="00FC0B20" w:rsidRPr="00FC0B20" w:rsidRDefault="00FC0B20" w:rsidP="00EC2471">
      <w:pPr>
        <w:spacing w:line="240" w:lineRule="auto"/>
        <w:ind w:firstLine="709"/>
        <w:contextualSpacing/>
        <w:rPr>
          <w:rFonts w:ascii="Times New Roman" w:eastAsia="Calibri" w:hAnsi="Times New Roman"/>
          <w:sz w:val="28"/>
          <w:szCs w:val="28"/>
        </w:rPr>
      </w:pPr>
      <w:r>
        <w:rPr>
          <w:rFonts w:ascii="Times New Roman" w:eastAsia="Calibri" w:hAnsi="Times New Roman"/>
          <w:sz w:val="28"/>
          <w:szCs w:val="28"/>
        </w:rPr>
        <w:t>У</w:t>
      </w:r>
      <w:r w:rsidRPr="00FC0B20">
        <w:rPr>
          <w:rFonts w:ascii="Times New Roman" w:eastAsia="Calibri" w:hAnsi="Times New Roman"/>
          <w:sz w:val="28"/>
          <w:szCs w:val="28"/>
        </w:rPr>
        <w:t>частие в реализации проекта «Создание современной судоремонтной базы и расширени</w:t>
      </w:r>
      <w:r w:rsidR="007A7A32">
        <w:rPr>
          <w:rFonts w:ascii="Times New Roman" w:eastAsia="Calibri" w:hAnsi="Times New Roman"/>
          <w:sz w:val="28"/>
          <w:szCs w:val="28"/>
        </w:rPr>
        <w:t>е</w:t>
      </w:r>
      <w:r w:rsidRPr="00FC0B20">
        <w:rPr>
          <w:rFonts w:ascii="Times New Roman" w:eastAsia="Calibri" w:hAnsi="Times New Roman"/>
          <w:sz w:val="28"/>
          <w:szCs w:val="28"/>
        </w:rPr>
        <w:t xml:space="preserve"> портовой инфраструктуры на площадках                                                          АО «ПСРЗ» и АО «СУДОРЕМСЕРВИС» в части подготовки кадров для судоремонтной отрасли</w:t>
      </w:r>
      <w:r w:rsidR="005B4D59">
        <w:rPr>
          <w:rFonts w:ascii="Times New Roman" w:eastAsia="Calibri" w:hAnsi="Times New Roman"/>
          <w:sz w:val="28"/>
          <w:szCs w:val="28"/>
        </w:rPr>
        <w:t>.</w:t>
      </w:r>
    </w:p>
    <w:p w:rsidR="00FC0B20" w:rsidRPr="00A51B4C" w:rsidRDefault="00FC0B20" w:rsidP="00EC2471">
      <w:pPr>
        <w:tabs>
          <w:tab w:val="left" w:pos="851"/>
        </w:tabs>
        <w:spacing w:after="0" w:line="240" w:lineRule="auto"/>
        <w:ind w:firstLine="709"/>
        <w:contextualSpacing/>
        <w:rPr>
          <w:rFonts w:ascii="Times New Roman" w:eastAsia="Times New Roman" w:hAnsi="Times New Roman"/>
          <w:color w:val="000000"/>
          <w:sz w:val="18"/>
          <w:szCs w:val="18"/>
          <w:lang w:eastAsia="ru-RU"/>
        </w:rPr>
      </w:pPr>
    </w:p>
    <w:p w:rsidR="00587794" w:rsidRPr="00A51B4C" w:rsidRDefault="00587794" w:rsidP="00EC2471">
      <w:pPr>
        <w:tabs>
          <w:tab w:val="left" w:pos="993"/>
        </w:tabs>
        <w:spacing w:after="0" w:line="240" w:lineRule="auto"/>
        <w:ind w:firstLine="709"/>
        <w:contextualSpacing/>
        <w:rPr>
          <w:rFonts w:ascii="Times New Roman" w:eastAsia="Times New Roman" w:hAnsi="Times New Roman"/>
          <w:color w:val="000000"/>
          <w:sz w:val="18"/>
          <w:szCs w:val="18"/>
          <w:lang w:eastAsia="ru-RU"/>
        </w:rPr>
      </w:pPr>
      <w:r w:rsidRPr="00A51B4C">
        <w:rPr>
          <w:rFonts w:ascii="TimesNewRoman,Bold" w:eastAsia="Calibri" w:hAnsi="TimesNewRoman,Bold" w:cs="TimesNewRoman,Bold"/>
          <w:b/>
          <w:bCs/>
          <w:kern w:val="22"/>
          <w:sz w:val="28"/>
          <w:szCs w:val="28"/>
        </w:rPr>
        <w:t>Воспитание детей</w:t>
      </w:r>
      <w:r w:rsidR="005B4D59">
        <w:rPr>
          <w:rFonts w:ascii="TimesNewRoman,Bold" w:eastAsia="Calibri" w:hAnsi="TimesNewRoman,Bold" w:cs="TimesNewRoman,Bold"/>
          <w:b/>
          <w:bCs/>
          <w:kern w:val="22"/>
          <w:sz w:val="28"/>
          <w:szCs w:val="28"/>
        </w:rPr>
        <w:t xml:space="preserve"> </w:t>
      </w:r>
    </w:p>
    <w:p w:rsidR="00534D28" w:rsidRPr="00A51B4C" w:rsidRDefault="00534D28" w:rsidP="00EC2471">
      <w:pPr>
        <w:tabs>
          <w:tab w:val="left" w:pos="993"/>
        </w:tabs>
        <w:spacing w:after="0" w:line="240" w:lineRule="auto"/>
        <w:ind w:firstLine="709"/>
        <w:contextualSpacing/>
        <w:rPr>
          <w:rFonts w:ascii="Times New Roman" w:eastAsia="Times New Roman" w:hAnsi="Times New Roman"/>
          <w:color w:val="000000"/>
          <w:sz w:val="18"/>
          <w:szCs w:val="18"/>
          <w:lang w:eastAsia="ru-RU"/>
        </w:rPr>
      </w:pPr>
      <w:r w:rsidRPr="00A51B4C">
        <w:rPr>
          <w:rFonts w:ascii="Times New Roman" w:eastAsia="Times New Roman" w:hAnsi="Times New Roman"/>
          <w:sz w:val="28"/>
          <w:szCs w:val="22"/>
          <w:lang w:eastAsia="ru-RU"/>
        </w:rPr>
        <w:t>Повышение профессиональной компетентности педагогических работников,</w:t>
      </w:r>
      <w:r w:rsidRPr="00A51B4C">
        <w:t xml:space="preserve"> </w:t>
      </w:r>
      <w:r w:rsidRPr="00A51B4C">
        <w:rPr>
          <w:rFonts w:ascii="Times New Roman" w:eastAsia="Times New Roman" w:hAnsi="Times New Roman"/>
          <w:sz w:val="28"/>
          <w:szCs w:val="22"/>
          <w:lang w:eastAsia="ru-RU"/>
        </w:rPr>
        <w:t xml:space="preserve">ответственных за проведение воспитательной работы с </w:t>
      </w:r>
      <w:r w:rsidRPr="00A51B4C">
        <w:rPr>
          <w:rFonts w:ascii="Times New Roman" w:eastAsia="Times New Roman" w:hAnsi="Times New Roman"/>
          <w:sz w:val="28"/>
          <w:szCs w:val="22"/>
          <w:lang w:eastAsia="ru-RU"/>
        </w:rPr>
        <w:lastRenderedPageBreak/>
        <w:t>несовершеннолетними, в том числе по вопросам обеспечения информационной безопасности детей и профилактики деструктивного поведения в подростковой среде</w:t>
      </w:r>
      <w:r w:rsidRPr="00A51B4C">
        <w:rPr>
          <w:rFonts w:ascii="Times New Roman" w:eastAsia="Calibri" w:hAnsi="Times New Roman"/>
          <w:kern w:val="20"/>
          <w:sz w:val="28"/>
          <w:szCs w:val="28"/>
        </w:rPr>
        <w:t>.</w:t>
      </w:r>
    </w:p>
    <w:p w:rsidR="00534D28" w:rsidRPr="00A51B4C" w:rsidRDefault="00534D28" w:rsidP="00EC2471">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Реализация Плана основных мероприятий, проводимых в Камчатском крае в рамках Десятилетия детства, до 2027 года.</w:t>
      </w:r>
    </w:p>
    <w:p w:rsidR="00534D28" w:rsidRPr="00A51B4C" w:rsidRDefault="00534D28" w:rsidP="00EC2471">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Развитие детских и молод</w:t>
      </w:r>
      <w:r w:rsidR="005B4D59">
        <w:rPr>
          <w:rFonts w:ascii="Times New Roman" w:eastAsia="Calibri" w:hAnsi="Times New Roman"/>
          <w:kern w:val="20"/>
          <w:sz w:val="28"/>
          <w:szCs w:val="28"/>
        </w:rPr>
        <w:t>е</w:t>
      </w:r>
      <w:r w:rsidRPr="00A51B4C">
        <w:rPr>
          <w:rFonts w:ascii="Times New Roman" w:eastAsia="Calibri" w:hAnsi="Times New Roman"/>
          <w:kern w:val="20"/>
          <w:sz w:val="28"/>
          <w:szCs w:val="28"/>
        </w:rPr>
        <w:t>жных Общероссийских общественных движений в Камчатском крае («</w:t>
      </w:r>
      <w:proofErr w:type="spellStart"/>
      <w:r w:rsidRPr="00A51B4C">
        <w:rPr>
          <w:rFonts w:ascii="Times New Roman" w:eastAsia="Calibri" w:hAnsi="Times New Roman"/>
          <w:kern w:val="20"/>
          <w:sz w:val="28"/>
          <w:szCs w:val="28"/>
        </w:rPr>
        <w:t>Юнармия</w:t>
      </w:r>
      <w:proofErr w:type="spellEnd"/>
      <w:r w:rsidRPr="00A51B4C">
        <w:rPr>
          <w:rFonts w:ascii="Times New Roman" w:eastAsia="Calibri" w:hAnsi="Times New Roman"/>
          <w:kern w:val="20"/>
          <w:sz w:val="28"/>
          <w:szCs w:val="28"/>
        </w:rPr>
        <w:t xml:space="preserve">», «РДШ»). </w:t>
      </w:r>
    </w:p>
    <w:p w:rsidR="00534D28" w:rsidRDefault="00534D28" w:rsidP="00EC2471">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kern w:val="20"/>
          <w:sz w:val="28"/>
          <w:szCs w:val="28"/>
        </w:rPr>
      </w:pPr>
      <w:r w:rsidRPr="00A51B4C">
        <w:rPr>
          <w:rFonts w:ascii="Times New Roman" w:eastAsia="Calibri" w:hAnsi="Times New Roman"/>
          <w:kern w:val="20"/>
          <w:sz w:val="28"/>
          <w:szCs w:val="28"/>
        </w:rPr>
        <w:t>Пропаганда здорового образа жизни среди детей и молод</w:t>
      </w:r>
      <w:r w:rsidR="005B4D59">
        <w:rPr>
          <w:rFonts w:ascii="Times New Roman" w:eastAsia="Calibri" w:hAnsi="Times New Roman"/>
          <w:kern w:val="20"/>
          <w:sz w:val="28"/>
          <w:szCs w:val="28"/>
        </w:rPr>
        <w:t>е</w:t>
      </w:r>
      <w:r w:rsidRPr="00A51B4C">
        <w:rPr>
          <w:rFonts w:ascii="Times New Roman" w:eastAsia="Calibri" w:hAnsi="Times New Roman"/>
          <w:kern w:val="20"/>
          <w:sz w:val="28"/>
          <w:szCs w:val="28"/>
        </w:rPr>
        <w:t>жи, вовлечение обучающихся в систематические занятия физической культурой и спортом.</w:t>
      </w:r>
    </w:p>
    <w:p w:rsidR="00DA3539" w:rsidRPr="00A51B4C" w:rsidRDefault="00DA3539" w:rsidP="00EC2471">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kern w:val="20"/>
          <w:sz w:val="28"/>
          <w:szCs w:val="28"/>
        </w:rPr>
      </w:pPr>
    </w:p>
    <w:p w:rsidR="00781A6E" w:rsidRPr="00A51B4C" w:rsidRDefault="00781A6E" w:rsidP="00EC2471">
      <w:pPr>
        <w:spacing w:after="0" w:line="240" w:lineRule="auto"/>
        <w:ind w:firstLine="709"/>
        <w:contextualSpacing/>
        <w:rPr>
          <w:rFonts w:ascii="TimesNewRoman,Bold" w:eastAsia="Calibri" w:hAnsi="TimesNewRoman,Bold" w:cs="TimesNewRoman,Bold"/>
          <w:b/>
          <w:bCs/>
          <w:kern w:val="22"/>
          <w:sz w:val="28"/>
          <w:szCs w:val="28"/>
        </w:rPr>
      </w:pPr>
      <w:r w:rsidRPr="00A51B4C">
        <w:rPr>
          <w:rFonts w:ascii="TimesNewRoman,Bold" w:eastAsia="Calibri" w:hAnsi="TimesNewRoman,Bold" w:cs="TimesNewRoman,Bold"/>
          <w:b/>
          <w:bCs/>
          <w:kern w:val="22"/>
          <w:sz w:val="28"/>
          <w:szCs w:val="28"/>
        </w:rPr>
        <w:t>Кадровая политика</w:t>
      </w:r>
    </w:p>
    <w:p w:rsidR="00781A6E" w:rsidRPr="00A51B4C" w:rsidRDefault="00E03981" w:rsidP="00EC2471">
      <w:pPr>
        <w:widowControl w:val="0"/>
        <w:shd w:val="clear" w:color="auto" w:fill="FFFFFF"/>
        <w:tabs>
          <w:tab w:val="left" w:pos="1001"/>
        </w:tabs>
        <w:autoSpaceDE w:val="0"/>
        <w:autoSpaceDN w:val="0"/>
        <w:adjustRightInd w:val="0"/>
        <w:spacing w:after="0" w:line="240" w:lineRule="auto"/>
        <w:ind w:right="22"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Продолжение работы</w:t>
      </w:r>
      <w:r w:rsidR="00781A6E" w:rsidRPr="00A51B4C">
        <w:rPr>
          <w:rFonts w:ascii="Times New Roman" w:eastAsia="Times New Roman" w:hAnsi="Times New Roman"/>
          <w:sz w:val="28"/>
          <w:szCs w:val="28"/>
          <w:lang w:eastAsia="ru-RU"/>
        </w:rPr>
        <w:t xml:space="preserve"> по привлечению педагогических работников в систему образования, в том числе через открытие в общеобразовательных организациях профильных педагогических классов, заключение договоров о целевом обучении по педагогическим направлениям, создание на муниципальном уровне мотивирующих условий (включая жилищные) </w:t>
      </w:r>
      <w:r w:rsidR="005B4D59">
        <w:rPr>
          <w:rFonts w:ascii="Times New Roman" w:eastAsia="Times New Roman" w:hAnsi="Times New Roman"/>
          <w:sz w:val="28"/>
          <w:szCs w:val="28"/>
          <w:lang w:eastAsia="ru-RU"/>
        </w:rPr>
        <w:t xml:space="preserve">для </w:t>
      </w:r>
      <w:r w:rsidR="00781A6E" w:rsidRPr="00A51B4C">
        <w:rPr>
          <w:rFonts w:ascii="Times New Roman" w:eastAsia="Times New Roman" w:hAnsi="Times New Roman"/>
          <w:sz w:val="28"/>
          <w:szCs w:val="28"/>
          <w:lang w:eastAsia="ru-RU"/>
        </w:rPr>
        <w:t>привлечения молодых педагогов.</w:t>
      </w:r>
    </w:p>
    <w:p w:rsidR="00A75EC4" w:rsidRPr="00A51B4C" w:rsidRDefault="00A75EC4" w:rsidP="00EC2471">
      <w:pPr>
        <w:keepNext/>
        <w:keepLines/>
        <w:suppressLineNumbers/>
        <w:suppressAutoHyphens/>
        <w:autoSpaceDE w:val="0"/>
        <w:autoSpaceDN w:val="0"/>
        <w:adjustRightInd w:val="0"/>
        <w:spacing w:after="0" w:line="240" w:lineRule="auto"/>
        <w:ind w:firstLine="709"/>
        <w:contextualSpacing/>
        <w:rPr>
          <w:rFonts w:ascii="TimesNewRoman,Bold" w:eastAsia="Calibri" w:hAnsi="TimesNewRoman,Bold" w:cs="TimesNewRoman,Bold"/>
          <w:b/>
          <w:bCs/>
          <w:kern w:val="22"/>
          <w:sz w:val="28"/>
          <w:szCs w:val="28"/>
        </w:rPr>
      </w:pPr>
      <w:r w:rsidRPr="00A51B4C">
        <w:rPr>
          <w:rFonts w:ascii="TimesNewRoman,Bold" w:eastAsia="Calibri" w:hAnsi="TimesNewRoman,Bold" w:cs="TimesNewRoman,Bold"/>
          <w:b/>
          <w:bCs/>
          <w:kern w:val="22"/>
          <w:sz w:val="28"/>
          <w:szCs w:val="28"/>
        </w:rPr>
        <w:t>Контрольно-надзорная деятельность</w:t>
      </w:r>
    </w:p>
    <w:p w:rsidR="00A75EC4" w:rsidRPr="00A51B4C" w:rsidRDefault="00A75EC4" w:rsidP="00EC2471">
      <w:pPr>
        <w:widowControl w:val="0"/>
        <w:spacing w:after="0" w:line="240" w:lineRule="auto"/>
        <w:ind w:firstLine="709"/>
        <w:rPr>
          <w:rFonts w:ascii="Times New Roman" w:eastAsia="Times New Roman" w:hAnsi="Times New Roman"/>
          <w:sz w:val="28"/>
          <w:szCs w:val="28"/>
        </w:rPr>
      </w:pPr>
      <w:r w:rsidRPr="00A51B4C">
        <w:rPr>
          <w:rFonts w:ascii="Times New Roman" w:eastAsia="Times New Roman" w:hAnsi="Times New Roman"/>
          <w:sz w:val="28"/>
          <w:szCs w:val="28"/>
        </w:rPr>
        <w:t>Осуществление переданных полномочий Российской Федерации по организации государственного контроля (надзора) в сфере образования на территории Камчатского края в соответствии с новыми требованиями федерального законодательства о государственном контроле (надзоре) в Российской Федерации.</w:t>
      </w:r>
    </w:p>
    <w:p w:rsidR="00A75EC4" w:rsidRPr="00A51B4C" w:rsidRDefault="00A75EC4" w:rsidP="00EC2471">
      <w:pPr>
        <w:widowControl w:val="0"/>
        <w:spacing w:after="0" w:line="240" w:lineRule="auto"/>
        <w:ind w:firstLine="709"/>
        <w:rPr>
          <w:rFonts w:ascii="Times New Roman" w:eastAsia="Times New Roman" w:hAnsi="Times New Roman"/>
          <w:sz w:val="28"/>
          <w:szCs w:val="28"/>
        </w:rPr>
      </w:pPr>
      <w:r w:rsidRPr="00A51B4C">
        <w:rPr>
          <w:rFonts w:ascii="Times New Roman" w:eastAsia="Times New Roman" w:hAnsi="Times New Roman"/>
          <w:sz w:val="28"/>
          <w:szCs w:val="28"/>
        </w:rPr>
        <w:t xml:space="preserve">Обеспечение открытости и доступности информации об организации и осуществлении государственного контроля (надзора), предоставления </w:t>
      </w:r>
      <w:r w:rsidRPr="00A51B4C">
        <w:rPr>
          <w:rFonts w:ascii="Times New Roman" w:eastAsia="Times New Roman" w:hAnsi="Times New Roman"/>
          <w:color w:val="000000"/>
          <w:sz w:val="28"/>
          <w:szCs w:val="28"/>
          <w:shd w:val="clear" w:color="auto" w:fill="FFFFFF"/>
          <w:lang w:eastAsia="ru-RU" w:bidi="ru-RU"/>
        </w:rPr>
        <w:t xml:space="preserve">государственных </w:t>
      </w:r>
      <w:r w:rsidRPr="00A51B4C">
        <w:rPr>
          <w:rFonts w:ascii="Times New Roman" w:eastAsia="Times New Roman" w:hAnsi="Times New Roman"/>
          <w:sz w:val="28"/>
          <w:szCs w:val="28"/>
        </w:rPr>
        <w:t>услуг в сфере образования.</w:t>
      </w:r>
    </w:p>
    <w:p w:rsidR="00A75EC4" w:rsidRPr="00A75EC4" w:rsidRDefault="00A75EC4" w:rsidP="00EC2471">
      <w:pPr>
        <w:spacing w:after="0" w:line="240" w:lineRule="auto"/>
        <w:ind w:firstLine="709"/>
        <w:contextualSpacing/>
        <w:rPr>
          <w:rFonts w:ascii="Times New Roman" w:hAnsi="Times New Roman"/>
          <w:sz w:val="28"/>
          <w:szCs w:val="28"/>
        </w:rPr>
      </w:pPr>
      <w:r w:rsidRPr="00A51B4C">
        <w:rPr>
          <w:rFonts w:ascii="Times New Roman" w:eastAsia="Calibri" w:hAnsi="Times New Roman"/>
          <w:sz w:val="28"/>
          <w:szCs w:val="28"/>
        </w:rPr>
        <w:t>Реализация Программы профилактики рисков причинения вреда (ущерба) охраняемым законом ценностям в сфере образования на территории Камчатского края в 2022 году.</w:t>
      </w:r>
    </w:p>
    <w:p w:rsidR="00AC319D" w:rsidRDefault="00AC319D" w:rsidP="00EC2471">
      <w:pPr>
        <w:keepNext/>
        <w:keepLines/>
        <w:suppressLineNumbers/>
        <w:suppressAutoHyphens/>
        <w:autoSpaceDE w:val="0"/>
        <w:autoSpaceDN w:val="0"/>
        <w:adjustRightInd w:val="0"/>
        <w:spacing w:after="0" w:line="240" w:lineRule="auto"/>
        <w:ind w:firstLine="709"/>
        <w:contextualSpacing/>
        <w:rPr>
          <w:rFonts w:ascii="Times New Roman" w:hAnsi="Times New Roman"/>
          <w:sz w:val="28"/>
          <w:szCs w:val="28"/>
        </w:rPr>
      </w:pPr>
    </w:p>
    <w:p w:rsidR="00EC2471" w:rsidRPr="00587794" w:rsidRDefault="00EC2471" w:rsidP="00EC2471">
      <w:pPr>
        <w:keepNext/>
        <w:keepLines/>
        <w:suppressLineNumbers/>
        <w:suppressAutoHyphens/>
        <w:autoSpaceDE w:val="0"/>
        <w:autoSpaceDN w:val="0"/>
        <w:adjustRightInd w:val="0"/>
        <w:spacing w:after="0" w:line="240" w:lineRule="auto"/>
        <w:ind w:firstLine="709"/>
        <w:contextualSpacing/>
        <w:rPr>
          <w:rFonts w:ascii="Times New Roman" w:hAnsi="Times New Roman"/>
          <w:sz w:val="28"/>
          <w:szCs w:val="28"/>
        </w:rPr>
      </w:pPr>
      <w:bookmarkStart w:id="1" w:name="_GoBack"/>
      <w:bookmarkEnd w:id="1"/>
    </w:p>
    <w:sectPr w:rsidR="00EC2471" w:rsidRPr="00587794" w:rsidSect="00AF4F95">
      <w:footerReference w:type="even" r:id="rId10"/>
      <w:footerReference w:type="default" r:id="rId11"/>
      <w:type w:val="continuous"/>
      <w:pgSz w:w="11907" w:h="16839" w:code="9"/>
      <w:pgMar w:top="709" w:right="992" w:bottom="567" w:left="170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5A" w:rsidRDefault="00AA395A" w:rsidP="002853FC">
      <w:pPr>
        <w:spacing w:after="0" w:line="240" w:lineRule="auto"/>
      </w:pPr>
      <w:r>
        <w:separator/>
      </w:r>
    </w:p>
  </w:endnote>
  <w:endnote w:type="continuationSeparator" w:id="0">
    <w:p w:rsidR="00AA395A" w:rsidRDefault="00AA395A" w:rsidP="0028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Noto Sans">
    <w:altName w:val="Times New Roman"/>
    <w:panose1 w:val="00000000000000000000"/>
    <w:charset w:val="00"/>
    <w:family w:val="roman"/>
    <w:notTrueType/>
    <w:pitch w:val="default"/>
  </w:font>
  <w:font w:name="TimesNewRoman,Italic">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443263544"/>
    </w:sdtPr>
    <w:sdtEndPr/>
    <w:sdtContent>
      <w:p w:rsidR="00E45BBA" w:rsidRPr="000D58CB" w:rsidRDefault="00E45BBA" w:rsidP="000D58CB">
        <w:pPr>
          <w:pStyle w:val="afb"/>
          <w:ind w:left="567" w:firstLine="0"/>
          <w:contextualSpacing/>
          <w:jc w:val="left"/>
          <w:rPr>
            <w:sz w:val="20"/>
          </w:rPr>
        </w:pPr>
        <w:r w:rsidRPr="000D58CB">
          <w:rPr>
            <w:sz w:val="20"/>
          </w:rPr>
          <w:fldChar w:fldCharType="begin"/>
        </w:r>
        <w:r w:rsidRPr="000D58CB">
          <w:rPr>
            <w:sz w:val="20"/>
          </w:rPr>
          <w:instrText>PAGE   \* MERGEFORMAT</w:instrText>
        </w:r>
        <w:r w:rsidRPr="000D58CB">
          <w:rPr>
            <w:sz w:val="20"/>
          </w:rPr>
          <w:fldChar w:fldCharType="separate"/>
        </w:r>
        <w:r w:rsidR="00AF4F95">
          <w:rPr>
            <w:noProof/>
            <w:sz w:val="20"/>
          </w:rPr>
          <w:t>66</w:t>
        </w:r>
        <w:r w:rsidRPr="000D58CB">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565803270"/>
    </w:sdtPr>
    <w:sdtEndPr/>
    <w:sdtContent>
      <w:p w:rsidR="00E45BBA" w:rsidRPr="000D58CB" w:rsidRDefault="00E45BBA" w:rsidP="000D58CB">
        <w:pPr>
          <w:pStyle w:val="afb"/>
          <w:suppressAutoHyphens/>
          <w:ind w:right="567"/>
          <w:contextualSpacing/>
          <w:jc w:val="right"/>
          <w:rPr>
            <w:sz w:val="20"/>
          </w:rPr>
        </w:pPr>
        <w:r w:rsidRPr="000D58CB">
          <w:rPr>
            <w:sz w:val="20"/>
          </w:rPr>
          <w:fldChar w:fldCharType="begin"/>
        </w:r>
        <w:r w:rsidRPr="000D58CB">
          <w:rPr>
            <w:sz w:val="20"/>
          </w:rPr>
          <w:instrText>PAGE   \* MERGEFORMAT</w:instrText>
        </w:r>
        <w:r w:rsidRPr="000D58CB">
          <w:rPr>
            <w:sz w:val="20"/>
          </w:rPr>
          <w:fldChar w:fldCharType="separate"/>
        </w:r>
        <w:r w:rsidR="00AF4F95">
          <w:rPr>
            <w:noProof/>
            <w:sz w:val="20"/>
          </w:rPr>
          <w:t>67</w:t>
        </w:r>
        <w:r w:rsidRPr="000D58CB">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5A" w:rsidRDefault="00AA395A" w:rsidP="002853FC">
      <w:pPr>
        <w:spacing w:after="0" w:line="240" w:lineRule="auto"/>
      </w:pPr>
      <w:r>
        <w:separator/>
      </w:r>
    </w:p>
  </w:footnote>
  <w:footnote w:type="continuationSeparator" w:id="0">
    <w:p w:rsidR="00AA395A" w:rsidRDefault="00AA395A" w:rsidP="00285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906C2E"/>
    <w:lvl w:ilvl="0">
      <w:numFmt w:val="bullet"/>
      <w:lvlText w:val="*"/>
      <w:lvlJc w:val="left"/>
    </w:lvl>
  </w:abstractNum>
  <w:abstractNum w:abstractNumId="1" w15:restartNumberingAfterBreak="0">
    <w:nsid w:val="013A37B5"/>
    <w:multiLevelType w:val="hybridMultilevel"/>
    <w:tmpl w:val="BEA67040"/>
    <w:lvl w:ilvl="0" w:tplc="48D0AA7A">
      <w:start w:val="1"/>
      <w:numFmt w:val="decimal"/>
      <w:lvlText w:val="%1."/>
      <w:lvlJc w:val="left"/>
      <w:pPr>
        <w:ind w:left="972" w:hanging="405"/>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AB1B4C"/>
    <w:multiLevelType w:val="hybridMultilevel"/>
    <w:tmpl w:val="C8669C4C"/>
    <w:lvl w:ilvl="0" w:tplc="C608D4D4">
      <w:start w:val="1"/>
      <w:numFmt w:val="bullet"/>
      <w:lvlText w:val=""/>
      <w:lvlJc w:val="left"/>
      <w:pPr>
        <w:ind w:left="720" w:hanging="360"/>
      </w:pPr>
      <w:rPr>
        <w:rFonts w:ascii="Symbol" w:hAnsi="Symbol" w:hint="default"/>
      </w:rPr>
    </w:lvl>
    <w:lvl w:ilvl="1" w:tplc="C608D4D4">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72428D"/>
    <w:multiLevelType w:val="hybridMultilevel"/>
    <w:tmpl w:val="158E3F2E"/>
    <w:lvl w:ilvl="0" w:tplc="EC02A09C">
      <w:start w:val="1"/>
      <w:numFmt w:val="decimal"/>
      <w:suff w:val="space"/>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420595"/>
    <w:multiLevelType w:val="multilevel"/>
    <w:tmpl w:val="F1DC35B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6D6EB8"/>
    <w:multiLevelType w:val="hybridMultilevel"/>
    <w:tmpl w:val="BE44BE5C"/>
    <w:lvl w:ilvl="0" w:tplc="7BD04D04">
      <w:start w:val="1"/>
      <w:numFmt w:val="bullet"/>
      <w:pStyle w:val="a"/>
      <w:lvlText w:val="●"/>
      <w:lvlJc w:val="left"/>
      <w:pPr>
        <w:ind w:left="1287" w:hanging="360"/>
      </w:pPr>
      <w:rPr>
        <w:rFonts w:ascii="Times New Roman" w:hAnsi="Times New Roman" w:cs="Times New Roman" w:hint="default"/>
        <w:color w:val="4F81BD" w:themeColor="accen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B86239"/>
    <w:multiLevelType w:val="hybridMultilevel"/>
    <w:tmpl w:val="3028CE36"/>
    <w:lvl w:ilvl="0" w:tplc="A678D032">
      <w:start w:val="1"/>
      <w:numFmt w:val="bullet"/>
      <w:pStyle w:val="0"/>
      <w:lvlText w:val="‒"/>
      <w:lvlJc w:val="left"/>
      <w:pPr>
        <w:ind w:left="928" w:hanging="360"/>
      </w:pPr>
      <w:rPr>
        <w:rFonts w:ascii="Times New Roman" w:hAnsi="Times New Roman" w:cs="Times New Roman" w:hint="default"/>
        <w:caps w:val="0"/>
        <w:strike w:val="0"/>
        <w:dstrike w:val="0"/>
        <w:vanish w:val="0"/>
        <w:spacing w:val="0"/>
        <w:w w:val="100"/>
        <w:kern w:val="20"/>
        <w:position w:val="0"/>
        <w:sz w:val="20"/>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15:restartNumberingAfterBreak="0">
    <w:nsid w:val="116B5948"/>
    <w:multiLevelType w:val="hybridMultilevel"/>
    <w:tmpl w:val="C3508D30"/>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295B69"/>
    <w:multiLevelType w:val="hybridMultilevel"/>
    <w:tmpl w:val="AB6E3298"/>
    <w:lvl w:ilvl="0" w:tplc="0419000F">
      <w:start w:val="1"/>
      <w:numFmt w:val="decimal"/>
      <w:lvlText w:val="%1."/>
      <w:lvlJc w:val="left"/>
      <w:pPr>
        <w:ind w:left="1429" w:hanging="360"/>
      </w:pPr>
    </w:lvl>
    <w:lvl w:ilvl="1" w:tplc="715A0C4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7E179F"/>
    <w:multiLevelType w:val="multilevel"/>
    <w:tmpl w:val="F1DC35B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5F3133"/>
    <w:multiLevelType w:val="hybridMultilevel"/>
    <w:tmpl w:val="77C670C4"/>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DA0501"/>
    <w:multiLevelType w:val="hybridMultilevel"/>
    <w:tmpl w:val="36941CD4"/>
    <w:lvl w:ilvl="0" w:tplc="9FFE4FB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0DD0981"/>
    <w:multiLevelType w:val="hybridMultilevel"/>
    <w:tmpl w:val="67FCAEC0"/>
    <w:lvl w:ilvl="0" w:tplc="A19413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324683"/>
    <w:multiLevelType w:val="hybridMultilevel"/>
    <w:tmpl w:val="A5206E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814E01"/>
    <w:multiLevelType w:val="hybridMultilevel"/>
    <w:tmpl w:val="A5202F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6BD49ED"/>
    <w:multiLevelType w:val="hybridMultilevel"/>
    <w:tmpl w:val="A8008FA4"/>
    <w:lvl w:ilvl="0" w:tplc="4FFE3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FB5605"/>
    <w:multiLevelType w:val="hybridMultilevel"/>
    <w:tmpl w:val="7A62A90E"/>
    <w:lvl w:ilvl="0" w:tplc="4FFE37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580B3A"/>
    <w:multiLevelType w:val="hybridMultilevel"/>
    <w:tmpl w:val="3E44063C"/>
    <w:lvl w:ilvl="0" w:tplc="EC74A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3277B0"/>
    <w:multiLevelType w:val="multilevel"/>
    <w:tmpl w:val="F1DC35B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BF78D0"/>
    <w:multiLevelType w:val="multilevel"/>
    <w:tmpl w:val="783CFC6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33B61D54"/>
    <w:multiLevelType w:val="hybridMultilevel"/>
    <w:tmpl w:val="BF32940A"/>
    <w:lvl w:ilvl="0" w:tplc="4FFE3786">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1" w15:restartNumberingAfterBreak="0">
    <w:nsid w:val="36BC14A4"/>
    <w:multiLevelType w:val="hybridMultilevel"/>
    <w:tmpl w:val="541C13C4"/>
    <w:lvl w:ilvl="0" w:tplc="E7BA83FC">
      <w:start w:val="1"/>
      <w:numFmt w:val="decimal"/>
      <w:pStyle w:val="00"/>
      <w:lvlText w:val="%1)"/>
      <w:lvlJc w:val="left"/>
      <w:pPr>
        <w:ind w:left="786"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D2963F92">
      <w:start w:val="1"/>
      <w:numFmt w:val="decimal"/>
      <w:lvlText w:val="%2."/>
      <w:lvlJc w:val="left"/>
      <w:pPr>
        <w:ind w:left="1852" w:hanging="375"/>
      </w:pPr>
      <w:rPr>
        <w:rFonts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15:restartNumberingAfterBreak="0">
    <w:nsid w:val="37544FEA"/>
    <w:multiLevelType w:val="hybridMultilevel"/>
    <w:tmpl w:val="FBBAD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1547786"/>
    <w:multiLevelType w:val="hybridMultilevel"/>
    <w:tmpl w:val="3294ABC8"/>
    <w:lvl w:ilvl="0" w:tplc="0419000F">
      <w:start w:val="1"/>
      <w:numFmt w:val="decimal"/>
      <w:lvlText w:val="%1."/>
      <w:lvlJc w:val="left"/>
      <w:pPr>
        <w:ind w:left="1429" w:hanging="360"/>
      </w:pPr>
    </w:lvl>
    <w:lvl w:ilvl="1" w:tplc="93300562">
      <w:start w:val="1"/>
      <w:numFmt w:val="decimal"/>
      <w:lvlText w:val="%2)"/>
      <w:lvlJc w:val="left"/>
      <w:pPr>
        <w:ind w:left="2509" w:hanging="7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5727A6A"/>
    <w:multiLevelType w:val="hybridMultilevel"/>
    <w:tmpl w:val="C792A682"/>
    <w:lvl w:ilvl="0" w:tplc="C8B8E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E4764C"/>
    <w:multiLevelType w:val="hybridMultilevel"/>
    <w:tmpl w:val="3A6C8E66"/>
    <w:lvl w:ilvl="0" w:tplc="B5BEA6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D404ED"/>
    <w:multiLevelType w:val="hybridMultilevel"/>
    <w:tmpl w:val="4A40098E"/>
    <w:lvl w:ilvl="0" w:tplc="4FFE3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4F5C05"/>
    <w:multiLevelType w:val="hybridMultilevel"/>
    <w:tmpl w:val="CFF8F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4B03F8"/>
    <w:multiLevelType w:val="hybridMultilevel"/>
    <w:tmpl w:val="DCB6B9E8"/>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FD5BFE"/>
    <w:multiLevelType w:val="hybridMultilevel"/>
    <w:tmpl w:val="E0B41134"/>
    <w:lvl w:ilvl="0" w:tplc="6D90AECE">
      <w:start w:val="1"/>
      <w:numFmt w:val="decimal"/>
      <w:lvlText w:val="%1."/>
      <w:lvlJc w:val="left"/>
      <w:pPr>
        <w:tabs>
          <w:tab w:val="num" w:pos="720"/>
        </w:tabs>
        <w:ind w:left="720" w:hanging="360"/>
      </w:pPr>
    </w:lvl>
    <w:lvl w:ilvl="1" w:tplc="BD781892" w:tentative="1">
      <w:start w:val="1"/>
      <w:numFmt w:val="decimal"/>
      <w:lvlText w:val="%2."/>
      <w:lvlJc w:val="left"/>
      <w:pPr>
        <w:tabs>
          <w:tab w:val="num" w:pos="1440"/>
        </w:tabs>
        <w:ind w:left="1440" w:hanging="360"/>
      </w:pPr>
    </w:lvl>
    <w:lvl w:ilvl="2" w:tplc="129E9A88" w:tentative="1">
      <w:start w:val="1"/>
      <w:numFmt w:val="decimal"/>
      <w:lvlText w:val="%3."/>
      <w:lvlJc w:val="left"/>
      <w:pPr>
        <w:tabs>
          <w:tab w:val="num" w:pos="2160"/>
        </w:tabs>
        <w:ind w:left="2160" w:hanging="360"/>
      </w:pPr>
    </w:lvl>
    <w:lvl w:ilvl="3" w:tplc="BD8AD49A" w:tentative="1">
      <w:start w:val="1"/>
      <w:numFmt w:val="decimal"/>
      <w:lvlText w:val="%4."/>
      <w:lvlJc w:val="left"/>
      <w:pPr>
        <w:tabs>
          <w:tab w:val="num" w:pos="2880"/>
        </w:tabs>
        <w:ind w:left="2880" w:hanging="360"/>
      </w:pPr>
    </w:lvl>
    <w:lvl w:ilvl="4" w:tplc="A49EF02E" w:tentative="1">
      <w:start w:val="1"/>
      <w:numFmt w:val="decimal"/>
      <w:lvlText w:val="%5."/>
      <w:lvlJc w:val="left"/>
      <w:pPr>
        <w:tabs>
          <w:tab w:val="num" w:pos="3600"/>
        </w:tabs>
        <w:ind w:left="3600" w:hanging="360"/>
      </w:pPr>
    </w:lvl>
    <w:lvl w:ilvl="5" w:tplc="A2922F96" w:tentative="1">
      <w:start w:val="1"/>
      <w:numFmt w:val="decimal"/>
      <w:lvlText w:val="%6."/>
      <w:lvlJc w:val="left"/>
      <w:pPr>
        <w:tabs>
          <w:tab w:val="num" w:pos="4320"/>
        </w:tabs>
        <w:ind w:left="4320" w:hanging="360"/>
      </w:pPr>
    </w:lvl>
    <w:lvl w:ilvl="6" w:tplc="05086126" w:tentative="1">
      <w:start w:val="1"/>
      <w:numFmt w:val="decimal"/>
      <w:lvlText w:val="%7."/>
      <w:lvlJc w:val="left"/>
      <w:pPr>
        <w:tabs>
          <w:tab w:val="num" w:pos="5040"/>
        </w:tabs>
        <w:ind w:left="5040" w:hanging="360"/>
      </w:pPr>
    </w:lvl>
    <w:lvl w:ilvl="7" w:tplc="5858BB98" w:tentative="1">
      <w:start w:val="1"/>
      <w:numFmt w:val="decimal"/>
      <w:lvlText w:val="%8."/>
      <w:lvlJc w:val="left"/>
      <w:pPr>
        <w:tabs>
          <w:tab w:val="num" w:pos="5760"/>
        </w:tabs>
        <w:ind w:left="5760" w:hanging="360"/>
      </w:pPr>
    </w:lvl>
    <w:lvl w:ilvl="8" w:tplc="4DCC06A6" w:tentative="1">
      <w:start w:val="1"/>
      <w:numFmt w:val="decimal"/>
      <w:lvlText w:val="%9."/>
      <w:lvlJc w:val="left"/>
      <w:pPr>
        <w:tabs>
          <w:tab w:val="num" w:pos="6480"/>
        </w:tabs>
        <w:ind w:left="6480" w:hanging="360"/>
      </w:pPr>
    </w:lvl>
  </w:abstractNum>
  <w:abstractNum w:abstractNumId="30" w15:restartNumberingAfterBreak="0">
    <w:nsid w:val="4F787BDD"/>
    <w:multiLevelType w:val="hybridMultilevel"/>
    <w:tmpl w:val="3FF4EA14"/>
    <w:lvl w:ilvl="0" w:tplc="0419000F">
      <w:start w:val="1"/>
      <w:numFmt w:val="decimal"/>
      <w:lvlText w:val="%1."/>
      <w:lvlJc w:val="left"/>
      <w:pPr>
        <w:ind w:left="3196"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C86148"/>
    <w:multiLevelType w:val="multilevel"/>
    <w:tmpl w:val="AF1099BE"/>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07C77AC"/>
    <w:multiLevelType w:val="hybridMultilevel"/>
    <w:tmpl w:val="631A6C1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1924F0"/>
    <w:multiLevelType w:val="hybridMultilevel"/>
    <w:tmpl w:val="997E05A8"/>
    <w:lvl w:ilvl="0" w:tplc="3E0489B2">
      <w:start w:val="1"/>
      <w:numFmt w:val="decimal"/>
      <w:lvlText w:val="%1."/>
      <w:lvlJc w:val="left"/>
      <w:pPr>
        <w:tabs>
          <w:tab w:val="num" w:pos="720"/>
        </w:tabs>
        <w:ind w:left="720" w:hanging="360"/>
      </w:pPr>
    </w:lvl>
    <w:lvl w:ilvl="1" w:tplc="025A9C86" w:tentative="1">
      <w:start w:val="1"/>
      <w:numFmt w:val="decimal"/>
      <w:lvlText w:val="%2."/>
      <w:lvlJc w:val="left"/>
      <w:pPr>
        <w:tabs>
          <w:tab w:val="num" w:pos="1440"/>
        </w:tabs>
        <w:ind w:left="1440" w:hanging="360"/>
      </w:pPr>
    </w:lvl>
    <w:lvl w:ilvl="2" w:tplc="4CF83168" w:tentative="1">
      <w:start w:val="1"/>
      <w:numFmt w:val="decimal"/>
      <w:lvlText w:val="%3."/>
      <w:lvlJc w:val="left"/>
      <w:pPr>
        <w:tabs>
          <w:tab w:val="num" w:pos="2160"/>
        </w:tabs>
        <w:ind w:left="2160" w:hanging="360"/>
      </w:pPr>
    </w:lvl>
    <w:lvl w:ilvl="3" w:tplc="C18E1CA0" w:tentative="1">
      <w:start w:val="1"/>
      <w:numFmt w:val="decimal"/>
      <w:lvlText w:val="%4."/>
      <w:lvlJc w:val="left"/>
      <w:pPr>
        <w:tabs>
          <w:tab w:val="num" w:pos="2880"/>
        </w:tabs>
        <w:ind w:left="2880" w:hanging="360"/>
      </w:pPr>
    </w:lvl>
    <w:lvl w:ilvl="4" w:tplc="8520C116" w:tentative="1">
      <w:start w:val="1"/>
      <w:numFmt w:val="decimal"/>
      <w:lvlText w:val="%5."/>
      <w:lvlJc w:val="left"/>
      <w:pPr>
        <w:tabs>
          <w:tab w:val="num" w:pos="3600"/>
        </w:tabs>
        <w:ind w:left="3600" w:hanging="360"/>
      </w:pPr>
    </w:lvl>
    <w:lvl w:ilvl="5" w:tplc="1F30D660" w:tentative="1">
      <w:start w:val="1"/>
      <w:numFmt w:val="decimal"/>
      <w:lvlText w:val="%6."/>
      <w:lvlJc w:val="left"/>
      <w:pPr>
        <w:tabs>
          <w:tab w:val="num" w:pos="4320"/>
        </w:tabs>
        <w:ind w:left="4320" w:hanging="360"/>
      </w:pPr>
    </w:lvl>
    <w:lvl w:ilvl="6" w:tplc="AA04EC76" w:tentative="1">
      <w:start w:val="1"/>
      <w:numFmt w:val="decimal"/>
      <w:lvlText w:val="%7."/>
      <w:lvlJc w:val="left"/>
      <w:pPr>
        <w:tabs>
          <w:tab w:val="num" w:pos="5040"/>
        </w:tabs>
        <w:ind w:left="5040" w:hanging="360"/>
      </w:pPr>
    </w:lvl>
    <w:lvl w:ilvl="7" w:tplc="1AD601F2" w:tentative="1">
      <w:start w:val="1"/>
      <w:numFmt w:val="decimal"/>
      <w:lvlText w:val="%8."/>
      <w:lvlJc w:val="left"/>
      <w:pPr>
        <w:tabs>
          <w:tab w:val="num" w:pos="5760"/>
        </w:tabs>
        <w:ind w:left="5760" w:hanging="360"/>
      </w:pPr>
    </w:lvl>
    <w:lvl w:ilvl="8" w:tplc="025AB3EC" w:tentative="1">
      <w:start w:val="1"/>
      <w:numFmt w:val="decimal"/>
      <w:lvlText w:val="%9."/>
      <w:lvlJc w:val="left"/>
      <w:pPr>
        <w:tabs>
          <w:tab w:val="num" w:pos="6480"/>
        </w:tabs>
        <w:ind w:left="6480" w:hanging="360"/>
      </w:pPr>
    </w:lvl>
  </w:abstractNum>
  <w:abstractNum w:abstractNumId="34" w15:restartNumberingAfterBreak="0">
    <w:nsid w:val="61FE22DB"/>
    <w:multiLevelType w:val="multilevel"/>
    <w:tmpl w:val="E2465498"/>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15:restartNumberingAfterBreak="0">
    <w:nsid w:val="62F17BB0"/>
    <w:multiLevelType w:val="hybridMultilevel"/>
    <w:tmpl w:val="C5E0A7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42F21A5"/>
    <w:multiLevelType w:val="hybridMultilevel"/>
    <w:tmpl w:val="E65A8A68"/>
    <w:lvl w:ilvl="0" w:tplc="200EFB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A0067B"/>
    <w:multiLevelType w:val="hybridMultilevel"/>
    <w:tmpl w:val="7D607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6B34088"/>
    <w:multiLevelType w:val="multilevel"/>
    <w:tmpl w:val="195C5F1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036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 w15:restartNumberingAfterBreak="0">
    <w:nsid w:val="688F04D5"/>
    <w:multiLevelType w:val="multilevel"/>
    <w:tmpl w:val="05609AA4"/>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A0465C9"/>
    <w:multiLevelType w:val="hybridMultilevel"/>
    <w:tmpl w:val="4990A16C"/>
    <w:lvl w:ilvl="0" w:tplc="37FE98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0BB1156"/>
    <w:multiLevelType w:val="hybridMultilevel"/>
    <w:tmpl w:val="8C7C05B4"/>
    <w:lvl w:ilvl="0" w:tplc="CD1432A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0C04B41"/>
    <w:multiLevelType w:val="hybridMultilevel"/>
    <w:tmpl w:val="7FB25358"/>
    <w:lvl w:ilvl="0" w:tplc="4FFE3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3486151"/>
    <w:multiLevelType w:val="hybridMultilevel"/>
    <w:tmpl w:val="CC78BBC0"/>
    <w:lvl w:ilvl="0" w:tplc="6BD081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891BA1"/>
    <w:multiLevelType w:val="hybridMultilevel"/>
    <w:tmpl w:val="25B4AF10"/>
    <w:lvl w:ilvl="0" w:tplc="C608D4D4">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45" w15:restartNumberingAfterBreak="0">
    <w:nsid w:val="78F7618A"/>
    <w:multiLevelType w:val="hybridMultilevel"/>
    <w:tmpl w:val="6742AACC"/>
    <w:lvl w:ilvl="0" w:tplc="09A8BC80">
      <w:start w:val="1"/>
      <w:numFmt w:val="bullet"/>
      <w:pStyle w:val="a0"/>
      <w:lvlText w:val="−"/>
      <w:lvlJc w:val="left"/>
      <w:pPr>
        <w:ind w:left="1287" w:hanging="360"/>
      </w:pPr>
      <w:rPr>
        <w:rFonts w:asciiTheme="majorHAnsi" w:hAnsiTheme="majorHAnsi"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5"/>
  </w:num>
  <w:num w:numId="3">
    <w:abstractNumId w:val="6"/>
  </w:num>
  <w:num w:numId="4">
    <w:abstractNumId w:val="2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29"/>
  </w:num>
  <w:num w:numId="11">
    <w:abstractNumId w:val="33"/>
  </w:num>
  <w:num w:numId="12">
    <w:abstractNumId w:val="44"/>
  </w:num>
  <w:num w:numId="13">
    <w:abstractNumId w:val="2"/>
  </w:num>
  <w:num w:numId="14">
    <w:abstractNumId w:val="21"/>
    <w:lvlOverride w:ilvl="0">
      <w:startOverride w:val="1"/>
    </w:lvlOverride>
  </w:num>
  <w:num w:numId="15">
    <w:abstractNumId w:val="14"/>
  </w:num>
  <w:num w:numId="16">
    <w:abstractNumId w:val="12"/>
  </w:num>
  <w:num w:numId="17">
    <w:abstractNumId w:val="40"/>
  </w:num>
  <w:num w:numId="18">
    <w:abstractNumId w:val="36"/>
  </w:num>
  <w:num w:numId="19">
    <w:abstractNumId w:val="30"/>
  </w:num>
  <w:num w:numId="20">
    <w:abstractNumId w:val="10"/>
  </w:num>
  <w:num w:numId="21">
    <w:abstractNumId w:val="7"/>
  </w:num>
  <w:num w:numId="22">
    <w:abstractNumId w:val="28"/>
  </w:num>
  <w:num w:numId="23">
    <w:abstractNumId w:val="23"/>
  </w:num>
  <w:num w:numId="24">
    <w:abstractNumId w:val="8"/>
  </w:num>
  <w:num w:numId="25">
    <w:abstractNumId w:val="38"/>
  </w:num>
  <w:num w:numId="26">
    <w:abstractNumId w:val="19"/>
  </w:num>
  <w:num w:numId="27">
    <w:abstractNumId w:val="15"/>
  </w:num>
  <w:num w:numId="28">
    <w:abstractNumId w:val="27"/>
  </w:num>
  <w:num w:numId="29">
    <w:abstractNumId w:val="42"/>
  </w:num>
  <w:num w:numId="30">
    <w:abstractNumId w:val="24"/>
  </w:num>
  <w:num w:numId="31">
    <w:abstractNumId w:val="13"/>
  </w:num>
  <w:num w:numId="32">
    <w:abstractNumId w:val="16"/>
  </w:num>
  <w:num w:numId="33">
    <w:abstractNumId w:val="20"/>
  </w:num>
  <w:num w:numId="34">
    <w:abstractNumId w:val="1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8"/>
  </w:num>
  <w:num w:numId="38">
    <w:abstractNumId w:val="39"/>
  </w:num>
  <w:num w:numId="39">
    <w:abstractNumId w:val="31"/>
  </w:num>
  <w:num w:numId="40">
    <w:abstractNumId w:val="43"/>
  </w:num>
  <w:num w:numId="41">
    <w:abstractNumId w:val="9"/>
  </w:num>
  <w:num w:numId="42">
    <w:abstractNumId w:val="4"/>
  </w:num>
  <w:num w:numId="43">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44">
    <w:abstractNumId w:val="21"/>
    <w:lvlOverride w:ilvl="0">
      <w:startOverride w:val="1"/>
    </w:lvlOverride>
  </w:num>
  <w:num w:numId="45">
    <w:abstractNumId w:val="1"/>
  </w:num>
  <w:num w:numId="46">
    <w:abstractNumId w:val="34"/>
  </w:num>
  <w:num w:numId="47">
    <w:abstractNumId w:val="32"/>
  </w:num>
  <w:num w:numId="4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64"/>
    <w:rsid w:val="00000995"/>
    <w:rsid w:val="00000CC4"/>
    <w:rsid w:val="00001A7A"/>
    <w:rsid w:val="00002C75"/>
    <w:rsid w:val="0000759F"/>
    <w:rsid w:val="000078B3"/>
    <w:rsid w:val="00007A8D"/>
    <w:rsid w:val="00007E00"/>
    <w:rsid w:val="00007EAD"/>
    <w:rsid w:val="00011414"/>
    <w:rsid w:val="000122B5"/>
    <w:rsid w:val="00012329"/>
    <w:rsid w:val="00012DA2"/>
    <w:rsid w:val="00012ECB"/>
    <w:rsid w:val="00013903"/>
    <w:rsid w:val="00013E22"/>
    <w:rsid w:val="000141B7"/>
    <w:rsid w:val="000149FB"/>
    <w:rsid w:val="00015100"/>
    <w:rsid w:val="00015EA1"/>
    <w:rsid w:val="0001601E"/>
    <w:rsid w:val="0001661A"/>
    <w:rsid w:val="00017634"/>
    <w:rsid w:val="000201D5"/>
    <w:rsid w:val="0002054A"/>
    <w:rsid w:val="00020B20"/>
    <w:rsid w:val="000219A7"/>
    <w:rsid w:val="000221E5"/>
    <w:rsid w:val="0002263A"/>
    <w:rsid w:val="00022813"/>
    <w:rsid w:val="00022AA6"/>
    <w:rsid w:val="00023AFB"/>
    <w:rsid w:val="000243A1"/>
    <w:rsid w:val="00024976"/>
    <w:rsid w:val="000265FE"/>
    <w:rsid w:val="00026C39"/>
    <w:rsid w:val="00027250"/>
    <w:rsid w:val="00031E8A"/>
    <w:rsid w:val="000323B3"/>
    <w:rsid w:val="00032479"/>
    <w:rsid w:val="00032D21"/>
    <w:rsid w:val="000336A3"/>
    <w:rsid w:val="00033A7F"/>
    <w:rsid w:val="0003564E"/>
    <w:rsid w:val="00035739"/>
    <w:rsid w:val="00035FD5"/>
    <w:rsid w:val="00036606"/>
    <w:rsid w:val="00037260"/>
    <w:rsid w:val="0003738A"/>
    <w:rsid w:val="000375D2"/>
    <w:rsid w:val="0004039C"/>
    <w:rsid w:val="000409A1"/>
    <w:rsid w:val="000409BA"/>
    <w:rsid w:val="00042E7C"/>
    <w:rsid w:val="000430C6"/>
    <w:rsid w:val="000434DD"/>
    <w:rsid w:val="00043D77"/>
    <w:rsid w:val="000446E5"/>
    <w:rsid w:val="00044894"/>
    <w:rsid w:val="000453CA"/>
    <w:rsid w:val="00045DB9"/>
    <w:rsid w:val="00046AF7"/>
    <w:rsid w:val="0004721E"/>
    <w:rsid w:val="00047A2C"/>
    <w:rsid w:val="00047E5A"/>
    <w:rsid w:val="000500B3"/>
    <w:rsid w:val="00051A58"/>
    <w:rsid w:val="00051DBE"/>
    <w:rsid w:val="00051E01"/>
    <w:rsid w:val="0005212C"/>
    <w:rsid w:val="000537AB"/>
    <w:rsid w:val="000546B4"/>
    <w:rsid w:val="00054D33"/>
    <w:rsid w:val="00056145"/>
    <w:rsid w:val="0005644A"/>
    <w:rsid w:val="000574C3"/>
    <w:rsid w:val="00057E3E"/>
    <w:rsid w:val="0006005D"/>
    <w:rsid w:val="00060453"/>
    <w:rsid w:val="00060E4C"/>
    <w:rsid w:val="00061203"/>
    <w:rsid w:val="0006149A"/>
    <w:rsid w:val="00061580"/>
    <w:rsid w:val="00061DEC"/>
    <w:rsid w:val="00062030"/>
    <w:rsid w:val="000625F7"/>
    <w:rsid w:val="0006264B"/>
    <w:rsid w:val="00062EA6"/>
    <w:rsid w:val="000640A7"/>
    <w:rsid w:val="00064333"/>
    <w:rsid w:val="0006465E"/>
    <w:rsid w:val="000649CB"/>
    <w:rsid w:val="00064C8D"/>
    <w:rsid w:val="00065103"/>
    <w:rsid w:val="00066152"/>
    <w:rsid w:val="000664BE"/>
    <w:rsid w:val="00066C72"/>
    <w:rsid w:val="00066C82"/>
    <w:rsid w:val="00066FA9"/>
    <w:rsid w:val="00067111"/>
    <w:rsid w:val="000679AB"/>
    <w:rsid w:val="00067BEB"/>
    <w:rsid w:val="0007015D"/>
    <w:rsid w:val="00070414"/>
    <w:rsid w:val="000704E6"/>
    <w:rsid w:val="00070FEF"/>
    <w:rsid w:val="000715BE"/>
    <w:rsid w:val="00072E94"/>
    <w:rsid w:val="0007328E"/>
    <w:rsid w:val="00073750"/>
    <w:rsid w:val="00074793"/>
    <w:rsid w:val="00074878"/>
    <w:rsid w:val="00075F55"/>
    <w:rsid w:val="00076D19"/>
    <w:rsid w:val="00077261"/>
    <w:rsid w:val="0007727C"/>
    <w:rsid w:val="000778B0"/>
    <w:rsid w:val="00077F51"/>
    <w:rsid w:val="000802AE"/>
    <w:rsid w:val="00081BDF"/>
    <w:rsid w:val="0008278D"/>
    <w:rsid w:val="000828AF"/>
    <w:rsid w:val="00082D91"/>
    <w:rsid w:val="00082E66"/>
    <w:rsid w:val="0008359F"/>
    <w:rsid w:val="00083E94"/>
    <w:rsid w:val="000854AD"/>
    <w:rsid w:val="00085B3F"/>
    <w:rsid w:val="00085B62"/>
    <w:rsid w:val="0008749E"/>
    <w:rsid w:val="00087A6B"/>
    <w:rsid w:val="000902CE"/>
    <w:rsid w:val="0009073D"/>
    <w:rsid w:val="00090EAB"/>
    <w:rsid w:val="00092C32"/>
    <w:rsid w:val="000935B2"/>
    <w:rsid w:val="00093CAF"/>
    <w:rsid w:val="00094BBB"/>
    <w:rsid w:val="000952B7"/>
    <w:rsid w:val="0009556B"/>
    <w:rsid w:val="00095ABE"/>
    <w:rsid w:val="00095CD5"/>
    <w:rsid w:val="00095DA6"/>
    <w:rsid w:val="00096479"/>
    <w:rsid w:val="00096C0B"/>
    <w:rsid w:val="00097A77"/>
    <w:rsid w:val="00097D7D"/>
    <w:rsid w:val="000A0807"/>
    <w:rsid w:val="000A20EE"/>
    <w:rsid w:val="000A281A"/>
    <w:rsid w:val="000A2BAD"/>
    <w:rsid w:val="000A342E"/>
    <w:rsid w:val="000A38C1"/>
    <w:rsid w:val="000A4C7C"/>
    <w:rsid w:val="000A6448"/>
    <w:rsid w:val="000A6C7F"/>
    <w:rsid w:val="000A7C84"/>
    <w:rsid w:val="000B06A6"/>
    <w:rsid w:val="000B08CC"/>
    <w:rsid w:val="000B100A"/>
    <w:rsid w:val="000B3EA4"/>
    <w:rsid w:val="000B4746"/>
    <w:rsid w:val="000B4E76"/>
    <w:rsid w:val="000B5272"/>
    <w:rsid w:val="000B5558"/>
    <w:rsid w:val="000B58C5"/>
    <w:rsid w:val="000B6811"/>
    <w:rsid w:val="000B6DFE"/>
    <w:rsid w:val="000B7397"/>
    <w:rsid w:val="000B7C93"/>
    <w:rsid w:val="000B7CAC"/>
    <w:rsid w:val="000B7DA8"/>
    <w:rsid w:val="000B7E36"/>
    <w:rsid w:val="000C03F8"/>
    <w:rsid w:val="000C0439"/>
    <w:rsid w:val="000C1431"/>
    <w:rsid w:val="000C1442"/>
    <w:rsid w:val="000C29F7"/>
    <w:rsid w:val="000C3073"/>
    <w:rsid w:val="000C3DEA"/>
    <w:rsid w:val="000C3E3A"/>
    <w:rsid w:val="000C7163"/>
    <w:rsid w:val="000D065E"/>
    <w:rsid w:val="000D0C69"/>
    <w:rsid w:val="000D0EA1"/>
    <w:rsid w:val="000D1748"/>
    <w:rsid w:val="000D183C"/>
    <w:rsid w:val="000D184B"/>
    <w:rsid w:val="000D188D"/>
    <w:rsid w:val="000D2CFE"/>
    <w:rsid w:val="000D2D6C"/>
    <w:rsid w:val="000D2EC7"/>
    <w:rsid w:val="000D3659"/>
    <w:rsid w:val="000D3F71"/>
    <w:rsid w:val="000D44AA"/>
    <w:rsid w:val="000D4CCF"/>
    <w:rsid w:val="000D52E3"/>
    <w:rsid w:val="000D58CB"/>
    <w:rsid w:val="000D6E63"/>
    <w:rsid w:val="000D7E75"/>
    <w:rsid w:val="000E1421"/>
    <w:rsid w:val="000E1D57"/>
    <w:rsid w:val="000E36E8"/>
    <w:rsid w:val="000E39A4"/>
    <w:rsid w:val="000E5E5C"/>
    <w:rsid w:val="000E640C"/>
    <w:rsid w:val="000E661C"/>
    <w:rsid w:val="000E6891"/>
    <w:rsid w:val="000E7A6B"/>
    <w:rsid w:val="000E7EA0"/>
    <w:rsid w:val="000F0554"/>
    <w:rsid w:val="000F124C"/>
    <w:rsid w:val="000F1C33"/>
    <w:rsid w:val="000F1FF6"/>
    <w:rsid w:val="000F229D"/>
    <w:rsid w:val="000F44EE"/>
    <w:rsid w:val="000F4888"/>
    <w:rsid w:val="000F4A23"/>
    <w:rsid w:val="000F4E1B"/>
    <w:rsid w:val="000F615B"/>
    <w:rsid w:val="000F6BD0"/>
    <w:rsid w:val="000F6E60"/>
    <w:rsid w:val="000F7A8A"/>
    <w:rsid w:val="000F7D34"/>
    <w:rsid w:val="0010018C"/>
    <w:rsid w:val="00100A89"/>
    <w:rsid w:val="00100C01"/>
    <w:rsid w:val="001010F2"/>
    <w:rsid w:val="00101F2F"/>
    <w:rsid w:val="001028AD"/>
    <w:rsid w:val="00102F9B"/>
    <w:rsid w:val="001033B7"/>
    <w:rsid w:val="00104DCE"/>
    <w:rsid w:val="00106029"/>
    <w:rsid w:val="0010661B"/>
    <w:rsid w:val="0010699D"/>
    <w:rsid w:val="00107313"/>
    <w:rsid w:val="0010760F"/>
    <w:rsid w:val="001079E0"/>
    <w:rsid w:val="00107B96"/>
    <w:rsid w:val="00107C8F"/>
    <w:rsid w:val="00110429"/>
    <w:rsid w:val="001119E0"/>
    <w:rsid w:val="00112458"/>
    <w:rsid w:val="00112F8D"/>
    <w:rsid w:val="00113CEB"/>
    <w:rsid w:val="00113D74"/>
    <w:rsid w:val="00113F8F"/>
    <w:rsid w:val="001142DD"/>
    <w:rsid w:val="00114A01"/>
    <w:rsid w:val="00114BD2"/>
    <w:rsid w:val="00114EC4"/>
    <w:rsid w:val="00115A2F"/>
    <w:rsid w:val="00116F03"/>
    <w:rsid w:val="00117247"/>
    <w:rsid w:val="00120496"/>
    <w:rsid w:val="00120EDE"/>
    <w:rsid w:val="001213EA"/>
    <w:rsid w:val="00121765"/>
    <w:rsid w:val="0012188C"/>
    <w:rsid w:val="00122194"/>
    <w:rsid w:val="00122636"/>
    <w:rsid w:val="00122787"/>
    <w:rsid w:val="0012384D"/>
    <w:rsid w:val="001238D6"/>
    <w:rsid w:val="001244D7"/>
    <w:rsid w:val="001255F4"/>
    <w:rsid w:val="001261FA"/>
    <w:rsid w:val="00126C13"/>
    <w:rsid w:val="0012717D"/>
    <w:rsid w:val="00127549"/>
    <w:rsid w:val="00127751"/>
    <w:rsid w:val="001277DC"/>
    <w:rsid w:val="00127E4F"/>
    <w:rsid w:val="0013157B"/>
    <w:rsid w:val="001319EB"/>
    <w:rsid w:val="001322A6"/>
    <w:rsid w:val="00132846"/>
    <w:rsid w:val="0013287A"/>
    <w:rsid w:val="00132C59"/>
    <w:rsid w:val="00132FC1"/>
    <w:rsid w:val="001333C3"/>
    <w:rsid w:val="00133657"/>
    <w:rsid w:val="00134D40"/>
    <w:rsid w:val="001354D4"/>
    <w:rsid w:val="00135904"/>
    <w:rsid w:val="00135D05"/>
    <w:rsid w:val="00135F4E"/>
    <w:rsid w:val="00137C95"/>
    <w:rsid w:val="001429BD"/>
    <w:rsid w:val="001436E1"/>
    <w:rsid w:val="00143A3E"/>
    <w:rsid w:val="00144822"/>
    <w:rsid w:val="00144955"/>
    <w:rsid w:val="00144D8C"/>
    <w:rsid w:val="00145111"/>
    <w:rsid w:val="001461E9"/>
    <w:rsid w:val="00146573"/>
    <w:rsid w:val="00146A24"/>
    <w:rsid w:val="00146EB6"/>
    <w:rsid w:val="00146F28"/>
    <w:rsid w:val="001471D3"/>
    <w:rsid w:val="00147DD4"/>
    <w:rsid w:val="00150ABF"/>
    <w:rsid w:val="00150E8F"/>
    <w:rsid w:val="00151371"/>
    <w:rsid w:val="00151415"/>
    <w:rsid w:val="00151599"/>
    <w:rsid w:val="00151CA9"/>
    <w:rsid w:val="001526C6"/>
    <w:rsid w:val="00152828"/>
    <w:rsid w:val="00152D64"/>
    <w:rsid w:val="00152E71"/>
    <w:rsid w:val="00153115"/>
    <w:rsid w:val="00153AB3"/>
    <w:rsid w:val="00154B5C"/>
    <w:rsid w:val="00155B41"/>
    <w:rsid w:val="00156043"/>
    <w:rsid w:val="001562E7"/>
    <w:rsid w:val="00156427"/>
    <w:rsid w:val="0015653D"/>
    <w:rsid w:val="0015727E"/>
    <w:rsid w:val="00157E25"/>
    <w:rsid w:val="00160AC3"/>
    <w:rsid w:val="00161467"/>
    <w:rsid w:val="00161D7A"/>
    <w:rsid w:val="00161ED9"/>
    <w:rsid w:val="00162775"/>
    <w:rsid w:val="0016357E"/>
    <w:rsid w:val="00164529"/>
    <w:rsid w:val="001658F0"/>
    <w:rsid w:val="001661E2"/>
    <w:rsid w:val="00166D10"/>
    <w:rsid w:val="00166F4D"/>
    <w:rsid w:val="0017019B"/>
    <w:rsid w:val="0017063D"/>
    <w:rsid w:val="0017117F"/>
    <w:rsid w:val="001716D6"/>
    <w:rsid w:val="00172331"/>
    <w:rsid w:val="00172B19"/>
    <w:rsid w:val="00173549"/>
    <w:rsid w:val="0017375E"/>
    <w:rsid w:val="001740B3"/>
    <w:rsid w:val="00174430"/>
    <w:rsid w:val="00174502"/>
    <w:rsid w:val="00174DEF"/>
    <w:rsid w:val="00175C31"/>
    <w:rsid w:val="0017631F"/>
    <w:rsid w:val="00177792"/>
    <w:rsid w:val="00180267"/>
    <w:rsid w:val="00180AE5"/>
    <w:rsid w:val="00181609"/>
    <w:rsid w:val="00183771"/>
    <w:rsid w:val="00183BF6"/>
    <w:rsid w:val="00183BFE"/>
    <w:rsid w:val="001851EB"/>
    <w:rsid w:val="00192897"/>
    <w:rsid w:val="0019295A"/>
    <w:rsid w:val="00192B3B"/>
    <w:rsid w:val="00192EB6"/>
    <w:rsid w:val="00193017"/>
    <w:rsid w:val="00193CAB"/>
    <w:rsid w:val="001942DA"/>
    <w:rsid w:val="00194309"/>
    <w:rsid w:val="0019491D"/>
    <w:rsid w:val="00194D74"/>
    <w:rsid w:val="001956BC"/>
    <w:rsid w:val="001956BE"/>
    <w:rsid w:val="00196FB1"/>
    <w:rsid w:val="001A05C7"/>
    <w:rsid w:val="001A05FD"/>
    <w:rsid w:val="001A0C14"/>
    <w:rsid w:val="001A18CF"/>
    <w:rsid w:val="001A20C5"/>
    <w:rsid w:val="001A31A5"/>
    <w:rsid w:val="001A3729"/>
    <w:rsid w:val="001A4000"/>
    <w:rsid w:val="001A5736"/>
    <w:rsid w:val="001A6C8D"/>
    <w:rsid w:val="001B0582"/>
    <w:rsid w:val="001B0682"/>
    <w:rsid w:val="001B0A2A"/>
    <w:rsid w:val="001B1156"/>
    <w:rsid w:val="001B120D"/>
    <w:rsid w:val="001B180B"/>
    <w:rsid w:val="001B1AD7"/>
    <w:rsid w:val="001B2D3C"/>
    <w:rsid w:val="001B3447"/>
    <w:rsid w:val="001B3635"/>
    <w:rsid w:val="001B4E28"/>
    <w:rsid w:val="001B522A"/>
    <w:rsid w:val="001B535A"/>
    <w:rsid w:val="001B5FF2"/>
    <w:rsid w:val="001B6E49"/>
    <w:rsid w:val="001C0E9E"/>
    <w:rsid w:val="001C1454"/>
    <w:rsid w:val="001C1B6E"/>
    <w:rsid w:val="001C2CB8"/>
    <w:rsid w:val="001C3093"/>
    <w:rsid w:val="001C3099"/>
    <w:rsid w:val="001C377E"/>
    <w:rsid w:val="001C4D28"/>
    <w:rsid w:val="001C6275"/>
    <w:rsid w:val="001C67C8"/>
    <w:rsid w:val="001C6C78"/>
    <w:rsid w:val="001C7162"/>
    <w:rsid w:val="001C7B01"/>
    <w:rsid w:val="001D03B0"/>
    <w:rsid w:val="001D1193"/>
    <w:rsid w:val="001D15CC"/>
    <w:rsid w:val="001D2119"/>
    <w:rsid w:val="001D29BA"/>
    <w:rsid w:val="001D3C29"/>
    <w:rsid w:val="001D465F"/>
    <w:rsid w:val="001D4FA1"/>
    <w:rsid w:val="001D63E6"/>
    <w:rsid w:val="001D63F0"/>
    <w:rsid w:val="001D6734"/>
    <w:rsid w:val="001D703D"/>
    <w:rsid w:val="001D7063"/>
    <w:rsid w:val="001D73F9"/>
    <w:rsid w:val="001D7665"/>
    <w:rsid w:val="001D771F"/>
    <w:rsid w:val="001D7C32"/>
    <w:rsid w:val="001D7E83"/>
    <w:rsid w:val="001E022B"/>
    <w:rsid w:val="001E078D"/>
    <w:rsid w:val="001E16B0"/>
    <w:rsid w:val="001E1954"/>
    <w:rsid w:val="001E1A62"/>
    <w:rsid w:val="001E3128"/>
    <w:rsid w:val="001E31A5"/>
    <w:rsid w:val="001E3462"/>
    <w:rsid w:val="001E40B1"/>
    <w:rsid w:val="001E4868"/>
    <w:rsid w:val="001E4E9E"/>
    <w:rsid w:val="001E5332"/>
    <w:rsid w:val="001E5849"/>
    <w:rsid w:val="001E7B5F"/>
    <w:rsid w:val="001F04AB"/>
    <w:rsid w:val="001F07AD"/>
    <w:rsid w:val="001F0857"/>
    <w:rsid w:val="001F0E83"/>
    <w:rsid w:val="001F1784"/>
    <w:rsid w:val="001F1F95"/>
    <w:rsid w:val="001F3CCC"/>
    <w:rsid w:val="001F455F"/>
    <w:rsid w:val="001F6BD1"/>
    <w:rsid w:val="00201028"/>
    <w:rsid w:val="00201873"/>
    <w:rsid w:val="00201973"/>
    <w:rsid w:val="00202A7D"/>
    <w:rsid w:val="0020318A"/>
    <w:rsid w:val="0020412D"/>
    <w:rsid w:val="00204C39"/>
    <w:rsid w:val="00204D3A"/>
    <w:rsid w:val="00204ED6"/>
    <w:rsid w:val="0020530A"/>
    <w:rsid w:val="00205A51"/>
    <w:rsid w:val="00205DB0"/>
    <w:rsid w:val="00206016"/>
    <w:rsid w:val="002066F4"/>
    <w:rsid w:val="002077A5"/>
    <w:rsid w:val="00210151"/>
    <w:rsid w:val="00210A8B"/>
    <w:rsid w:val="002118C2"/>
    <w:rsid w:val="00211BDE"/>
    <w:rsid w:val="00211F21"/>
    <w:rsid w:val="00213AE0"/>
    <w:rsid w:val="00214982"/>
    <w:rsid w:val="00214997"/>
    <w:rsid w:val="002154AB"/>
    <w:rsid w:val="0021563B"/>
    <w:rsid w:val="002159A2"/>
    <w:rsid w:val="002161DB"/>
    <w:rsid w:val="002168BB"/>
    <w:rsid w:val="00216CE9"/>
    <w:rsid w:val="00216D63"/>
    <w:rsid w:val="00217263"/>
    <w:rsid w:val="002172F4"/>
    <w:rsid w:val="00217B68"/>
    <w:rsid w:val="00220102"/>
    <w:rsid w:val="002204F3"/>
    <w:rsid w:val="002206B0"/>
    <w:rsid w:val="00220DFF"/>
    <w:rsid w:val="00222090"/>
    <w:rsid w:val="002223F2"/>
    <w:rsid w:val="00222C4C"/>
    <w:rsid w:val="0022305A"/>
    <w:rsid w:val="00223208"/>
    <w:rsid w:val="00223701"/>
    <w:rsid w:val="0022381D"/>
    <w:rsid w:val="00224203"/>
    <w:rsid w:val="00224A68"/>
    <w:rsid w:val="002256EF"/>
    <w:rsid w:val="00225734"/>
    <w:rsid w:val="0022602F"/>
    <w:rsid w:val="00226412"/>
    <w:rsid w:val="002270BC"/>
    <w:rsid w:val="0022726E"/>
    <w:rsid w:val="00227C94"/>
    <w:rsid w:val="002301B3"/>
    <w:rsid w:val="00230F5C"/>
    <w:rsid w:val="00231E9E"/>
    <w:rsid w:val="00233872"/>
    <w:rsid w:val="0023395F"/>
    <w:rsid w:val="0023487B"/>
    <w:rsid w:val="00234DE0"/>
    <w:rsid w:val="0023530F"/>
    <w:rsid w:val="0023597E"/>
    <w:rsid w:val="00235CC1"/>
    <w:rsid w:val="00235CFA"/>
    <w:rsid w:val="00236376"/>
    <w:rsid w:val="00236540"/>
    <w:rsid w:val="00236762"/>
    <w:rsid w:val="00236829"/>
    <w:rsid w:val="00237174"/>
    <w:rsid w:val="00237F71"/>
    <w:rsid w:val="00240061"/>
    <w:rsid w:val="00240238"/>
    <w:rsid w:val="00240E1D"/>
    <w:rsid w:val="002413C5"/>
    <w:rsid w:val="002415B2"/>
    <w:rsid w:val="00242267"/>
    <w:rsid w:val="0024298B"/>
    <w:rsid w:val="00243507"/>
    <w:rsid w:val="00243CB0"/>
    <w:rsid w:val="00243DC5"/>
    <w:rsid w:val="00243DCC"/>
    <w:rsid w:val="0024429A"/>
    <w:rsid w:val="00244705"/>
    <w:rsid w:val="0024475A"/>
    <w:rsid w:val="00244EC5"/>
    <w:rsid w:val="002457F5"/>
    <w:rsid w:val="00245D50"/>
    <w:rsid w:val="002462F7"/>
    <w:rsid w:val="002473A4"/>
    <w:rsid w:val="00247B71"/>
    <w:rsid w:val="00247D23"/>
    <w:rsid w:val="00250672"/>
    <w:rsid w:val="002506CB"/>
    <w:rsid w:val="00251E9C"/>
    <w:rsid w:val="002524C1"/>
    <w:rsid w:val="00252967"/>
    <w:rsid w:val="00252FAF"/>
    <w:rsid w:val="00254576"/>
    <w:rsid w:val="00254CD4"/>
    <w:rsid w:val="0025522C"/>
    <w:rsid w:val="00255D4D"/>
    <w:rsid w:val="00255E7C"/>
    <w:rsid w:val="00255EFF"/>
    <w:rsid w:val="002602B6"/>
    <w:rsid w:val="0026109C"/>
    <w:rsid w:val="002622D5"/>
    <w:rsid w:val="0026269B"/>
    <w:rsid w:val="0026281A"/>
    <w:rsid w:val="00262DA8"/>
    <w:rsid w:val="0026320D"/>
    <w:rsid w:val="0026343F"/>
    <w:rsid w:val="002639B2"/>
    <w:rsid w:val="00263AFD"/>
    <w:rsid w:val="0026462B"/>
    <w:rsid w:val="00265A5F"/>
    <w:rsid w:val="00265A9B"/>
    <w:rsid w:val="0026780F"/>
    <w:rsid w:val="00267929"/>
    <w:rsid w:val="00267DF7"/>
    <w:rsid w:val="002705C5"/>
    <w:rsid w:val="00270BD3"/>
    <w:rsid w:val="00272091"/>
    <w:rsid w:val="00272261"/>
    <w:rsid w:val="002727A8"/>
    <w:rsid w:val="00272847"/>
    <w:rsid w:val="00272853"/>
    <w:rsid w:val="00272DE7"/>
    <w:rsid w:val="00272E1A"/>
    <w:rsid w:val="00272F44"/>
    <w:rsid w:val="00273950"/>
    <w:rsid w:val="00273B47"/>
    <w:rsid w:val="00273F8A"/>
    <w:rsid w:val="0027460E"/>
    <w:rsid w:val="00274A5A"/>
    <w:rsid w:val="002753C3"/>
    <w:rsid w:val="002764B6"/>
    <w:rsid w:val="002802CF"/>
    <w:rsid w:val="00280559"/>
    <w:rsid w:val="0028080D"/>
    <w:rsid w:val="0028208E"/>
    <w:rsid w:val="00283CA7"/>
    <w:rsid w:val="00283F82"/>
    <w:rsid w:val="00284956"/>
    <w:rsid w:val="00284AA2"/>
    <w:rsid w:val="00284BED"/>
    <w:rsid w:val="002853FC"/>
    <w:rsid w:val="0028546F"/>
    <w:rsid w:val="00285C42"/>
    <w:rsid w:val="00286005"/>
    <w:rsid w:val="002869AA"/>
    <w:rsid w:val="00287ABF"/>
    <w:rsid w:val="00287C87"/>
    <w:rsid w:val="002906DD"/>
    <w:rsid w:val="00291A69"/>
    <w:rsid w:val="00291F98"/>
    <w:rsid w:val="00292955"/>
    <w:rsid w:val="0029298E"/>
    <w:rsid w:val="0029299D"/>
    <w:rsid w:val="002935EE"/>
    <w:rsid w:val="00293854"/>
    <w:rsid w:val="002941B8"/>
    <w:rsid w:val="00294596"/>
    <w:rsid w:val="00294888"/>
    <w:rsid w:val="002966DD"/>
    <w:rsid w:val="00296E35"/>
    <w:rsid w:val="00296F98"/>
    <w:rsid w:val="0029709C"/>
    <w:rsid w:val="002972D6"/>
    <w:rsid w:val="00297300"/>
    <w:rsid w:val="00297599"/>
    <w:rsid w:val="002975EE"/>
    <w:rsid w:val="00297B43"/>
    <w:rsid w:val="002A0D39"/>
    <w:rsid w:val="002A1B46"/>
    <w:rsid w:val="002A47D4"/>
    <w:rsid w:val="002A4C47"/>
    <w:rsid w:val="002A4F4F"/>
    <w:rsid w:val="002A5601"/>
    <w:rsid w:val="002A5847"/>
    <w:rsid w:val="002A60CE"/>
    <w:rsid w:val="002A6FD8"/>
    <w:rsid w:val="002A71D9"/>
    <w:rsid w:val="002A7D35"/>
    <w:rsid w:val="002B068E"/>
    <w:rsid w:val="002B1122"/>
    <w:rsid w:val="002B2921"/>
    <w:rsid w:val="002B37A9"/>
    <w:rsid w:val="002B436A"/>
    <w:rsid w:val="002B5C47"/>
    <w:rsid w:val="002B6D26"/>
    <w:rsid w:val="002B71A7"/>
    <w:rsid w:val="002B75B9"/>
    <w:rsid w:val="002B79A3"/>
    <w:rsid w:val="002B7BF5"/>
    <w:rsid w:val="002C0172"/>
    <w:rsid w:val="002C15B3"/>
    <w:rsid w:val="002C1762"/>
    <w:rsid w:val="002C182B"/>
    <w:rsid w:val="002C1F8A"/>
    <w:rsid w:val="002C2361"/>
    <w:rsid w:val="002C3504"/>
    <w:rsid w:val="002C3776"/>
    <w:rsid w:val="002C39E9"/>
    <w:rsid w:val="002C478F"/>
    <w:rsid w:val="002C505F"/>
    <w:rsid w:val="002C6019"/>
    <w:rsid w:val="002C6B88"/>
    <w:rsid w:val="002C6D23"/>
    <w:rsid w:val="002C6EE1"/>
    <w:rsid w:val="002C7117"/>
    <w:rsid w:val="002C7316"/>
    <w:rsid w:val="002C7534"/>
    <w:rsid w:val="002D0E54"/>
    <w:rsid w:val="002D1259"/>
    <w:rsid w:val="002D14A2"/>
    <w:rsid w:val="002D1626"/>
    <w:rsid w:val="002D1E14"/>
    <w:rsid w:val="002D25E1"/>
    <w:rsid w:val="002D32C1"/>
    <w:rsid w:val="002D4857"/>
    <w:rsid w:val="002D4E3F"/>
    <w:rsid w:val="002D593B"/>
    <w:rsid w:val="002D5BD6"/>
    <w:rsid w:val="002D64A0"/>
    <w:rsid w:val="002D7BAD"/>
    <w:rsid w:val="002E0468"/>
    <w:rsid w:val="002E1088"/>
    <w:rsid w:val="002E2B59"/>
    <w:rsid w:val="002E3056"/>
    <w:rsid w:val="002E3E37"/>
    <w:rsid w:val="002E5881"/>
    <w:rsid w:val="002E5CCE"/>
    <w:rsid w:val="002F0605"/>
    <w:rsid w:val="002F0E40"/>
    <w:rsid w:val="002F12A0"/>
    <w:rsid w:val="002F19C9"/>
    <w:rsid w:val="002F1AC0"/>
    <w:rsid w:val="002F1FE8"/>
    <w:rsid w:val="002F223C"/>
    <w:rsid w:val="002F34C9"/>
    <w:rsid w:val="002F4A56"/>
    <w:rsid w:val="002F54C4"/>
    <w:rsid w:val="002F69AB"/>
    <w:rsid w:val="002F7CF5"/>
    <w:rsid w:val="002F7D84"/>
    <w:rsid w:val="002F7FF8"/>
    <w:rsid w:val="00300B20"/>
    <w:rsid w:val="00300E3F"/>
    <w:rsid w:val="003011BE"/>
    <w:rsid w:val="00302EA6"/>
    <w:rsid w:val="00304103"/>
    <w:rsid w:val="003043E4"/>
    <w:rsid w:val="00305367"/>
    <w:rsid w:val="00307C5B"/>
    <w:rsid w:val="00307F71"/>
    <w:rsid w:val="00310466"/>
    <w:rsid w:val="0031452E"/>
    <w:rsid w:val="003150C0"/>
    <w:rsid w:val="00315572"/>
    <w:rsid w:val="00315F9C"/>
    <w:rsid w:val="00316C1E"/>
    <w:rsid w:val="00316EC7"/>
    <w:rsid w:val="00317AC1"/>
    <w:rsid w:val="00317BB4"/>
    <w:rsid w:val="003205F0"/>
    <w:rsid w:val="00320640"/>
    <w:rsid w:val="003206A5"/>
    <w:rsid w:val="00320761"/>
    <w:rsid w:val="00320BF4"/>
    <w:rsid w:val="00321BDE"/>
    <w:rsid w:val="00321C41"/>
    <w:rsid w:val="00322610"/>
    <w:rsid w:val="00322757"/>
    <w:rsid w:val="003232D4"/>
    <w:rsid w:val="003234FF"/>
    <w:rsid w:val="003235E2"/>
    <w:rsid w:val="0032519E"/>
    <w:rsid w:val="003264E7"/>
    <w:rsid w:val="0032666D"/>
    <w:rsid w:val="0032727A"/>
    <w:rsid w:val="003275B8"/>
    <w:rsid w:val="00327A7A"/>
    <w:rsid w:val="00330590"/>
    <w:rsid w:val="00330DA3"/>
    <w:rsid w:val="00331194"/>
    <w:rsid w:val="00332274"/>
    <w:rsid w:val="0033257B"/>
    <w:rsid w:val="003329AA"/>
    <w:rsid w:val="00333214"/>
    <w:rsid w:val="003336EC"/>
    <w:rsid w:val="00333A89"/>
    <w:rsid w:val="00333C44"/>
    <w:rsid w:val="00334411"/>
    <w:rsid w:val="0033487A"/>
    <w:rsid w:val="003349F5"/>
    <w:rsid w:val="0033522A"/>
    <w:rsid w:val="00335C52"/>
    <w:rsid w:val="00335E22"/>
    <w:rsid w:val="00336623"/>
    <w:rsid w:val="003367DB"/>
    <w:rsid w:val="00336C6C"/>
    <w:rsid w:val="00337ECA"/>
    <w:rsid w:val="00341333"/>
    <w:rsid w:val="003415B5"/>
    <w:rsid w:val="00341AA4"/>
    <w:rsid w:val="00344249"/>
    <w:rsid w:val="003444C4"/>
    <w:rsid w:val="00344934"/>
    <w:rsid w:val="00344F73"/>
    <w:rsid w:val="0034531C"/>
    <w:rsid w:val="0034592E"/>
    <w:rsid w:val="00345EA3"/>
    <w:rsid w:val="00346A74"/>
    <w:rsid w:val="0034752C"/>
    <w:rsid w:val="003475E8"/>
    <w:rsid w:val="00347777"/>
    <w:rsid w:val="003479EF"/>
    <w:rsid w:val="00350447"/>
    <w:rsid w:val="00350E24"/>
    <w:rsid w:val="00354B43"/>
    <w:rsid w:val="003556A0"/>
    <w:rsid w:val="00355F45"/>
    <w:rsid w:val="0035619E"/>
    <w:rsid w:val="003570C2"/>
    <w:rsid w:val="003578AB"/>
    <w:rsid w:val="00357A4C"/>
    <w:rsid w:val="0036013C"/>
    <w:rsid w:val="003618CF"/>
    <w:rsid w:val="00361BB6"/>
    <w:rsid w:val="003627A8"/>
    <w:rsid w:val="00364106"/>
    <w:rsid w:val="0036419C"/>
    <w:rsid w:val="003647FD"/>
    <w:rsid w:val="0036515D"/>
    <w:rsid w:val="00365162"/>
    <w:rsid w:val="003651AD"/>
    <w:rsid w:val="00365715"/>
    <w:rsid w:val="00365AC2"/>
    <w:rsid w:val="0036644D"/>
    <w:rsid w:val="00366880"/>
    <w:rsid w:val="00367086"/>
    <w:rsid w:val="00370A30"/>
    <w:rsid w:val="00370A4B"/>
    <w:rsid w:val="00370ECA"/>
    <w:rsid w:val="0037154C"/>
    <w:rsid w:val="0037197A"/>
    <w:rsid w:val="00371D8E"/>
    <w:rsid w:val="00372A66"/>
    <w:rsid w:val="003743F8"/>
    <w:rsid w:val="00375378"/>
    <w:rsid w:val="003755FE"/>
    <w:rsid w:val="0037561E"/>
    <w:rsid w:val="00376309"/>
    <w:rsid w:val="003763C8"/>
    <w:rsid w:val="00376813"/>
    <w:rsid w:val="00376E1C"/>
    <w:rsid w:val="00377B9C"/>
    <w:rsid w:val="00377C0A"/>
    <w:rsid w:val="00377D6E"/>
    <w:rsid w:val="00377E87"/>
    <w:rsid w:val="00377F05"/>
    <w:rsid w:val="00380724"/>
    <w:rsid w:val="00380B6A"/>
    <w:rsid w:val="00381539"/>
    <w:rsid w:val="00381D6E"/>
    <w:rsid w:val="003823A6"/>
    <w:rsid w:val="0038290E"/>
    <w:rsid w:val="00382A51"/>
    <w:rsid w:val="00382D64"/>
    <w:rsid w:val="00382EE4"/>
    <w:rsid w:val="003834C2"/>
    <w:rsid w:val="003835AC"/>
    <w:rsid w:val="003835EB"/>
    <w:rsid w:val="00384AFE"/>
    <w:rsid w:val="00384C49"/>
    <w:rsid w:val="0038519E"/>
    <w:rsid w:val="003851D6"/>
    <w:rsid w:val="0038582C"/>
    <w:rsid w:val="00385A9C"/>
    <w:rsid w:val="00385E38"/>
    <w:rsid w:val="00386021"/>
    <w:rsid w:val="0038664D"/>
    <w:rsid w:val="003870B3"/>
    <w:rsid w:val="0038765D"/>
    <w:rsid w:val="003876F9"/>
    <w:rsid w:val="00387AF6"/>
    <w:rsid w:val="00390A5E"/>
    <w:rsid w:val="00391C59"/>
    <w:rsid w:val="00392743"/>
    <w:rsid w:val="00394A09"/>
    <w:rsid w:val="00394A38"/>
    <w:rsid w:val="003962A4"/>
    <w:rsid w:val="00397653"/>
    <w:rsid w:val="003A000A"/>
    <w:rsid w:val="003A0B51"/>
    <w:rsid w:val="003A14C8"/>
    <w:rsid w:val="003A1C43"/>
    <w:rsid w:val="003A1E99"/>
    <w:rsid w:val="003A23BE"/>
    <w:rsid w:val="003A38DE"/>
    <w:rsid w:val="003A484F"/>
    <w:rsid w:val="003A49A3"/>
    <w:rsid w:val="003A4D78"/>
    <w:rsid w:val="003A5227"/>
    <w:rsid w:val="003A65E2"/>
    <w:rsid w:val="003A68D5"/>
    <w:rsid w:val="003A6E43"/>
    <w:rsid w:val="003B0F0B"/>
    <w:rsid w:val="003B1999"/>
    <w:rsid w:val="003B2B34"/>
    <w:rsid w:val="003B47DC"/>
    <w:rsid w:val="003B4F93"/>
    <w:rsid w:val="003B5E5A"/>
    <w:rsid w:val="003B625D"/>
    <w:rsid w:val="003B635B"/>
    <w:rsid w:val="003B6908"/>
    <w:rsid w:val="003B6952"/>
    <w:rsid w:val="003B705C"/>
    <w:rsid w:val="003C0CD3"/>
    <w:rsid w:val="003C2469"/>
    <w:rsid w:val="003C3D86"/>
    <w:rsid w:val="003C4E77"/>
    <w:rsid w:val="003C6393"/>
    <w:rsid w:val="003C66BB"/>
    <w:rsid w:val="003C6CBA"/>
    <w:rsid w:val="003C6FE6"/>
    <w:rsid w:val="003C7F6F"/>
    <w:rsid w:val="003D0035"/>
    <w:rsid w:val="003D0841"/>
    <w:rsid w:val="003D1019"/>
    <w:rsid w:val="003D14F0"/>
    <w:rsid w:val="003D19EC"/>
    <w:rsid w:val="003D23E2"/>
    <w:rsid w:val="003D27F5"/>
    <w:rsid w:val="003D3CA9"/>
    <w:rsid w:val="003D4871"/>
    <w:rsid w:val="003D5BB6"/>
    <w:rsid w:val="003D6AFE"/>
    <w:rsid w:val="003D6BF4"/>
    <w:rsid w:val="003D6DD6"/>
    <w:rsid w:val="003D6F04"/>
    <w:rsid w:val="003D74B8"/>
    <w:rsid w:val="003D76AF"/>
    <w:rsid w:val="003E0EBD"/>
    <w:rsid w:val="003E173A"/>
    <w:rsid w:val="003E19BE"/>
    <w:rsid w:val="003E2352"/>
    <w:rsid w:val="003E2AB1"/>
    <w:rsid w:val="003E38C7"/>
    <w:rsid w:val="003E39EB"/>
    <w:rsid w:val="003E5605"/>
    <w:rsid w:val="003E6558"/>
    <w:rsid w:val="003E6A0D"/>
    <w:rsid w:val="003F00D5"/>
    <w:rsid w:val="003F0DFC"/>
    <w:rsid w:val="003F2498"/>
    <w:rsid w:val="003F2813"/>
    <w:rsid w:val="003F2A23"/>
    <w:rsid w:val="003F2B77"/>
    <w:rsid w:val="003F2E56"/>
    <w:rsid w:val="003F311D"/>
    <w:rsid w:val="003F47F3"/>
    <w:rsid w:val="003F4C57"/>
    <w:rsid w:val="003F4FA6"/>
    <w:rsid w:val="003F5A44"/>
    <w:rsid w:val="003F6542"/>
    <w:rsid w:val="003F6BE8"/>
    <w:rsid w:val="003F716C"/>
    <w:rsid w:val="003F7CBA"/>
    <w:rsid w:val="00400888"/>
    <w:rsid w:val="004008D5"/>
    <w:rsid w:val="00402B99"/>
    <w:rsid w:val="00402F98"/>
    <w:rsid w:val="004033C6"/>
    <w:rsid w:val="004033E2"/>
    <w:rsid w:val="00403894"/>
    <w:rsid w:val="004055DF"/>
    <w:rsid w:val="00406695"/>
    <w:rsid w:val="004068E1"/>
    <w:rsid w:val="00406A78"/>
    <w:rsid w:val="00407274"/>
    <w:rsid w:val="004074F7"/>
    <w:rsid w:val="00407BBF"/>
    <w:rsid w:val="00407FF0"/>
    <w:rsid w:val="0041005C"/>
    <w:rsid w:val="00410536"/>
    <w:rsid w:val="004107E5"/>
    <w:rsid w:val="004108F7"/>
    <w:rsid w:val="004117A9"/>
    <w:rsid w:val="004118A7"/>
    <w:rsid w:val="0041407B"/>
    <w:rsid w:val="004146D6"/>
    <w:rsid w:val="00414A3F"/>
    <w:rsid w:val="00414BA8"/>
    <w:rsid w:val="00414C69"/>
    <w:rsid w:val="00415E6E"/>
    <w:rsid w:val="00416A0F"/>
    <w:rsid w:val="00416D55"/>
    <w:rsid w:val="004176AE"/>
    <w:rsid w:val="00417A34"/>
    <w:rsid w:val="00417F83"/>
    <w:rsid w:val="00421653"/>
    <w:rsid w:val="00422A35"/>
    <w:rsid w:val="004230E3"/>
    <w:rsid w:val="004232C0"/>
    <w:rsid w:val="00424BFB"/>
    <w:rsid w:val="00426FA1"/>
    <w:rsid w:val="004277A3"/>
    <w:rsid w:val="004306CB"/>
    <w:rsid w:val="00430C38"/>
    <w:rsid w:val="00431A93"/>
    <w:rsid w:val="00431E68"/>
    <w:rsid w:val="00432906"/>
    <w:rsid w:val="00432B00"/>
    <w:rsid w:val="00433251"/>
    <w:rsid w:val="004336C6"/>
    <w:rsid w:val="00433F00"/>
    <w:rsid w:val="004344BF"/>
    <w:rsid w:val="0043472F"/>
    <w:rsid w:val="00434747"/>
    <w:rsid w:val="00435278"/>
    <w:rsid w:val="00436A4D"/>
    <w:rsid w:val="00436A7D"/>
    <w:rsid w:val="00437C81"/>
    <w:rsid w:val="00437E9D"/>
    <w:rsid w:val="004402E8"/>
    <w:rsid w:val="0044045D"/>
    <w:rsid w:val="0044052A"/>
    <w:rsid w:val="0044099B"/>
    <w:rsid w:val="004410C2"/>
    <w:rsid w:val="0044227B"/>
    <w:rsid w:val="00442BE0"/>
    <w:rsid w:val="00442E05"/>
    <w:rsid w:val="00442FA0"/>
    <w:rsid w:val="00443086"/>
    <w:rsid w:val="00443323"/>
    <w:rsid w:val="0044392D"/>
    <w:rsid w:val="00443E4E"/>
    <w:rsid w:val="00444803"/>
    <w:rsid w:val="00444F85"/>
    <w:rsid w:val="004451E3"/>
    <w:rsid w:val="0044548B"/>
    <w:rsid w:val="004475CB"/>
    <w:rsid w:val="0045075E"/>
    <w:rsid w:val="0045110F"/>
    <w:rsid w:val="00451AC9"/>
    <w:rsid w:val="004521FB"/>
    <w:rsid w:val="0045321D"/>
    <w:rsid w:val="0045377E"/>
    <w:rsid w:val="00453A29"/>
    <w:rsid w:val="00453EB2"/>
    <w:rsid w:val="00453EE5"/>
    <w:rsid w:val="00453FF9"/>
    <w:rsid w:val="00455660"/>
    <w:rsid w:val="0045704B"/>
    <w:rsid w:val="00457874"/>
    <w:rsid w:val="004579EB"/>
    <w:rsid w:val="00460238"/>
    <w:rsid w:val="004602E0"/>
    <w:rsid w:val="00460E79"/>
    <w:rsid w:val="00461843"/>
    <w:rsid w:val="004619DD"/>
    <w:rsid w:val="00461A1B"/>
    <w:rsid w:val="0046278E"/>
    <w:rsid w:val="0046310B"/>
    <w:rsid w:val="00463E4A"/>
    <w:rsid w:val="00464096"/>
    <w:rsid w:val="0046425A"/>
    <w:rsid w:val="0046457D"/>
    <w:rsid w:val="00464798"/>
    <w:rsid w:val="0046483A"/>
    <w:rsid w:val="004653FA"/>
    <w:rsid w:val="0046555C"/>
    <w:rsid w:val="00465630"/>
    <w:rsid w:val="00465AFF"/>
    <w:rsid w:val="00465D52"/>
    <w:rsid w:val="004660D5"/>
    <w:rsid w:val="00466661"/>
    <w:rsid w:val="0046700B"/>
    <w:rsid w:val="00467399"/>
    <w:rsid w:val="00467802"/>
    <w:rsid w:val="00467FB4"/>
    <w:rsid w:val="00472E3D"/>
    <w:rsid w:val="00472E5B"/>
    <w:rsid w:val="00472E7B"/>
    <w:rsid w:val="00473434"/>
    <w:rsid w:val="004734BA"/>
    <w:rsid w:val="0047392B"/>
    <w:rsid w:val="00473B03"/>
    <w:rsid w:val="00473BC7"/>
    <w:rsid w:val="00474559"/>
    <w:rsid w:val="00475246"/>
    <w:rsid w:val="00475F7D"/>
    <w:rsid w:val="004764CA"/>
    <w:rsid w:val="00476898"/>
    <w:rsid w:val="00476D8E"/>
    <w:rsid w:val="00477039"/>
    <w:rsid w:val="00477DAD"/>
    <w:rsid w:val="0048114B"/>
    <w:rsid w:val="004829B9"/>
    <w:rsid w:val="004830BF"/>
    <w:rsid w:val="004838F8"/>
    <w:rsid w:val="00484293"/>
    <w:rsid w:val="004843BA"/>
    <w:rsid w:val="004843CA"/>
    <w:rsid w:val="00484916"/>
    <w:rsid w:val="00484BEB"/>
    <w:rsid w:val="00484E81"/>
    <w:rsid w:val="00490A19"/>
    <w:rsid w:val="00490D41"/>
    <w:rsid w:val="00490ED9"/>
    <w:rsid w:val="00491E1E"/>
    <w:rsid w:val="00492332"/>
    <w:rsid w:val="00492DE2"/>
    <w:rsid w:val="00493B2C"/>
    <w:rsid w:val="00493DD3"/>
    <w:rsid w:val="00495864"/>
    <w:rsid w:val="004958A7"/>
    <w:rsid w:val="00495D89"/>
    <w:rsid w:val="004966C3"/>
    <w:rsid w:val="0049734C"/>
    <w:rsid w:val="00497DB6"/>
    <w:rsid w:val="004A033E"/>
    <w:rsid w:val="004A05A7"/>
    <w:rsid w:val="004A211C"/>
    <w:rsid w:val="004A320F"/>
    <w:rsid w:val="004A3987"/>
    <w:rsid w:val="004A4195"/>
    <w:rsid w:val="004A4C46"/>
    <w:rsid w:val="004A6248"/>
    <w:rsid w:val="004A6F4A"/>
    <w:rsid w:val="004A723C"/>
    <w:rsid w:val="004A795A"/>
    <w:rsid w:val="004A7ECC"/>
    <w:rsid w:val="004A7F30"/>
    <w:rsid w:val="004B02DE"/>
    <w:rsid w:val="004B08F5"/>
    <w:rsid w:val="004B0AFC"/>
    <w:rsid w:val="004B1A12"/>
    <w:rsid w:val="004B1F96"/>
    <w:rsid w:val="004B2C13"/>
    <w:rsid w:val="004B3092"/>
    <w:rsid w:val="004B4656"/>
    <w:rsid w:val="004B5A49"/>
    <w:rsid w:val="004B5BDA"/>
    <w:rsid w:val="004B6317"/>
    <w:rsid w:val="004B720D"/>
    <w:rsid w:val="004C0051"/>
    <w:rsid w:val="004C0B9A"/>
    <w:rsid w:val="004C0C47"/>
    <w:rsid w:val="004C1942"/>
    <w:rsid w:val="004C2003"/>
    <w:rsid w:val="004C25E0"/>
    <w:rsid w:val="004C27AB"/>
    <w:rsid w:val="004C298B"/>
    <w:rsid w:val="004C2D62"/>
    <w:rsid w:val="004C3380"/>
    <w:rsid w:val="004C3390"/>
    <w:rsid w:val="004C388A"/>
    <w:rsid w:val="004C426E"/>
    <w:rsid w:val="004C48A1"/>
    <w:rsid w:val="004C5469"/>
    <w:rsid w:val="004C54C7"/>
    <w:rsid w:val="004C55DC"/>
    <w:rsid w:val="004C58A0"/>
    <w:rsid w:val="004C6DF4"/>
    <w:rsid w:val="004C7DD7"/>
    <w:rsid w:val="004D15E4"/>
    <w:rsid w:val="004D1DF4"/>
    <w:rsid w:val="004D36B9"/>
    <w:rsid w:val="004D38CB"/>
    <w:rsid w:val="004D3F4C"/>
    <w:rsid w:val="004D4C88"/>
    <w:rsid w:val="004D5072"/>
    <w:rsid w:val="004D54AF"/>
    <w:rsid w:val="004D5633"/>
    <w:rsid w:val="004D6777"/>
    <w:rsid w:val="004D7AE7"/>
    <w:rsid w:val="004D7DAC"/>
    <w:rsid w:val="004E0044"/>
    <w:rsid w:val="004E04C4"/>
    <w:rsid w:val="004E10DD"/>
    <w:rsid w:val="004E13A7"/>
    <w:rsid w:val="004E2CCA"/>
    <w:rsid w:val="004E389A"/>
    <w:rsid w:val="004E3AF9"/>
    <w:rsid w:val="004E3B44"/>
    <w:rsid w:val="004E3D67"/>
    <w:rsid w:val="004E3FB9"/>
    <w:rsid w:val="004E4271"/>
    <w:rsid w:val="004E4292"/>
    <w:rsid w:val="004E46B0"/>
    <w:rsid w:val="004E4E59"/>
    <w:rsid w:val="004E5120"/>
    <w:rsid w:val="004E553B"/>
    <w:rsid w:val="004E6E9B"/>
    <w:rsid w:val="004E7465"/>
    <w:rsid w:val="004E7933"/>
    <w:rsid w:val="004E7968"/>
    <w:rsid w:val="004E7DC8"/>
    <w:rsid w:val="004F0BDE"/>
    <w:rsid w:val="004F17B6"/>
    <w:rsid w:val="004F1E3C"/>
    <w:rsid w:val="004F1FAB"/>
    <w:rsid w:val="004F25C0"/>
    <w:rsid w:val="004F311F"/>
    <w:rsid w:val="004F3FFF"/>
    <w:rsid w:val="004F5AFD"/>
    <w:rsid w:val="004F61B4"/>
    <w:rsid w:val="004F678B"/>
    <w:rsid w:val="00500E2A"/>
    <w:rsid w:val="005014D3"/>
    <w:rsid w:val="00502D69"/>
    <w:rsid w:val="005030A5"/>
    <w:rsid w:val="00503148"/>
    <w:rsid w:val="00503291"/>
    <w:rsid w:val="00503325"/>
    <w:rsid w:val="00505275"/>
    <w:rsid w:val="00506178"/>
    <w:rsid w:val="0050668F"/>
    <w:rsid w:val="00510045"/>
    <w:rsid w:val="00510311"/>
    <w:rsid w:val="0051059B"/>
    <w:rsid w:val="0051110C"/>
    <w:rsid w:val="005114B1"/>
    <w:rsid w:val="00511DD6"/>
    <w:rsid w:val="00513225"/>
    <w:rsid w:val="00514C1D"/>
    <w:rsid w:val="00514FCE"/>
    <w:rsid w:val="005154ED"/>
    <w:rsid w:val="00515E4F"/>
    <w:rsid w:val="00515EEB"/>
    <w:rsid w:val="00516811"/>
    <w:rsid w:val="00516990"/>
    <w:rsid w:val="005174AD"/>
    <w:rsid w:val="005179D7"/>
    <w:rsid w:val="0052025B"/>
    <w:rsid w:val="00520600"/>
    <w:rsid w:val="00520B78"/>
    <w:rsid w:val="00521825"/>
    <w:rsid w:val="00521855"/>
    <w:rsid w:val="00521A89"/>
    <w:rsid w:val="00522CF1"/>
    <w:rsid w:val="00522FA0"/>
    <w:rsid w:val="005230F6"/>
    <w:rsid w:val="00523AF6"/>
    <w:rsid w:val="00523F7F"/>
    <w:rsid w:val="00524B37"/>
    <w:rsid w:val="00525632"/>
    <w:rsid w:val="00525FF7"/>
    <w:rsid w:val="005270B0"/>
    <w:rsid w:val="00527427"/>
    <w:rsid w:val="005303C4"/>
    <w:rsid w:val="00530EE1"/>
    <w:rsid w:val="00531260"/>
    <w:rsid w:val="00531370"/>
    <w:rsid w:val="00532A43"/>
    <w:rsid w:val="00532B88"/>
    <w:rsid w:val="00533657"/>
    <w:rsid w:val="0053379E"/>
    <w:rsid w:val="00533F78"/>
    <w:rsid w:val="005341B9"/>
    <w:rsid w:val="00534A21"/>
    <w:rsid w:val="00534D28"/>
    <w:rsid w:val="00534D86"/>
    <w:rsid w:val="00535B9B"/>
    <w:rsid w:val="00535D0C"/>
    <w:rsid w:val="00535D69"/>
    <w:rsid w:val="00536286"/>
    <w:rsid w:val="0053695F"/>
    <w:rsid w:val="005369FC"/>
    <w:rsid w:val="00536A8F"/>
    <w:rsid w:val="00536C43"/>
    <w:rsid w:val="005371A2"/>
    <w:rsid w:val="005404E2"/>
    <w:rsid w:val="00540934"/>
    <w:rsid w:val="00540B7E"/>
    <w:rsid w:val="00542240"/>
    <w:rsid w:val="005422FF"/>
    <w:rsid w:val="00542F05"/>
    <w:rsid w:val="005439E7"/>
    <w:rsid w:val="005449DC"/>
    <w:rsid w:val="00544AA6"/>
    <w:rsid w:val="00544B4E"/>
    <w:rsid w:val="00545090"/>
    <w:rsid w:val="0054513A"/>
    <w:rsid w:val="005456D8"/>
    <w:rsid w:val="00547B15"/>
    <w:rsid w:val="005507DC"/>
    <w:rsid w:val="00550AC3"/>
    <w:rsid w:val="00551075"/>
    <w:rsid w:val="00551EDF"/>
    <w:rsid w:val="00553143"/>
    <w:rsid w:val="005536E7"/>
    <w:rsid w:val="00553B9F"/>
    <w:rsid w:val="00553FC8"/>
    <w:rsid w:val="00555009"/>
    <w:rsid w:val="0055503C"/>
    <w:rsid w:val="00555772"/>
    <w:rsid w:val="0055594E"/>
    <w:rsid w:val="005565ED"/>
    <w:rsid w:val="00557209"/>
    <w:rsid w:val="0055749B"/>
    <w:rsid w:val="00557D66"/>
    <w:rsid w:val="0056020A"/>
    <w:rsid w:val="005614D5"/>
    <w:rsid w:val="00561513"/>
    <w:rsid w:val="0056166F"/>
    <w:rsid w:val="005616F8"/>
    <w:rsid w:val="00563A3E"/>
    <w:rsid w:val="00563B31"/>
    <w:rsid w:val="00563FFB"/>
    <w:rsid w:val="00564383"/>
    <w:rsid w:val="0056505A"/>
    <w:rsid w:val="00565CAA"/>
    <w:rsid w:val="00567542"/>
    <w:rsid w:val="00571943"/>
    <w:rsid w:val="00571B73"/>
    <w:rsid w:val="0057362D"/>
    <w:rsid w:val="00573C46"/>
    <w:rsid w:val="00574000"/>
    <w:rsid w:val="005745F8"/>
    <w:rsid w:val="00575C38"/>
    <w:rsid w:val="00575C49"/>
    <w:rsid w:val="00576973"/>
    <w:rsid w:val="00580716"/>
    <w:rsid w:val="00580CD4"/>
    <w:rsid w:val="00580DDE"/>
    <w:rsid w:val="0058217F"/>
    <w:rsid w:val="00582C50"/>
    <w:rsid w:val="0058458D"/>
    <w:rsid w:val="005857C4"/>
    <w:rsid w:val="005876CB"/>
    <w:rsid w:val="00587794"/>
    <w:rsid w:val="00590984"/>
    <w:rsid w:val="0059172D"/>
    <w:rsid w:val="00591F34"/>
    <w:rsid w:val="00592301"/>
    <w:rsid w:val="00594197"/>
    <w:rsid w:val="00595B58"/>
    <w:rsid w:val="0059621E"/>
    <w:rsid w:val="00596816"/>
    <w:rsid w:val="00596F06"/>
    <w:rsid w:val="00597181"/>
    <w:rsid w:val="0059718B"/>
    <w:rsid w:val="005971C9"/>
    <w:rsid w:val="005975F2"/>
    <w:rsid w:val="005A0871"/>
    <w:rsid w:val="005A1393"/>
    <w:rsid w:val="005A155D"/>
    <w:rsid w:val="005A17CC"/>
    <w:rsid w:val="005A1837"/>
    <w:rsid w:val="005A19D4"/>
    <w:rsid w:val="005A2766"/>
    <w:rsid w:val="005A2BB2"/>
    <w:rsid w:val="005A30BC"/>
    <w:rsid w:val="005A343D"/>
    <w:rsid w:val="005A36BE"/>
    <w:rsid w:val="005A3965"/>
    <w:rsid w:val="005A3AC2"/>
    <w:rsid w:val="005A3E14"/>
    <w:rsid w:val="005A401C"/>
    <w:rsid w:val="005A4F2B"/>
    <w:rsid w:val="005A5017"/>
    <w:rsid w:val="005A5043"/>
    <w:rsid w:val="005A5095"/>
    <w:rsid w:val="005A596C"/>
    <w:rsid w:val="005A6752"/>
    <w:rsid w:val="005A7822"/>
    <w:rsid w:val="005A7968"/>
    <w:rsid w:val="005A7ED0"/>
    <w:rsid w:val="005A7F34"/>
    <w:rsid w:val="005B16D1"/>
    <w:rsid w:val="005B2B6B"/>
    <w:rsid w:val="005B2DAE"/>
    <w:rsid w:val="005B4D59"/>
    <w:rsid w:val="005B57E4"/>
    <w:rsid w:val="005B5B8A"/>
    <w:rsid w:val="005B60F2"/>
    <w:rsid w:val="005B643D"/>
    <w:rsid w:val="005B6781"/>
    <w:rsid w:val="005B7D47"/>
    <w:rsid w:val="005C0A03"/>
    <w:rsid w:val="005C1497"/>
    <w:rsid w:val="005C1626"/>
    <w:rsid w:val="005C1FA6"/>
    <w:rsid w:val="005C2064"/>
    <w:rsid w:val="005C24EA"/>
    <w:rsid w:val="005C3057"/>
    <w:rsid w:val="005C398B"/>
    <w:rsid w:val="005C408C"/>
    <w:rsid w:val="005C482E"/>
    <w:rsid w:val="005C6D6B"/>
    <w:rsid w:val="005C6E57"/>
    <w:rsid w:val="005C7870"/>
    <w:rsid w:val="005C7AB5"/>
    <w:rsid w:val="005D2995"/>
    <w:rsid w:val="005D3A8F"/>
    <w:rsid w:val="005D4A96"/>
    <w:rsid w:val="005D4BE1"/>
    <w:rsid w:val="005D4DFA"/>
    <w:rsid w:val="005D5062"/>
    <w:rsid w:val="005D5210"/>
    <w:rsid w:val="005D5406"/>
    <w:rsid w:val="005D7CCF"/>
    <w:rsid w:val="005E08CE"/>
    <w:rsid w:val="005E1081"/>
    <w:rsid w:val="005E22BD"/>
    <w:rsid w:val="005E273C"/>
    <w:rsid w:val="005E2BAB"/>
    <w:rsid w:val="005E2DD4"/>
    <w:rsid w:val="005E3593"/>
    <w:rsid w:val="005E3D79"/>
    <w:rsid w:val="005E4AB9"/>
    <w:rsid w:val="005E4C9F"/>
    <w:rsid w:val="005E4F4E"/>
    <w:rsid w:val="005E59BF"/>
    <w:rsid w:val="005E6D6F"/>
    <w:rsid w:val="005E6E76"/>
    <w:rsid w:val="005E7149"/>
    <w:rsid w:val="005E734F"/>
    <w:rsid w:val="005E7427"/>
    <w:rsid w:val="005F010A"/>
    <w:rsid w:val="005F245D"/>
    <w:rsid w:val="005F3459"/>
    <w:rsid w:val="005F3941"/>
    <w:rsid w:val="005F3CAE"/>
    <w:rsid w:val="005F440C"/>
    <w:rsid w:val="005F51C0"/>
    <w:rsid w:val="005F53C7"/>
    <w:rsid w:val="005F54CA"/>
    <w:rsid w:val="005F66C8"/>
    <w:rsid w:val="005F6E8B"/>
    <w:rsid w:val="005F76B3"/>
    <w:rsid w:val="005F7B96"/>
    <w:rsid w:val="005F7E3F"/>
    <w:rsid w:val="005F7EDE"/>
    <w:rsid w:val="00601D0C"/>
    <w:rsid w:val="00602265"/>
    <w:rsid w:val="0060227E"/>
    <w:rsid w:val="006024AB"/>
    <w:rsid w:val="00602704"/>
    <w:rsid w:val="0060368C"/>
    <w:rsid w:val="006037EA"/>
    <w:rsid w:val="006038CA"/>
    <w:rsid w:val="00605294"/>
    <w:rsid w:val="00605B1D"/>
    <w:rsid w:val="00605F0A"/>
    <w:rsid w:val="00606038"/>
    <w:rsid w:val="00606862"/>
    <w:rsid w:val="0061026F"/>
    <w:rsid w:val="006104E6"/>
    <w:rsid w:val="00610C31"/>
    <w:rsid w:val="00610E88"/>
    <w:rsid w:val="0061157D"/>
    <w:rsid w:val="006125BE"/>
    <w:rsid w:val="00612679"/>
    <w:rsid w:val="006126A8"/>
    <w:rsid w:val="006137EE"/>
    <w:rsid w:val="00613EB4"/>
    <w:rsid w:val="006151E9"/>
    <w:rsid w:val="006163C1"/>
    <w:rsid w:val="00616712"/>
    <w:rsid w:val="00616EFF"/>
    <w:rsid w:val="0061767F"/>
    <w:rsid w:val="00617705"/>
    <w:rsid w:val="00617840"/>
    <w:rsid w:val="00617A88"/>
    <w:rsid w:val="00617C36"/>
    <w:rsid w:val="00617FFA"/>
    <w:rsid w:val="00622416"/>
    <w:rsid w:val="00622924"/>
    <w:rsid w:val="00622F51"/>
    <w:rsid w:val="00622FA2"/>
    <w:rsid w:val="0062305D"/>
    <w:rsid w:val="006241A4"/>
    <w:rsid w:val="0062503D"/>
    <w:rsid w:val="00625163"/>
    <w:rsid w:val="0062528B"/>
    <w:rsid w:val="006257CC"/>
    <w:rsid w:val="0062713A"/>
    <w:rsid w:val="00627F13"/>
    <w:rsid w:val="00630B67"/>
    <w:rsid w:val="00630BC1"/>
    <w:rsid w:val="00632AE8"/>
    <w:rsid w:val="00632B5A"/>
    <w:rsid w:val="00632CDF"/>
    <w:rsid w:val="0063365B"/>
    <w:rsid w:val="00633DBD"/>
    <w:rsid w:val="00634492"/>
    <w:rsid w:val="00634BCB"/>
    <w:rsid w:val="00634EC1"/>
    <w:rsid w:val="006358DB"/>
    <w:rsid w:val="00635E74"/>
    <w:rsid w:val="00637144"/>
    <w:rsid w:val="00637B05"/>
    <w:rsid w:val="00637DB8"/>
    <w:rsid w:val="006407D9"/>
    <w:rsid w:val="006409B7"/>
    <w:rsid w:val="00640E08"/>
    <w:rsid w:val="0064106D"/>
    <w:rsid w:val="00641726"/>
    <w:rsid w:val="00641CD7"/>
    <w:rsid w:val="00641E18"/>
    <w:rsid w:val="00642C39"/>
    <w:rsid w:val="00642C89"/>
    <w:rsid w:val="00642E80"/>
    <w:rsid w:val="006448E3"/>
    <w:rsid w:val="006456BC"/>
    <w:rsid w:val="00645C0B"/>
    <w:rsid w:val="00645D5C"/>
    <w:rsid w:val="00646570"/>
    <w:rsid w:val="006465CA"/>
    <w:rsid w:val="006467C7"/>
    <w:rsid w:val="00646E10"/>
    <w:rsid w:val="00646FE8"/>
    <w:rsid w:val="00647135"/>
    <w:rsid w:val="00647A35"/>
    <w:rsid w:val="0065102E"/>
    <w:rsid w:val="006515A7"/>
    <w:rsid w:val="006532BB"/>
    <w:rsid w:val="006536D7"/>
    <w:rsid w:val="0065388A"/>
    <w:rsid w:val="006543E9"/>
    <w:rsid w:val="0065482D"/>
    <w:rsid w:val="00655020"/>
    <w:rsid w:val="006551B3"/>
    <w:rsid w:val="00655313"/>
    <w:rsid w:val="00655889"/>
    <w:rsid w:val="00655914"/>
    <w:rsid w:val="00655BC4"/>
    <w:rsid w:val="00655BCC"/>
    <w:rsid w:val="00655DDA"/>
    <w:rsid w:val="00656585"/>
    <w:rsid w:val="006567D1"/>
    <w:rsid w:val="0065761A"/>
    <w:rsid w:val="00660E5F"/>
    <w:rsid w:val="006634CB"/>
    <w:rsid w:val="00664F20"/>
    <w:rsid w:val="00665560"/>
    <w:rsid w:val="00665865"/>
    <w:rsid w:val="006658E4"/>
    <w:rsid w:val="00665DAD"/>
    <w:rsid w:val="00665DE4"/>
    <w:rsid w:val="00666BFD"/>
    <w:rsid w:val="00667AE7"/>
    <w:rsid w:val="0067072B"/>
    <w:rsid w:val="00670D75"/>
    <w:rsid w:val="00670D88"/>
    <w:rsid w:val="00671094"/>
    <w:rsid w:val="006711E4"/>
    <w:rsid w:val="00671322"/>
    <w:rsid w:val="00673068"/>
    <w:rsid w:val="00673887"/>
    <w:rsid w:val="00673AB0"/>
    <w:rsid w:val="006749F5"/>
    <w:rsid w:val="00674AE9"/>
    <w:rsid w:val="00675D4B"/>
    <w:rsid w:val="00675DE8"/>
    <w:rsid w:val="006778FA"/>
    <w:rsid w:val="006804BD"/>
    <w:rsid w:val="00681258"/>
    <w:rsid w:val="006817D2"/>
    <w:rsid w:val="00681933"/>
    <w:rsid w:val="00681CCB"/>
    <w:rsid w:val="00681EBF"/>
    <w:rsid w:val="00683632"/>
    <w:rsid w:val="00683D62"/>
    <w:rsid w:val="00687194"/>
    <w:rsid w:val="00687753"/>
    <w:rsid w:val="00687C49"/>
    <w:rsid w:val="006901B6"/>
    <w:rsid w:val="006904DF"/>
    <w:rsid w:val="00691043"/>
    <w:rsid w:val="00691719"/>
    <w:rsid w:val="00691A72"/>
    <w:rsid w:val="00691BCC"/>
    <w:rsid w:val="006922E9"/>
    <w:rsid w:val="00692BFA"/>
    <w:rsid w:val="0069377A"/>
    <w:rsid w:val="006945D7"/>
    <w:rsid w:val="00694953"/>
    <w:rsid w:val="00694AF6"/>
    <w:rsid w:val="00694D3A"/>
    <w:rsid w:val="00695F47"/>
    <w:rsid w:val="0069634E"/>
    <w:rsid w:val="006965F2"/>
    <w:rsid w:val="006966BE"/>
    <w:rsid w:val="00696B56"/>
    <w:rsid w:val="00696BCE"/>
    <w:rsid w:val="006972BB"/>
    <w:rsid w:val="00697477"/>
    <w:rsid w:val="00697E80"/>
    <w:rsid w:val="00697EB2"/>
    <w:rsid w:val="006A13AA"/>
    <w:rsid w:val="006A1676"/>
    <w:rsid w:val="006A1E62"/>
    <w:rsid w:val="006A2018"/>
    <w:rsid w:val="006A2516"/>
    <w:rsid w:val="006A2884"/>
    <w:rsid w:val="006A32AA"/>
    <w:rsid w:val="006A36F0"/>
    <w:rsid w:val="006A3D76"/>
    <w:rsid w:val="006A4AD5"/>
    <w:rsid w:val="006A4BBD"/>
    <w:rsid w:val="006A4D55"/>
    <w:rsid w:val="006A5AFB"/>
    <w:rsid w:val="006A72AC"/>
    <w:rsid w:val="006A7BDF"/>
    <w:rsid w:val="006A7CB2"/>
    <w:rsid w:val="006B0280"/>
    <w:rsid w:val="006B0456"/>
    <w:rsid w:val="006B0C04"/>
    <w:rsid w:val="006B115B"/>
    <w:rsid w:val="006B2526"/>
    <w:rsid w:val="006B28A6"/>
    <w:rsid w:val="006B395A"/>
    <w:rsid w:val="006B439B"/>
    <w:rsid w:val="006B56B5"/>
    <w:rsid w:val="006B646D"/>
    <w:rsid w:val="006B7639"/>
    <w:rsid w:val="006C00F3"/>
    <w:rsid w:val="006C0614"/>
    <w:rsid w:val="006C0889"/>
    <w:rsid w:val="006C0B7F"/>
    <w:rsid w:val="006C11DF"/>
    <w:rsid w:val="006C1423"/>
    <w:rsid w:val="006C2852"/>
    <w:rsid w:val="006C3971"/>
    <w:rsid w:val="006C3CA6"/>
    <w:rsid w:val="006C4380"/>
    <w:rsid w:val="006C5174"/>
    <w:rsid w:val="006C5321"/>
    <w:rsid w:val="006C56EF"/>
    <w:rsid w:val="006C60E1"/>
    <w:rsid w:val="006C60FD"/>
    <w:rsid w:val="006C6142"/>
    <w:rsid w:val="006C68D7"/>
    <w:rsid w:val="006C6C1C"/>
    <w:rsid w:val="006C6C3E"/>
    <w:rsid w:val="006C6CC4"/>
    <w:rsid w:val="006C6DA3"/>
    <w:rsid w:val="006C709C"/>
    <w:rsid w:val="006C7262"/>
    <w:rsid w:val="006D045A"/>
    <w:rsid w:val="006D0985"/>
    <w:rsid w:val="006D0AC3"/>
    <w:rsid w:val="006D0B0F"/>
    <w:rsid w:val="006D13E5"/>
    <w:rsid w:val="006D1990"/>
    <w:rsid w:val="006D36E8"/>
    <w:rsid w:val="006D3BBA"/>
    <w:rsid w:val="006D3ECA"/>
    <w:rsid w:val="006D425D"/>
    <w:rsid w:val="006D439B"/>
    <w:rsid w:val="006D5793"/>
    <w:rsid w:val="006D58F3"/>
    <w:rsid w:val="006D5F97"/>
    <w:rsid w:val="006D7FC0"/>
    <w:rsid w:val="006D7FC6"/>
    <w:rsid w:val="006E093A"/>
    <w:rsid w:val="006E103C"/>
    <w:rsid w:val="006E138A"/>
    <w:rsid w:val="006E446F"/>
    <w:rsid w:val="006E468B"/>
    <w:rsid w:val="006E4C11"/>
    <w:rsid w:val="006E50FC"/>
    <w:rsid w:val="006E51CB"/>
    <w:rsid w:val="006E697F"/>
    <w:rsid w:val="006E76BF"/>
    <w:rsid w:val="006E7A56"/>
    <w:rsid w:val="006F003C"/>
    <w:rsid w:val="006F0C73"/>
    <w:rsid w:val="006F16AE"/>
    <w:rsid w:val="006F1CF9"/>
    <w:rsid w:val="006F297D"/>
    <w:rsid w:val="006F2FA2"/>
    <w:rsid w:val="007004FA"/>
    <w:rsid w:val="00700C66"/>
    <w:rsid w:val="00701366"/>
    <w:rsid w:val="0070198A"/>
    <w:rsid w:val="007028CE"/>
    <w:rsid w:val="007030D1"/>
    <w:rsid w:val="007035AA"/>
    <w:rsid w:val="00704024"/>
    <w:rsid w:val="007041CF"/>
    <w:rsid w:val="007043E0"/>
    <w:rsid w:val="00704F6E"/>
    <w:rsid w:val="007058DF"/>
    <w:rsid w:val="00705C36"/>
    <w:rsid w:val="007065B8"/>
    <w:rsid w:val="007068EB"/>
    <w:rsid w:val="007074B1"/>
    <w:rsid w:val="00707AEE"/>
    <w:rsid w:val="00710D27"/>
    <w:rsid w:val="00711DC3"/>
    <w:rsid w:val="00712124"/>
    <w:rsid w:val="0071219E"/>
    <w:rsid w:val="00712E1F"/>
    <w:rsid w:val="007149D9"/>
    <w:rsid w:val="00716172"/>
    <w:rsid w:val="0071671E"/>
    <w:rsid w:val="00716B67"/>
    <w:rsid w:val="00716DBA"/>
    <w:rsid w:val="00717E6C"/>
    <w:rsid w:val="00720549"/>
    <w:rsid w:val="00720B17"/>
    <w:rsid w:val="007216E6"/>
    <w:rsid w:val="00721D23"/>
    <w:rsid w:val="00723179"/>
    <w:rsid w:val="00723C97"/>
    <w:rsid w:val="00724A52"/>
    <w:rsid w:val="007252DB"/>
    <w:rsid w:val="007257F9"/>
    <w:rsid w:val="007260E3"/>
    <w:rsid w:val="00726188"/>
    <w:rsid w:val="0072644A"/>
    <w:rsid w:val="00727617"/>
    <w:rsid w:val="00730A5D"/>
    <w:rsid w:val="007316AC"/>
    <w:rsid w:val="00731826"/>
    <w:rsid w:val="007319F0"/>
    <w:rsid w:val="0073233D"/>
    <w:rsid w:val="00732B98"/>
    <w:rsid w:val="0073368B"/>
    <w:rsid w:val="00733EA4"/>
    <w:rsid w:val="007344AA"/>
    <w:rsid w:val="00734BF2"/>
    <w:rsid w:val="007364CA"/>
    <w:rsid w:val="00736FB8"/>
    <w:rsid w:val="007378B1"/>
    <w:rsid w:val="007401F0"/>
    <w:rsid w:val="0074036F"/>
    <w:rsid w:val="007403F6"/>
    <w:rsid w:val="00740D80"/>
    <w:rsid w:val="007421AA"/>
    <w:rsid w:val="00742331"/>
    <w:rsid w:val="00743C26"/>
    <w:rsid w:val="00745E05"/>
    <w:rsid w:val="00747F10"/>
    <w:rsid w:val="00750EC8"/>
    <w:rsid w:val="00751542"/>
    <w:rsid w:val="0075166B"/>
    <w:rsid w:val="00752BC8"/>
    <w:rsid w:val="00753BEE"/>
    <w:rsid w:val="00753D40"/>
    <w:rsid w:val="0075404E"/>
    <w:rsid w:val="007540E9"/>
    <w:rsid w:val="00755151"/>
    <w:rsid w:val="00755EE6"/>
    <w:rsid w:val="007574D6"/>
    <w:rsid w:val="00760612"/>
    <w:rsid w:val="00760AF2"/>
    <w:rsid w:val="00760B5D"/>
    <w:rsid w:val="007613D8"/>
    <w:rsid w:val="007622AC"/>
    <w:rsid w:val="007634A9"/>
    <w:rsid w:val="00763584"/>
    <w:rsid w:val="007643C7"/>
    <w:rsid w:val="00764642"/>
    <w:rsid w:val="00764987"/>
    <w:rsid w:val="007651A1"/>
    <w:rsid w:val="007654AF"/>
    <w:rsid w:val="00765B1E"/>
    <w:rsid w:val="00765DF7"/>
    <w:rsid w:val="007676DC"/>
    <w:rsid w:val="00770307"/>
    <w:rsid w:val="00770390"/>
    <w:rsid w:val="0077074E"/>
    <w:rsid w:val="0077112C"/>
    <w:rsid w:val="00771679"/>
    <w:rsid w:val="007720D5"/>
    <w:rsid w:val="00772491"/>
    <w:rsid w:val="00772AE0"/>
    <w:rsid w:val="00772FAB"/>
    <w:rsid w:val="0077307A"/>
    <w:rsid w:val="00773119"/>
    <w:rsid w:val="007732D9"/>
    <w:rsid w:val="007744CB"/>
    <w:rsid w:val="0077512B"/>
    <w:rsid w:val="00775BDA"/>
    <w:rsid w:val="007765F0"/>
    <w:rsid w:val="007769E0"/>
    <w:rsid w:val="007777D4"/>
    <w:rsid w:val="007808FC"/>
    <w:rsid w:val="00780CB1"/>
    <w:rsid w:val="00781A6E"/>
    <w:rsid w:val="00782496"/>
    <w:rsid w:val="00783264"/>
    <w:rsid w:val="00783C00"/>
    <w:rsid w:val="007841A9"/>
    <w:rsid w:val="007858E1"/>
    <w:rsid w:val="0078594C"/>
    <w:rsid w:val="00785E12"/>
    <w:rsid w:val="00786EEE"/>
    <w:rsid w:val="00787236"/>
    <w:rsid w:val="00787B70"/>
    <w:rsid w:val="00787EE1"/>
    <w:rsid w:val="007903A7"/>
    <w:rsid w:val="00790431"/>
    <w:rsid w:val="007909AD"/>
    <w:rsid w:val="00790C94"/>
    <w:rsid w:val="00790DDE"/>
    <w:rsid w:val="00791929"/>
    <w:rsid w:val="00791A8E"/>
    <w:rsid w:val="00792C7F"/>
    <w:rsid w:val="007931BD"/>
    <w:rsid w:val="0079364D"/>
    <w:rsid w:val="007937EC"/>
    <w:rsid w:val="00793B0F"/>
    <w:rsid w:val="00793D0A"/>
    <w:rsid w:val="007945F7"/>
    <w:rsid w:val="00794906"/>
    <w:rsid w:val="00794FAA"/>
    <w:rsid w:val="0079621C"/>
    <w:rsid w:val="00796671"/>
    <w:rsid w:val="007974E1"/>
    <w:rsid w:val="007975DA"/>
    <w:rsid w:val="00797D62"/>
    <w:rsid w:val="007A0450"/>
    <w:rsid w:val="007A1DB1"/>
    <w:rsid w:val="007A2834"/>
    <w:rsid w:val="007A371F"/>
    <w:rsid w:val="007A3969"/>
    <w:rsid w:val="007A41CB"/>
    <w:rsid w:val="007A4304"/>
    <w:rsid w:val="007A439A"/>
    <w:rsid w:val="007A463E"/>
    <w:rsid w:val="007A4722"/>
    <w:rsid w:val="007A4729"/>
    <w:rsid w:val="007A4FB7"/>
    <w:rsid w:val="007A52E5"/>
    <w:rsid w:val="007A736E"/>
    <w:rsid w:val="007A7A32"/>
    <w:rsid w:val="007A7F0B"/>
    <w:rsid w:val="007B06DB"/>
    <w:rsid w:val="007B1170"/>
    <w:rsid w:val="007B14BC"/>
    <w:rsid w:val="007B24A6"/>
    <w:rsid w:val="007B2535"/>
    <w:rsid w:val="007B3400"/>
    <w:rsid w:val="007B38EB"/>
    <w:rsid w:val="007B3F59"/>
    <w:rsid w:val="007B40C6"/>
    <w:rsid w:val="007B451A"/>
    <w:rsid w:val="007B52EC"/>
    <w:rsid w:val="007B53B3"/>
    <w:rsid w:val="007B6149"/>
    <w:rsid w:val="007B70ED"/>
    <w:rsid w:val="007C056F"/>
    <w:rsid w:val="007C0E81"/>
    <w:rsid w:val="007C128B"/>
    <w:rsid w:val="007C159A"/>
    <w:rsid w:val="007C1C4B"/>
    <w:rsid w:val="007C1E02"/>
    <w:rsid w:val="007C241D"/>
    <w:rsid w:val="007C3034"/>
    <w:rsid w:val="007C3C11"/>
    <w:rsid w:val="007C48A3"/>
    <w:rsid w:val="007C50CB"/>
    <w:rsid w:val="007C564C"/>
    <w:rsid w:val="007C5F7D"/>
    <w:rsid w:val="007C61F0"/>
    <w:rsid w:val="007C64F0"/>
    <w:rsid w:val="007C67B3"/>
    <w:rsid w:val="007C6ADD"/>
    <w:rsid w:val="007C6D2F"/>
    <w:rsid w:val="007D103C"/>
    <w:rsid w:val="007D2991"/>
    <w:rsid w:val="007D2C53"/>
    <w:rsid w:val="007D385A"/>
    <w:rsid w:val="007D5408"/>
    <w:rsid w:val="007D5BA5"/>
    <w:rsid w:val="007D5BAB"/>
    <w:rsid w:val="007D645E"/>
    <w:rsid w:val="007D731F"/>
    <w:rsid w:val="007D797A"/>
    <w:rsid w:val="007D7D56"/>
    <w:rsid w:val="007E0042"/>
    <w:rsid w:val="007E009E"/>
    <w:rsid w:val="007E0516"/>
    <w:rsid w:val="007E0541"/>
    <w:rsid w:val="007E0781"/>
    <w:rsid w:val="007E2222"/>
    <w:rsid w:val="007E28B0"/>
    <w:rsid w:val="007E28EB"/>
    <w:rsid w:val="007E3F25"/>
    <w:rsid w:val="007E5BE4"/>
    <w:rsid w:val="007E6181"/>
    <w:rsid w:val="007E6E3E"/>
    <w:rsid w:val="007E78F8"/>
    <w:rsid w:val="007E7C2D"/>
    <w:rsid w:val="007F0878"/>
    <w:rsid w:val="007F0934"/>
    <w:rsid w:val="007F13EA"/>
    <w:rsid w:val="007F15EF"/>
    <w:rsid w:val="007F1A2F"/>
    <w:rsid w:val="007F1DE6"/>
    <w:rsid w:val="007F2F2A"/>
    <w:rsid w:val="007F319B"/>
    <w:rsid w:val="007F320F"/>
    <w:rsid w:val="007F3992"/>
    <w:rsid w:val="007F3A0A"/>
    <w:rsid w:val="007F40C6"/>
    <w:rsid w:val="007F466E"/>
    <w:rsid w:val="007F47AD"/>
    <w:rsid w:val="007F49FC"/>
    <w:rsid w:val="007F4F0A"/>
    <w:rsid w:val="007F5F54"/>
    <w:rsid w:val="007F5FE3"/>
    <w:rsid w:val="007F6B68"/>
    <w:rsid w:val="0080175D"/>
    <w:rsid w:val="00801A6D"/>
    <w:rsid w:val="00801C38"/>
    <w:rsid w:val="00802E07"/>
    <w:rsid w:val="0080376C"/>
    <w:rsid w:val="00803EC9"/>
    <w:rsid w:val="0080467C"/>
    <w:rsid w:val="00805424"/>
    <w:rsid w:val="00805970"/>
    <w:rsid w:val="0080633A"/>
    <w:rsid w:val="00806E6E"/>
    <w:rsid w:val="00807BF1"/>
    <w:rsid w:val="00810035"/>
    <w:rsid w:val="00810DA1"/>
    <w:rsid w:val="0081285B"/>
    <w:rsid w:val="00812BC4"/>
    <w:rsid w:val="00813B56"/>
    <w:rsid w:val="0081410D"/>
    <w:rsid w:val="008159D4"/>
    <w:rsid w:val="00815AAD"/>
    <w:rsid w:val="00816F30"/>
    <w:rsid w:val="00817BA4"/>
    <w:rsid w:val="0082037F"/>
    <w:rsid w:val="00821897"/>
    <w:rsid w:val="00823514"/>
    <w:rsid w:val="00823A5B"/>
    <w:rsid w:val="00824142"/>
    <w:rsid w:val="00824B38"/>
    <w:rsid w:val="00826C8B"/>
    <w:rsid w:val="00827AF6"/>
    <w:rsid w:val="00831880"/>
    <w:rsid w:val="00831F84"/>
    <w:rsid w:val="00831FE5"/>
    <w:rsid w:val="0083280D"/>
    <w:rsid w:val="00833383"/>
    <w:rsid w:val="008339A1"/>
    <w:rsid w:val="00834B16"/>
    <w:rsid w:val="00835C56"/>
    <w:rsid w:val="008361EC"/>
    <w:rsid w:val="008400D0"/>
    <w:rsid w:val="0084059D"/>
    <w:rsid w:val="008418D4"/>
    <w:rsid w:val="00841B68"/>
    <w:rsid w:val="00841D80"/>
    <w:rsid w:val="00843557"/>
    <w:rsid w:val="00845471"/>
    <w:rsid w:val="008462FF"/>
    <w:rsid w:val="008468B5"/>
    <w:rsid w:val="00847B8B"/>
    <w:rsid w:val="00847E57"/>
    <w:rsid w:val="0085078E"/>
    <w:rsid w:val="00850A21"/>
    <w:rsid w:val="008513CD"/>
    <w:rsid w:val="00851A93"/>
    <w:rsid w:val="00851CA3"/>
    <w:rsid w:val="00851F85"/>
    <w:rsid w:val="00852287"/>
    <w:rsid w:val="0085261C"/>
    <w:rsid w:val="00853BD4"/>
    <w:rsid w:val="00853DB8"/>
    <w:rsid w:val="00853F1E"/>
    <w:rsid w:val="008542E2"/>
    <w:rsid w:val="00855310"/>
    <w:rsid w:val="0085588E"/>
    <w:rsid w:val="008559CF"/>
    <w:rsid w:val="00855EAE"/>
    <w:rsid w:val="00855F04"/>
    <w:rsid w:val="00856A50"/>
    <w:rsid w:val="00857784"/>
    <w:rsid w:val="00857C0B"/>
    <w:rsid w:val="0086096D"/>
    <w:rsid w:val="00860EDC"/>
    <w:rsid w:val="00862F56"/>
    <w:rsid w:val="008641E9"/>
    <w:rsid w:val="00864255"/>
    <w:rsid w:val="00864737"/>
    <w:rsid w:val="00864A08"/>
    <w:rsid w:val="008654F7"/>
    <w:rsid w:val="0086613C"/>
    <w:rsid w:val="008667CD"/>
    <w:rsid w:val="00866D38"/>
    <w:rsid w:val="008670A0"/>
    <w:rsid w:val="008671B9"/>
    <w:rsid w:val="00867FFE"/>
    <w:rsid w:val="00871301"/>
    <w:rsid w:val="00871331"/>
    <w:rsid w:val="00872197"/>
    <w:rsid w:val="008725F8"/>
    <w:rsid w:val="0087426F"/>
    <w:rsid w:val="00874A4A"/>
    <w:rsid w:val="008753BB"/>
    <w:rsid w:val="00875456"/>
    <w:rsid w:val="008766E2"/>
    <w:rsid w:val="00877280"/>
    <w:rsid w:val="008773CC"/>
    <w:rsid w:val="0088095A"/>
    <w:rsid w:val="008816D8"/>
    <w:rsid w:val="0088176A"/>
    <w:rsid w:val="008828F3"/>
    <w:rsid w:val="00883D26"/>
    <w:rsid w:val="00884224"/>
    <w:rsid w:val="008843D1"/>
    <w:rsid w:val="00884D68"/>
    <w:rsid w:val="00885B75"/>
    <w:rsid w:val="00885D4D"/>
    <w:rsid w:val="00886BD1"/>
    <w:rsid w:val="00886D4D"/>
    <w:rsid w:val="00886FA0"/>
    <w:rsid w:val="0088792E"/>
    <w:rsid w:val="0088799F"/>
    <w:rsid w:val="00887F67"/>
    <w:rsid w:val="00890A37"/>
    <w:rsid w:val="00890F7A"/>
    <w:rsid w:val="0089105F"/>
    <w:rsid w:val="00891C8E"/>
    <w:rsid w:val="00891D18"/>
    <w:rsid w:val="00892838"/>
    <w:rsid w:val="0089296A"/>
    <w:rsid w:val="00892EBA"/>
    <w:rsid w:val="00893158"/>
    <w:rsid w:val="008934AC"/>
    <w:rsid w:val="00893B12"/>
    <w:rsid w:val="00893B37"/>
    <w:rsid w:val="00893EF0"/>
    <w:rsid w:val="008949F6"/>
    <w:rsid w:val="00894A59"/>
    <w:rsid w:val="0089515C"/>
    <w:rsid w:val="00895379"/>
    <w:rsid w:val="00895927"/>
    <w:rsid w:val="0089638D"/>
    <w:rsid w:val="00896D05"/>
    <w:rsid w:val="0089705F"/>
    <w:rsid w:val="008973DA"/>
    <w:rsid w:val="00897A7A"/>
    <w:rsid w:val="008A0036"/>
    <w:rsid w:val="008A10B0"/>
    <w:rsid w:val="008A1EE4"/>
    <w:rsid w:val="008A2356"/>
    <w:rsid w:val="008A28B1"/>
    <w:rsid w:val="008A34ED"/>
    <w:rsid w:val="008A3657"/>
    <w:rsid w:val="008A4148"/>
    <w:rsid w:val="008A456B"/>
    <w:rsid w:val="008A527D"/>
    <w:rsid w:val="008A5C11"/>
    <w:rsid w:val="008A6B78"/>
    <w:rsid w:val="008A6F70"/>
    <w:rsid w:val="008A7AEE"/>
    <w:rsid w:val="008B030E"/>
    <w:rsid w:val="008B0D75"/>
    <w:rsid w:val="008B13DE"/>
    <w:rsid w:val="008B15C9"/>
    <w:rsid w:val="008B1B96"/>
    <w:rsid w:val="008B25C9"/>
    <w:rsid w:val="008B2B59"/>
    <w:rsid w:val="008B346E"/>
    <w:rsid w:val="008B38A7"/>
    <w:rsid w:val="008B4064"/>
    <w:rsid w:val="008B41B8"/>
    <w:rsid w:val="008B490B"/>
    <w:rsid w:val="008B69A7"/>
    <w:rsid w:val="008B6B4C"/>
    <w:rsid w:val="008B71BE"/>
    <w:rsid w:val="008B7745"/>
    <w:rsid w:val="008B7782"/>
    <w:rsid w:val="008B78A7"/>
    <w:rsid w:val="008B7CD7"/>
    <w:rsid w:val="008B7DBA"/>
    <w:rsid w:val="008B7FB8"/>
    <w:rsid w:val="008C081E"/>
    <w:rsid w:val="008C0B4A"/>
    <w:rsid w:val="008C1350"/>
    <w:rsid w:val="008C145A"/>
    <w:rsid w:val="008C171C"/>
    <w:rsid w:val="008C1864"/>
    <w:rsid w:val="008C1AE2"/>
    <w:rsid w:val="008C1DCD"/>
    <w:rsid w:val="008C27CD"/>
    <w:rsid w:val="008C4340"/>
    <w:rsid w:val="008C46AC"/>
    <w:rsid w:val="008C4D3E"/>
    <w:rsid w:val="008C545D"/>
    <w:rsid w:val="008C61A2"/>
    <w:rsid w:val="008C6E36"/>
    <w:rsid w:val="008C7645"/>
    <w:rsid w:val="008C7F8E"/>
    <w:rsid w:val="008D02FC"/>
    <w:rsid w:val="008D06FF"/>
    <w:rsid w:val="008D1198"/>
    <w:rsid w:val="008D1BD0"/>
    <w:rsid w:val="008D376D"/>
    <w:rsid w:val="008D3DA2"/>
    <w:rsid w:val="008D4841"/>
    <w:rsid w:val="008D4A5B"/>
    <w:rsid w:val="008D66EB"/>
    <w:rsid w:val="008D6A92"/>
    <w:rsid w:val="008D6C9D"/>
    <w:rsid w:val="008D713A"/>
    <w:rsid w:val="008D72E5"/>
    <w:rsid w:val="008D7839"/>
    <w:rsid w:val="008E04AD"/>
    <w:rsid w:val="008E1D4A"/>
    <w:rsid w:val="008E25B2"/>
    <w:rsid w:val="008E2687"/>
    <w:rsid w:val="008E352C"/>
    <w:rsid w:val="008E37D7"/>
    <w:rsid w:val="008E4E2E"/>
    <w:rsid w:val="008E62E4"/>
    <w:rsid w:val="008E64F1"/>
    <w:rsid w:val="008E663E"/>
    <w:rsid w:val="008E7079"/>
    <w:rsid w:val="008E7869"/>
    <w:rsid w:val="008F1926"/>
    <w:rsid w:val="008F229B"/>
    <w:rsid w:val="008F28AB"/>
    <w:rsid w:val="008F2A0A"/>
    <w:rsid w:val="008F2BD3"/>
    <w:rsid w:val="008F42D3"/>
    <w:rsid w:val="008F5CFF"/>
    <w:rsid w:val="008F5E8A"/>
    <w:rsid w:val="008F6DDC"/>
    <w:rsid w:val="008F7E74"/>
    <w:rsid w:val="00900A08"/>
    <w:rsid w:val="00900E0E"/>
    <w:rsid w:val="009010D7"/>
    <w:rsid w:val="009013C0"/>
    <w:rsid w:val="00901A0B"/>
    <w:rsid w:val="00901AD0"/>
    <w:rsid w:val="009020F8"/>
    <w:rsid w:val="0090274A"/>
    <w:rsid w:val="00902BDE"/>
    <w:rsid w:val="00902F2E"/>
    <w:rsid w:val="00903A0E"/>
    <w:rsid w:val="00904681"/>
    <w:rsid w:val="00904CBA"/>
    <w:rsid w:val="00904F63"/>
    <w:rsid w:val="009052CE"/>
    <w:rsid w:val="00905DF7"/>
    <w:rsid w:val="00906649"/>
    <w:rsid w:val="009112C4"/>
    <w:rsid w:val="00911563"/>
    <w:rsid w:val="00912A28"/>
    <w:rsid w:val="00913831"/>
    <w:rsid w:val="0091400C"/>
    <w:rsid w:val="0091574D"/>
    <w:rsid w:val="0091692D"/>
    <w:rsid w:val="00917DDD"/>
    <w:rsid w:val="00917E22"/>
    <w:rsid w:val="00917EEA"/>
    <w:rsid w:val="00917F22"/>
    <w:rsid w:val="00920524"/>
    <w:rsid w:val="0092091B"/>
    <w:rsid w:val="009214CF"/>
    <w:rsid w:val="00922964"/>
    <w:rsid w:val="009234DA"/>
    <w:rsid w:val="00923F9D"/>
    <w:rsid w:val="00924372"/>
    <w:rsid w:val="00925109"/>
    <w:rsid w:val="0092541C"/>
    <w:rsid w:val="00925B03"/>
    <w:rsid w:val="00926808"/>
    <w:rsid w:val="00927A97"/>
    <w:rsid w:val="00927C90"/>
    <w:rsid w:val="0093125B"/>
    <w:rsid w:val="009312B0"/>
    <w:rsid w:val="0093149B"/>
    <w:rsid w:val="009324A6"/>
    <w:rsid w:val="009328AD"/>
    <w:rsid w:val="00932A82"/>
    <w:rsid w:val="00933B14"/>
    <w:rsid w:val="00933CE6"/>
    <w:rsid w:val="00933DF7"/>
    <w:rsid w:val="00933E22"/>
    <w:rsid w:val="009340D5"/>
    <w:rsid w:val="00934731"/>
    <w:rsid w:val="009348C0"/>
    <w:rsid w:val="00934DCC"/>
    <w:rsid w:val="00935D7B"/>
    <w:rsid w:val="009360E4"/>
    <w:rsid w:val="00936E4D"/>
    <w:rsid w:val="009378D3"/>
    <w:rsid w:val="00940812"/>
    <w:rsid w:val="0094141D"/>
    <w:rsid w:val="009425CD"/>
    <w:rsid w:val="009428B8"/>
    <w:rsid w:val="00942FEB"/>
    <w:rsid w:val="009430CD"/>
    <w:rsid w:val="00944AD7"/>
    <w:rsid w:val="00945438"/>
    <w:rsid w:val="00945922"/>
    <w:rsid w:val="00945B38"/>
    <w:rsid w:val="00945C3D"/>
    <w:rsid w:val="0094656B"/>
    <w:rsid w:val="00946933"/>
    <w:rsid w:val="00947256"/>
    <w:rsid w:val="00947375"/>
    <w:rsid w:val="00947CE8"/>
    <w:rsid w:val="009517E1"/>
    <w:rsid w:val="00952431"/>
    <w:rsid w:val="00952471"/>
    <w:rsid w:val="0095255B"/>
    <w:rsid w:val="00952D64"/>
    <w:rsid w:val="00953883"/>
    <w:rsid w:val="00953EA4"/>
    <w:rsid w:val="00954734"/>
    <w:rsid w:val="009550B3"/>
    <w:rsid w:val="0095566A"/>
    <w:rsid w:val="009556AE"/>
    <w:rsid w:val="00955B16"/>
    <w:rsid w:val="00955DD7"/>
    <w:rsid w:val="00956C35"/>
    <w:rsid w:val="0095714C"/>
    <w:rsid w:val="00957964"/>
    <w:rsid w:val="00957ADD"/>
    <w:rsid w:val="009602CE"/>
    <w:rsid w:val="00960579"/>
    <w:rsid w:val="009610FC"/>
    <w:rsid w:val="00961423"/>
    <w:rsid w:val="00961965"/>
    <w:rsid w:val="00961A6F"/>
    <w:rsid w:val="00962491"/>
    <w:rsid w:val="00962494"/>
    <w:rsid w:val="00962EAC"/>
    <w:rsid w:val="00963733"/>
    <w:rsid w:val="00963D12"/>
    <w:rsid w:val="00963D18"/>
    <w:rsid w:val="009654C9"/>
    <w:rsid w:val="0096573A"/>
    <w:rsid w:val="009668C2"/>
    <w:rsid w:val="009670A8"/>
    <w:rsid w:val="00967110"/>
    <w:rsid w:val="00967CC8"/>
    <w:rsid w:val="00970205"/>
    <w:rsid w:val="00970913"/>
    <w:rsid w:val="009712C9"/>
    <w:rsid w:val="00971C74"/>
    <w:rsid w:val="009728ED"/>
    <w:rsid w:val="0097392C"/>
    <w:rsid w:val="0097427F"/>
    <w:rsid w:val="009748F0"/>
    <w:rsid w:val="00975088"/>
    <w:rsid w:val="00975AA2"/>
    <w:rsid w:val="0097685E"/>
    <w:rsid w:val="00976B40"/>
    <w:rsid w:val="009778A8"/>
    <w:rsid w:val="00977D30"/>
    <w:rsid w:val="009817FA"/>
    <w:rsid w:val="009818BC"/>
    <w:rsid w:val="00982129"/>
    <w:rsid w:val="009829EF"/>
    <w:rsid w:val="00983982"/>
    <w:rsid w:val="0098407E"/>
    <w:rsid w:val="009861E2"/>
    <w:rsid w:val="00987197"/>
    <w:rsid w:val="00987437"/>
    <w:rsid w:val="00990078"/>
    <w:rsid w:val="009901C4"/>
    <w:rsid w:val="00991BCE"/>
    <w:rsid w:val="00991E90"/>
    <w:rsid w:val="00992382"/>
    <w:rsid w:val="0099244A"/>
    <w:rsid w:val="00992514"/>
    <w:rsid w:val="00992F5D"/>
    <w:rsid w:val="009934F2"/>
    <w:rsid w:val="009937D7"/>
    <w:rsid w:val="00993FD7"/>
    <w:rsid w:val="00994A27"/>
    <w:rsid w:val="00995931"/>
    <w:rsid w:val="0099681D"/>
    <w:rsid w:val="00996AE0"/>
    <w:rsid w:val="009971C4"/>
    <w:rsid w:val="009A05A1"/>
    <w:rsid w:val="009A05EB"/>
    <w:rsid w:val="009A1DDE"/>
    <w:rsid w:val="009A2A69"/>
    <w:rsid w:val="009A3179"/>
    <w:rsid w:val="009A41E2"/>
    <w:rsid w:val="009A4363"/>
    <w:rsid w:val="009A4B9E"/>
    <w:rsid w:val="009A4E22"/>
    <w:rsid w:val="009B02E1"/>
    <w:rsid w:val="009B034C"/>
    <w:rsid w:val="009B0419"/>
    <w:rsid w:val="009B05C7"/>
    <w:rsid w:val="009B062C"/>
    <w:rsid w:val="009B11C0"/>
    <w:rsid w:val="009B217A"/>
    <w:rsid w:val="009B2B15"/>
    <w:rsid w:val="009B3C6B"/>
    <w:rsid w:val="009B3CAE"/>
    <w:rsid w:val="009B3E88"/>
    <w:rsid w:val="009B42D1"/>
    <w:rsid w:val="009B591F"/>
    <w:rsid w:val="009B5C1F"/>
    <w:rsid w:val="009B5E21"/>
    <w:rsid w:val="009B61C5"/>
    <w:rsid w:val="009B64F9"/>
    <w:rsid w:val="009B7604"/>
    <w:rsid w:val="009B7632"/>
    <w:rsid w:val="009C0391"/>
    <w:rsid w:val="009C0F4B"/>
    <w:rsid w:val="009C1461"/>
    <w:rsid w:val="009C1F79"/>
    <w:rsid w:val="009C2672"/>
    <w:rsid w:val="009C2CDC"/>
    <w:rsid w:val="009C2CFE"/>
    <w:rsid w:val="009C3EF4"/>
    <w:rsid w:val="009C4418"/>
    <w:rsid w:val="009C44B8"/>
    <w:rsid w:val="009C4615"/>
    <w:rsid w:val="009C46F5"/>
    <w:rsid w:val="009C49AA"/>
    <w:rsid w:val="009C565E"/>
    <w:rsid w:val="009C6077"/>
    <w:rsid w:val="009C671B"/>
    <w:rsid w:val="009C68CC"/>
    <w:rsid w:val="009D0145"/>
    <w:rsid w:val="009D2C1E"/>
    <w:rsid w:val="009D347F"/>
    <w:rsid w:val="009D3980"/>
    <w:rsid w:val="009D415A"/>
    <w:rsid w:val="009D4DF6"/>
    <w:rsid w:val="009D554B"/>
    <w:rsid w:val="009E0048"/>
    <w:rsid w:val="009E0947"/>
    <w:rsid w:val="009E1E1B"/>
    <w:rsid w:val="009E25F7"/>
    <w:rsid w:val="009E343B"/>
    <w:rsid w:val="009E3727"/>
    <w:rsid w:val="009E3D61"/>
    <w:rsid w:val="009E438E"/>
    <w:rsid w:val="009E487F"/>
    <w:rsid w:val="009E670A"/>
    <w:rsid w:val="009E72CA"/>
    <w:rsid w:val="009E759A"/>
    <w:rsid w:val="009E7A66"/>
    <w:rsid w:val="009F10DD"/>
    <w:rsid w:val="009F1450"/>
    <w:rsid w:val="009F1B7D"/>
    <w:rsid w:val="009F1C64"/>
    <w:rsid w:val="009F1C67"/>
    <w:rsid w:val="009F1F54"/>
    <w:rsid w:val="009F272B"/>
    <w:rsid w:val="009F29FA"/>
    <w:rsid w:val="009F2BAB"/>
    <w:rsid w:val="009F399E"/>
    <w:rsid w:val="009F3B96"/>
    <w:rsid w:val="009F3D73"/>
    <w:rsid w:val="009F3E68"/>
    <w:rsid w:val="009F3F5D"/>
    <w:rsid w:val="009F4270"/>
    <w:rsid w:val="009F4579"/>
    <w:rsid w:val="009F4920"/>
    <w:rsid w:val="009F5CDD"/>
    <w:rsid w:val="009F5DF3"/>
    <w:rsid w:val="009F5EF0"/>
    <w:rsid w:val="009F605E"/>
    <w:rsid w:val="009F659B"/>
    <w:rsid w:val="009F68FE"/>
    <w:rsid w:val="009F6A28"/>
    <w:rsid w:val="009F709B"/>
    <w:rsid w:val="009F7BC9"/>
    <w:rsid w:val="009F7E60"/>
    <w:rsid w:val="00A01071"/>
    <w:rsid w:val="00A0108F"/>
    <w:rsid w:val="00A022C6"/>
    <w:rsid w:val="00A0288D"/>
    <w:rsid w:val="00A03AB0"/>
    <w:rsid w:val="00A03C9F"/>
    <w:rsid w:val="00A047DE"/>
    <w:rsid w:val="00A05807"/>
    <w:rsid w:val="00A05B72"/>
    <w:rsid w:val="00A05DA3"/>
    <w:rsid w:val="00A05F76"/>
    <w:rsid w:val="00A06EF7"/>
    <w:rsid w:val="00A072CE"/>
    <w:rsid w:val="00A073D3"/>
    <w:rsid w:val="00A0761A"/>
    <w:rsid w:val="00A07C10"/>
    <w:rsid w:val="00A07E8D"/>
    <w:rsid w:val="00A10A2E"/>
    <w:rsid w:val="00A1198F"/>
    <w:rsid w:val="00A1236B"/>
    <w:rsid w:val="00A123ED"/>
    <w:rsid w:val="00A126B8"/>
    <w:rsid w:val="00A12C85"/>
    <w:rsid w:val="00A14152"/>
    <w:rsid w:val="00A147B1"/>
    <w:rsid w:val="00A1483C"/>
    <w:rsid w:val="00A15805"/>
    <w:rsid w:val="00A15CAF"/>
    <w:rsid w:val="00A15F7D"/>
    <w:rsid w:val="00A160FF"/>
    <w:rsid w:val="00A1621D"/>
    <w:rsid w:val="00A17453"/>
    <w:rsid w:val="00A17EA3"/>
    <w:rsid w:val="00A200AD"/>
    <w:rsid w:val="00A209FF"/>
    <w:rsid w:val="00A20FE9"/>
    <w:rsid w:val="00A21A64"/>
    <w:rsid w:val="00A21DD2"/>
    <w:rsid w:val="00A229C5"/>
    <w:rsid w:val="00A22BD0"/>
    <w:rsid w:val="00A23F16"/>
    <w:rsid w:val="00A246B0"/>
    <w:rsid w:val="00A25297"/>
    <w:rsid w:val="00A252B7"/>
    <w:rsid w:val="00A25905"/>
    <w:rsid w:val="00A25DBB"/>
    <w:rsid w:val="00A2654D"/>
    <w:rsid w:val="00A26852"/>
    <w:rsid w:val="00A269BF"/>
    <w:rsid w:val="00A30491"/>
    <w:rsid w:val="00A31234"/>
    <w:rsid w:val="00A3131B"/>
    <w:rsid w:val="00A314BA"/>
    <w:rsid w:val="00A32B28"/>
    <w:rsid w:val="00A330A6"/>
    <w:rsid w:val="00A331C4"/>
    <w:rsid w:val="00A34B24"/>
    <w:rsid w:val="00A36B68"/>
    <w:rsid w:val="00A37C82"/>
    <w:rsid w:val="00A40E5D"/>
    <w:rsid w:val="00A418FE"/>
    <w:rsid w:val="00A41A55"/>
    <w:rsid w:val="00A41D0B"/>
    <w:rsid w:val="00A42319"/>
    <w:rsid w:val="00A424C2"/>
    <w:rsid w:val="00A4377A"/>
    <w:rsid w:val="00A43B77"/>
    <w:rsid w:val="00A447D2"/>
    <w:rsid w:val="00A45124"/>
    <w:rsid w:val="00A456C7"/>
    <w:rsid w:val="00A4570B"/>
    <w:rsid w:val="00A46685"/>
    <w:rsid w:val="00A46859"/>
    <w:rsid w:val="00A47C3F"/>
    <w:rsid w:val="00A504B6"/>
    <w:rsid w:val="00A50F29"/>
    <w:rsid w:val="00A518DA"/>
    <w:rsid w:val="00A51B4C"/>
    <w:rsid w:val="00A525E4"/>
    <w:rsid w:val="00A52754"/>
    <w:rsid w:val="00A52ACB"/>
    <w:rsid w:val="00A52C25"/>
    <w:rsid w:val="00A52D1F"/>
    <w:rsid w:val="00A53C62"/>
    <w:rsid w:val="00A54CF5"/>
    <w:rsid w:val="00A553F5"/>
    <w:rsid w:val="00A55BE0"/>
    <w:rsid w:val="00A56B17"/>
    <w:rsid w:val="00A57AE1"/>
    <w:rsid w:val="00A60DA2"/>
    <w:rsid w:val="00A61ED0"/>
    <w:rsid w:val="00A62A74"/>
    <w:rsid w:val="00A6366E"/>
    <w:rsid w:val="00A63983"/>
    <w:rsid w:val="00A63EA7"/>
    <w:rsid w:val="00A64340"/>
    <w:rsid w:val="00A64836"/>
    <w:rsid w:val="00A64936"/>
    <w:rsid w:val="00A64D57"/>
    <w:rsid w:val="00A65A7A"/>
    <w:rsid w:val="00A65E39"/>
    <w:rsid w:val="00A6660F"/>
    <w:rsid w:val="00A669F2"/>
    <w:rsid w:val="00A66ACB"/>
    <w:rsid w:val="00A6747C"/>
    <w:rsid w:val="00A67F35"/>
    <w:rsid w:val="00A70772"/>
    <w:rsid w:val="00A7185B"/>
    <w:rsid w:val="00A71ABE"/>
    <w:rsid w:val="00A72437"/>
    <w:rsid w:val="00A7267C"/>
    <w:rsid w:val="00A72785"/>
    <w:rsid w:val="00A7477A"/>
    <w:rsid w:val="00A74C8B"/>
    <w:rsid w:val="00A7586B"/>
    <w:rsid w:val="00A75EC4"/>
    <w:rsid w:val="00A7614B"/>
    <w:rsid w:val="00A769D6"/>
    <w:rsid w:val="00A76A16"/>
    <w:rsid w:val="00A776E6"/>
    <w:rsid w:val="00A77FA5"/>
    <w:rsid w:val="00A804EE"/>
    <w:rsid w:val="00A80D59"/>
    <w:rsid w:val="00A81FB1"/>
    <w:rsid w:val="00A8210B"/>
    <w:rsid w:val="00A82326"/>
    <w:rsid w:val="00A82596"/>
    <w:rsid w:val="00A828DC"/>
    <w:rsid w:val="00A82CD1"/>
    <w:rsid w:val="00A83230"/>
    <w:rsid w:val="00A83AC0"/>
    <w:rsid w:val="00A83AD1"/>
    <w:rsid w:val="00A83C4B"/>
    <w:rsid w:val="00A83F1B"/>
    <w:rsid w:val="00A84086"/>
    <w:rsid w:val="00A84417"/>
    <w:rsid w:val="00A852D2"/>
    <w:rsid w:val="00A85D13"/>
    <w:rsid w:val="00A8669D"/>
    <w:rsid w:val="00A867E7"/>
    <w:rsid w:val="00A879E3"/>
    <w:rsid w:val="00A87C7E"/>
    <w:rsid w:val="00A90B49"/>
    <w:rsid w:val="00A917DD"/>
    <w:rsid w:val="00A9182C"/>
    <w:rsid w:val="00A92315"/>
    <w:rsid w:val="00A9293B"/>
    <w:rsid w:val="00A93AA1"/>
    <w:rsid w:val="00A93EF9"/>
    <w:rsid w:val="00A93F06"/>
    <w:rsid w:val="00A95313"/>
    <w:rsid w:val="00A95747"/>
    <w:rsid w:val="00A95E3E"/>
    <w:rsid w:val="00A95FFC"/>
    <w:rsid w:val="00A9745B"/>
    <w:rsid w:val="00A976D1"/>
    <w:rsid w:val="00A97D55"/>
    <w:rsid w:val="00AA0857"/>
    <w:rsid w:val="00AA1344"/>
    <w:rsid w:val="00AA1459"/>
    <w:rsid w:val="00AA1723"/>
    <w:rsid w:val="00AA214D"/>
    <w:rsid w:val="00AA268A"/>
    <w:rsid w:val="00AA2C9B"/>
    <w:rsid w:val="00AA395A"/>
    <w:rsid w:val="00AA4188"/>
    <w:rsid w:val="00AA4219"/>
    <w:rsid w:val="00AA4DA0"/>
    <w:rsid w:val="00AA5881"/>
    <w:rsid w:val="00AA64AA"/>
    <w:rsid w:val="00AA6529"/>
    <w:rsid w:val="00AA681A"/>
    <w:rsid w:val="00AA7C32"/>
    <w:rsid w:val="00AA7F42"/>
    <w:rsid w:val="00AB0EC8"/>
    <w:rsid w:val="00AB11EC"/>
    <w:rsid w:val="00AB2A2F"/>
    <w:rsid w:val="00AB301A"/>
    <w:rsid w:val="00AB3812"/>
    <w:rsid w:val="00AB3B4E"/>
    <w:rsid w:val="00AB3F5C"/>
    <w:rsid w:val="00AB4023"/>
    <w:rsid w:val="00AB40F9"/>
    <w:rsid w:val="00AB51B2"/>
    <w:rsid w:val="00AB5224"/>
    <w:rsid w:val="00AB564A"/>
    <w:rsid w:val="00AB56AC"/>
    <w:rsid w:val="00AB63D4"/>
    <w:rsid w:val="00AB6436"/>
    <w:rsid w:val="00AB6780"/>
    <w:rsid w:val="00AB6B62"/>
    <w:rsid w:val="00AB75F0"/>
    <w:rsid w:val="00AC036F"/>
    <w:rsid w:val="00AC0E22"/>
    <w:rsid w:val="00AC15A4"/>
    <w:rsid w:val="00AC259B"/>
    <w:rsid w:val="00AC29AC"/>
    <w:rsid w:val="00AC319D"/>
    <w:rsid w:val="00AC3538"/>
    <w:rsid w:val="00AC3BEA"/>
    <w:rsid w:val="00AC4193"/>
    <w:rsid w:val="00AC42BA"/>
    <w:rsid w:val="00AC4E61"/>
    <w:rsid w:val="00AC62DC"/>
    <w:rsid w:val="00AC7EE0"/>
    <w:rsid w:val="00AD018A"/>
    <w:rsid w:val="00AD0839"/>
    <w:rsid w:val="00AD0BA2"/>
    <w:rsid w:val="00AD21CE"/>
    <w:rsid w:val="00AD282C"/>
    <w:rsid w:val="00AD3A17"/>
    <w:rsid w:val="00AD3A56"/>
    <w:rsid w:val="00AD3CAC"/>
    <w:rsid w:val="00AD5CF6"/>
    <w:rsid w:val="00AD6109"/>
    <w:rsid w:val="00AD71D0"/>
    <w:rsid w:val="00AE01B6"/>
    <w:rsid w:val="00AE1C6E"/>
    <w:rsid w:val="00AE1C7E"/>
    <w:rsid w:val="00AE24A9"/>
    <w:rsid w:val="00AE2501"/>
    <w:rsid w:val="00AE28D5"/>
    <w:rsid w:val="00AE2FEA"/>
    <w:rsid w:val="00AE3125"/>
    <w:rsid w:val="00AE3131"/>
    <w:rsid w:val="00AE3AD2"/>
    <w:rsid w:val="00AE57A6"/>
    <w:rsid w:val="00AE58BB"/>
    <w:rsid w:val="00AE5E47"/>
    <w:rsid w:val="00AE68E0"/>
    <w:rsid w:val="00AE6C7A"/>
    <w:rsid w:val="00AE7C6C"/>
    <w:rsid w:val="00AF0028"/>
    <w:rsid w:val="00AF002A"/>
    <w:rsid w:val="00AF0670"/>
    <w:rsid w:val="00AF06A1"/>
    <w:rsid w:val="00AF0721"/>
    <w:rsid w:val="00AF2166"/>
    <w:rsid w:val="00AF256E"/>
    <w:rsid w:val="00AF3019"/>
    <w:rsid w:val="00AF4F95"/>
    <w:rsid w:val="00AF518E"/>
    <w:rsid w:val="00AF5F11"/>
    <w:rsid w:val="00AF7598"/>
    <w:rsid w:val="00B00EA1"/>
    <w:rsid w:val="00B02337"/>
    <w:rsid w:val="00B026F7"/>
    <w:rsid w:val="00B02B79"/>
    <w:rsid w:val="00B03F81"/>
    <w:rsid w:val="00B04530"/>
    <w:rsid w:val="00B04FF5"/>
    <w:rsid w:val="00B066D1"/>
    <w:rsid w:val="00B07110"/>
    <w:rsid w:val="00B077D1"/>
    <w:rsid w:val="00B078E0"/>
    <w:rsid w:val="00B079F9"/>
    <w:rsid w:val="00B07A26"/>
    <w:rsid w:val="00B07C2B"/>
    <w:rsid w:val="00B1016E"/>
    <w:rsid w:val="00B10D0F"/>
    <w:rsid w:val="00B11AD4"/>
    <w:rsid w:val="00B128C4"/>
    <w:rsid w:val="00B136E5"/>
    <w:rsid w:val="00B14726"/>
    <w:rsid w:val="00B1552B"/>
    <w:rsid w:val="00B156CA"/>
    <w:rsid w:val="00B156E1"/>
    <w:rsid w:val="00B15797"/>
    <w:rsid w:val="00B15820"/>
    <w:rsid w:val="00B17090"/>
    <w:rsid w:val="00B176E4"/>
    <w:rsid w:val="00B17FFB"/>
    <w:rsid w:val="00B20310"/>
    <w:rsid w:val="00B20EFA"/>
    <w:rsid w:val="00B2106D"/>
    <w:rsid w:val="00B21CD6"/>
    <w:rsid w:val="00B22338"/>
    <w:rsid w:val="00B231B2"/>
    <w:rsid w:val="00B234EB"/>
    <w:rsid w:val="00B23624"/>
    <w:rsid w:val="00B23BDF"/>
    <w:rsid w:val="00B23ED7"/>
    <w:rsid w:val="00B25D0E"/>
    <w:rsid w:val="00B26408"/>
    <w:rsid w:val="00B2785A"/>
    <w:rsid w:val="00B27FDD"/>
    <w:rsid w:val="00B302E8"/>
    <w:rsid w:val="00B33053"/>
    <w:rsid w:val="00B33515"/>
    <w:rsid w:val="00B33A1A"/>
    <w:rsid w:val="00B33B09"/>
    <w:rsid w:val="00B350F7"/>
    <w:rsid w:val="00B36839"/>
    <w:rsid w:val="00B3723F"/>
    <w:rsid w:val="00B406C9"/>
    <w:rsid w:val="00B40981"/>
    <w:rsid w:val="00B40B44"/>
    <w:rsid w:val="00B40F55"/>
    <w:rsid w:val="00B42664"/>
    <w:rsid w:val="00B42C7E"/>
    <w:rsid w:val="00B432C7"/>
    <w:rsid w:val="00B43894"/>
    <w:rsid w:val="00B43B8B"/>
    <w:rsid w:val="00B44161"/>
    <w:rsid w:val="00B445E3"/>
    <w:rsid w:val="00B45381"/>
    <w:rsid w:val="00B475CB"/>
    <w:rsid w:val="00B47653"/>
    <w:rsid w:val="00B510DD"/>
    <w:rsid w:val="00B518F4"/>
    <w:rsid w:val="00B51945"/>
    <w:rsid w:val="00B51E2A"/>
    <w:rsid w:val="00B51FCA"/>
    <w:rsid w:val="00B523EE"/>
    <w:rsid w:val="00B536A2"/>
    <w:rsid w:val="00B53882"/>
    <w:rsid w:val="00B55B22"/>
    <w:rsid w:val="00B55D34"/>
    <w:rsid w:val="00B56638"/>
    <w:rsid w:val="00B56859"/>
    <w:rsid w:val="00B56DDE"/>
    <w:rsid w:val="00B570AB"/>
    <w:rsid w:val="00B57FEA"/>
    <w:rsid w:val="00B600A1"/>
    <w:rsid w:val="00B60CAA"/>
    <w:rsid w:val="00B61250"/>
    <w:rsid w:val="00B62BF1"/>
    <w:rsid w:val="00B63B4E"/>
    <w:rsid w:val="00B63D90"/>
    <w:rsid w:val="00B65AE5"/>
    <w:rsid w:val="00B65CC7"/>
    <w:rsid w:val="00B65E8E"/>
    <w:rsid w:val="00B66937"/>
    <w:rsid w:val="00B6728B"/>
    <w:rsid w:val="00B67365"/>
    <w:rsid w:val="00B709D7"/>
    <w:rsid w:val="00B70E04"/>
    <w:rsid w:val="00B70FA6"/>
    <w:rsid w:val="00B72595"/>
    <w:rsid w:val="00B72D31"/>
    <w:rsid w:val="00B73696"/>
    <w:rsid w:val="00B74310"/>
    <w:rsid w:val="00B75C8F"/>
    <w:rsid w:val="00B762B5"/>
    <w:rsid w:val="00B765F2"/>
    <w:rsid w:val="00B7679B"/>
    <w:rsid w:val="00B76B1C"/>
    <w:rsid w:val="00B76F22"/>
    <w:rsid w:val="00B80FE0"/>
    <w:rsid w:val="00B82632"/>
    <w:rsid w:val="00B83A39"/>
    <w:rsid w:val="00B84C92"/>
    <w:rsid w:val="00B85CDF"/>
    <w:rsid w:val="00B85E78"/>
    <w:rsid w:val="00B862B7"/>
    <w:rsid w:val="00B86EAA"/>
    <w:rsid w:val="00B87696"/>
    <w:rsid w:val="00B9012B"/>
    <w:rsid w:val="00B91127"/>
    <w:rsid w:val="00B916E5"/>
    <w:rsid w:val="00B91FC4"/>
    <w:rsid w:val="00B926A5"/>
    <w:rsid w:val="00B93664"/>
    <w:rsid w:val="00B93968"/>
    <w:rsid w:val="00B943D6"/>
    <w:rsid w:val="00B9441C"/>
    <w:rsid w:val="00B94565"/>
    <w:rsid w:val="00B950B0"/>
    <w:rsid w:val="00B9592D"/>
    <w:rsid w:val="00B95B56"/>
    <w:rsid w:val="00B96196"/>
    <w:rsid w:val="00B962E6"/>
    <w:rsid w:val="00B9649B"/>
    <w:rsid w:val="00B965C2"/>
    <w:rsid w:val="00B96B53"/>
    <w:rsid w:val="00B973FD"/>
    <w:rsid w:val="00B9754A"/>
    <w:rsid w:val="00B97F33"/>
    <w:rsid w:val="00B97F53"/>
    <w:rsid w:val="00BA1279"/>
    <w:rsid w:val="00BA13B7"/>
    <w:rsid w:val="00BA16FE"/>
    <w:rsid w:val="00BA1838"/>
    <w:rsid w:val="00BA201A"/>
    <w:rsid w:val="00BA26CD"/>
    <w:rsid w:val="00BA2986"/>
    <w:rsid w:val="00BA3606"/>
    <w:rsid w:val="00BA3A0A"/>
    <w:rsid w:val="00BA41D3"/>
    <w:rsid w:val="00BA4400"/>
    <w:rsid w:val="00BA49BA"/>
    <w:rsid w:val="00BA5B8A"/>
    <w:rsid w:val="00BA6769"/>
    <w:rsid w:val="00BA6909"/>
    <w:rsid w:val="00BA6B64"/>
    <w:rsid w:val="00BA705C"/>
    <w:rsid w:val="00BA7714"/>
    <w:rsid w:val="00BA7E7E"/>
    <w:rsid w:val="00BB044D"/>
    <w:rsid w:val="00BB0505"/>
    <w:rsid w:val="00BB0D79"/>
    <w:rsid w:val="00BB14E6"/>
    <w:rsid w:val="00BB2FF2"/>
    <w:rsid w:val="00BB303C"/>
    <w:rsid w:val="00BB3902"/>
    <w:rsid w:val="00BB3925"/>
    <w:rsid w:val="00BB39B5"/>
    <w:rsid w:val="00BB4510"/>
    <w:rsid w:val="00BB456D"/>
    <w:rsid w:val="00BB56C2"/>
    <w:rsid w:val="00BB5A74"/>
    <w:rsid w:val="00BB6841"/>
    <w:rsid w:val="00BB68D4"/>
    <w:rsid w:val="00BB6C8E"/>
    <w:rsid w:val="00BB724A"/>
    <w:rsid w:val="00BB7BCA"/>
    <w:rsid w:val="00BC167B"/>
    <w:rsid w:val="00BC21B0"/>
    <w:rsid w:val="00BC2835"/>
    <w:rsid w:val="00BC366A"/>
    <w:rsid w:val="00BC3964"/>
    <w:rsid w:val="00BC4B7D"/>
    <w:rsid w:val="00BC4F5F"/>
    <w:rsid w:val="00BC5263"/>
    <w:rsid w:val="00BC55BF"/>
    <w:rsid w:val="00BC670E"/>
    <w:rsid w:val="00BC6A83"/>
    <w:rsid w:val="00BC73AD"/>
    <w:rsid w:val="00BC798C"/>
    <w:rsid w:val="00BD029A"/>
    <w:rsid w:val="00BD02E7"/>
    <w:rsid w:val="00BD086B"/>
    <w:rsid w:val="00BD0F0F"/>
    <w:rsid w:val="00BD1744"/>
    <w:rsid w:val="00BD1A92"/>
    <w:rsid w:val="00BD267D"/>
    <w:rsid w:val="00BD5364"/>
    <w:rsid w:val="00BD5B29"/>
    <w:rsid w:val="00BD6A6F"/>
    <w:rsid w:val="00BD7005"/>
    <w:rsid w:val="00BD7C7D"/>
    <w:rsid w:val="00BD7D2C"/>
    <w:rsid w:val="00BE177B"/>
    <w:rsid w:val="00BE178C"/>
    <w:rsid w:val="00BE17DD"/>
    <w:rsid w:val="00BE2F8E"/>
    <w:rsid w:val="00BE3B19"/>
    <w:rsid w:val="00BE3D7A"/>
    <w:rsid w:val="00BE4103"/>
    <w:rsid w:val="00BE49E7"/>
    <w:rsid w:val="00BE5952"/>
    <w:rsid w:val="00BE6191"/>
    <w:rsid w:val="00BE64EE"/>
    <w:rsid w:val="00BE788E"/>
    <w:rsid w:val="00BE7E9A"/>
    <w:rsid w:val="00BF0E07"/>
    <w:rsid w:val="00BF1B6B"/>
    <w:rsid w:val="00BF1B79"/>
    <w:rsid w:val="00BF20C8"/>
    <w:rsid w:val="00BF263C"/>
    <w:rsid w:val="00BF2DC0"/>
    <w:rsid w:val="00BF356C"/>
    <w:rsid w:val="00BF37B2"/>
    <w:rsid w:val="00BF3B34"/>
    <w:rsid w:val="00BF3BD2"/>
    <w:rsid w:val="00BF421F"/>
    <w:rsid w:val="00BF456D"/>
    <w:rsid w:val="00BF5221"/>
    <w:rsid w:val="00BF5BE0"/>
    <w:rsid w:val="00BF678B"/>
    <w:rsid w:val="00BF7EFF"/>
    <w:rsid w:val="00C0001E"/>
    <w:rsid w:val="00C0112E"/>
    <w:rsid w:val="00C02868"/>
    <w:rsid w:val="00C03F0D"/>
    <w:rsid w:val="00C04CD8"/>
    <w:rsid w:val="00C0502B"/>
    <w:rsid w:val="00C05FD2"/>
    <w:rsid w:val="00C06499"/>
    <w:rsid w:val="00C06ACE"/>
    <w:rsid w:val="00C07004"/>
    <w:rsid w:val="00C07837"/>
    <w:rsid w:val="00C07A46"/>
    <w:rsid w:val="00C07AEB"/>
    <w:rsid w:val="00C07E71"/>
    <w:rsid w:val="00C1157A"/>
    <w:rsid w:val="00C126F6"/>
    <w:rsid w:val="00C13B95"/>
    <w:rsid w:val="00C13C45"/>
    <w:rsid w:val="00C13ED8"/>
    <w:rsid w:val="00C14655"/>
    <w:rsid w:val="00C14FDC"/>
    <w:rsid w:val="00C15F46"/>
    <w:rsid w:val="00C170DD"/>
    <w:rsid w:val="00C2018F"/>
    <w:rsid w:val="00C210F6"/>
    <w:rsid w:val="00C21113"/>
    <w:rsid w:val="00C216C2"/>
    <w:rsid w:val="00C21A75"/>
    <w:rsid w:val="00C223BB"/>
    <w:rsid w:val="00C231AB"/>
    <w:rsid w:val="00C236BB"/>
    <w:rsid w:val="00C244F1"/>
    <w:rsid w:val="00C24B65"/>
    <w:rsid w:val="00C251BA"/>
    <w:rsid w:val="00C2593E"/>
    <w:rsid w:val="00C259DC"/>
    <w:rsid w:val="00C26212"/>
    <w:rsid w:val="00C2668A"/>
    <w:rsid w:val="00C267C6"/>
    <w:rsid w:val="00C27B62"/>
    <w:rsid w:val="00C3008E"/>
    <w:rsid w:val="00C301CD"/>
    <w:rsid w:val="00C3059D"/>
    <w:rsid w:val="00C305AC"/>
    <w:rsid w:val="00C30E54"/>
    <w:rsid w:val="00C318ED"/>
    <w:rsid w:val="00C31C41"/>
    <w:rsid w:val="00C31DAA"/>
    <w:rsid w:val="00C31DDB"/>
    <w:rsid w:val="00C32D44"/>
    <w:rsid w:val="00C33323"/>
    <w:rsid w:val="00C3339D"/>
    <w:rsid w:val="00C335AB"/>
    <w:rsid w:val="00C34AB6"/>
    <w:rsid w:val="00C34CE2"/>
    <w:rsid w:val="00C35E29"/>
    <w:rsid w:val="00C4038D"/>
    <w:rsid w:val="00C41A35"/>
    <w:rsid w:val="00C41ED0"/>
    <w:rsid w:val="00C41FBD"/>
    <w:rsid w:val="00C42157"/>
    <w:rsid w:val="00C42260"/>
    <w:rsid w:val="00C42E48"/>
    <w:rsid w:val="00C43189"/>
    <w:rsid w:val="00C4393A"/>
    <w:rsid w:val="00C44156"/>
    <w:rsid w:val="00C4423B"/>
    <w:rsid w:val="00C4518E"/>
    <w:rsid w:val="00C45A20"/>
    <w:rsid w:val="00C45F98"/>
    <w:rsid w:val="00C469C1"/>
    <w:rsid w:val="00C46AD5"/>
    <w:rsid w:val="00C47740"/>
    <w:rsid w:val="00C50F3D"/>
    <w:rsid w:val="00C51920"/>
    <w:rsid w:val="00C51A89"/>
    <w:rsid w:val="00C51BF4"/>
    <w:rsid w:val="00C52583"/>
    <w:rsid w:val="00C525F4"/>
    <w:rsid w:val="00C527EC"/>
    <w:rsid w:val="00C5345E"/>
    <w:rsid w:val="00C53C5A"/>
    <w:rsid w:val="00C5510C"/>
    <w:rsid w:val="00C55350"/>
    <w:rsid w:val="00C559C0"/>
    <w:rsid w:val="00C56006"/>
    <w:rsid w:val="00C56535"/>
    <w:rsid w:val="00C57D09"/>
    <w:rsid w:val="00C60CFD"/>
    <w:rsid w:val="00C61120"/>
    <w:rsid w:val="00C61C75"/>
    <w:rsid w:val="00C62447"/>
    <w:rsid w:val="00C6246F"/>
    <w:rsid w:val="00C628AB"/>
    <w:rsid w:val="00C62C63"/>
    <w:rsid w:val="00C62DF4"/>
    <w:rsid w:val="00C63D14"/>
    <w:rsid w:val="00C64189"/>
    <w:rsid w:val="00C644AF"/>
    <w:rsid w:val="00C64DAB"/>
    <w:rsid w:val="00C655C1"/>
    <w:rsid w:val="00C6686A"/>
    <w:rsid w:val="00C671A4"/>
    <w:rsid w:val="00C6774E"/>
    <w:rsid w:val="00C70730"/>
    <w:rsid w:val="00C70797"/>
    <w:rsid w:val="00C70B8F"/>
    <w:rsid w:val="00C711A0"/>
    <w:rsid w:val="00C71E8D"/>
    <w:rsid w:val="00C71F00"/>
    <w:rsid w:val="00C72391"/>
    <w:rsid w:val="00C7263E"/>
    <w:rsid w:val="00C728E4"/>
    <w:rsid w:val="00C73C4F"/>
    <w:rsid w:val="00C73EED"/>
    <w:rsid w:val="00C74BED"/>
    <w:rsid w:val="00C74DD1"/>
    <w:rsid w:val="00C75DE6"/>
    <w:rsid w:val="00C761E0"/>
    <w:rsid w:val="00C770CB"/>
    <w:rsid w:val="00C77212"/>
    <w:rsid w:val="00C775C8"/>
    <w:rsid w:val="00C776B8"/>
    <w:rsid w:val="00C77AA0"/>
    <w:rsid w:val="00C77D68"/>
    <w:rsid w:val="00C8108F"/>
    <w:rsid w:val="00C815E0"/>
    <w:rsid w:val="00C81B7F"/>
    <w:rsid w:val="00C8276D"/>
    <w:rsid w:val="00C8363D"/>
    <w:rsid w:val="00C8389A"/>
    <w:rsid w:val="00C84106"/>
    <w:rsid w:val="00C84627"/>
    <w:rsid w:val="00C84B02"/>
    <w:rsid w:val="00C85FC5"/>
    <w:rsid w:val="00C85FC8"/>
    <w:rsid w:val="00C87245"/>
    <w:rsid w:val="00C87C34"/>
    <w:rsid w:val="00C911F7"/>
    <w:rsid w:val="00C9128C"/>
    <w:rsid w:val="00C918B0"/>
    <w:rsid w:val="00C93A3F"/>
    <w:rsid w:val="00C94942"/>
    <w:rsid w:val="00C94E5D"/>
    <w:rsid w:val="00C95F06"/>
    <w:rsid w:val="00C96133"/>
    <w:rsid w:val="00C96798"/>
    <w:rsid w:val="00C9690B"/>
    <w:rsid w:val="00C97316"/>
    <w:rsid w:val="00CA04B7"/>
    <w:rsid w:val="00CA07A4"/>
    <w:rsid w:val="00CA0C89"/>
    <w:rsid w:val="00CA0D11"/>
    <w:rsid w:val="00CA0ECB"/>
    <w:rsid w:val="00CA0F6F"/>
    <w:rsid w:val="00CA1883"/>
    <w:rsid w:val="00CA19FE"/>
    <w:rsid w:val="00CA2289"/>
    <w:rsid w:val="00CA2716"/>
    <w:rsid w:val="00CA3125"/>
    <w:rsid w:val="00CA3ED2"/>
    <w:rsid w:val="00CA589B"/>
    <w:rsid w:val="00CA5BF1"/>
    <w:rsid w:val="00CA5C1A"/>
    <w:rsid w:val="00CA775B"/>
    <w:rsid w:val="00CB012D"/>
    <w:rsid w:val="00CB0589"/>
    <w:rsid w:val="00CB1302"/>
    <w:rsid w:val="00CB27C9"/>
    <w:rsid w:val="00CB376C"/>
    <w:rsid w:val="00CB3C7B"/>
    <w:rsid w:val="00CB4F14"/>
    <w:rsid w:val="00CB5862"/>
    <w:rsid w:val="00CB6133"/>
    <w:rsid w:val="00CB6749"/>
    <w:rsid w:val="00CB69F1"/>
    <w:rsid w:val="00CB6E0C"/>
    <w:rsid w:val="00CB7834"/>
    <w:rsid w:val="00CB7E38"/>
    <w:rsid w:val="00CC1048"/>
    <w:rsid w:val="00CC18DA"/>
    <w:rsid w:val="00CC2618"/>
    <w:rsid w:val="00CC289E"/>
    <w:rsid w:val="00CC2CD8"/>
    <w:rsid w:val="00CC302D"/>
    <w:rsid w:val="00CC340F"/>
    <w:rsid w:val="00CC3ADA"/>
    <w:rsid w:val="00CC43E9"/>
    <w:rsid w:val="00CC4D60"/>
    <w:rsid w:val="00CC5A3E"/>
    <w:rsid w:val="00CC5D31"/>
    <w:rsid w:val="00CC5E01"/>
    <w:rsid w:val="00CC64E5"/>
    <w:rsid w:val="00CC6F68"/>
    <w:rsid w:val="00CC77B5"/>
    <w:rsid w:val="00CC77D7"/>
    <w:rsid w:val="00CD0BAD"/>
    <w:rsid w:val="00CD0FBC"/>
    <w:rsid w:val="00CD1620"/>
    <w:rsid w:val="00CD2553"/>
    <w:rsid w:val="00CD3260"/>
    <w:rsid w:val="00CD46BF"/>
    <w:rsid w:val="00CD4F7D"/>
    <w:rsid w:val="00CD6B8B"/>
    <w:rsid w:val="00CD6C90"/>
    <w:rsid w:val="00CE023C"/>
    <w:rsid w:val="00CE2924"/>
    <w:rsid w:val="00CE3D5D"/>
    <w:rsid w:val="00CE432B"/>
    <w:rsid w:val="00CE435B"/>
    <w:rsid w:val="00CE4D13"/>
    <w:rsid w:val="00CE4E52"/>
    <w:rsid w:val="00CE50E5"/>
    <w:rsid w:val="00CE67D5"/>
    <w:rsid w:val="00CE68DA"/>
    <w:rsid w:val="00CE6B8A"/>
    <w:rsid w:val="00CE7972"/>
    <w:rsid w:val="00CE7C0A"/>
    <w:rsid w:val="00CF012E"/>
    <w:rsid w:val="00CF082A"/>
    <w:rsid w:val="00CF1165"/>
    <w:rsid w:val="00CF2493"/>
    <w:rsid w:val="00CF282D"/>
    <w:rsid w:val="00CF2C99"/>
    <w:rsid w:val="00CF3506"/>
    <w:rsid w:val="00CF39D7"/>
    <w:rsid w:val="00CF5046"/>
    <w:rsid w:val="00CF5208"/>
    <w:rsid w:val="00CF57F9"/>
    <w:rsid w:val="00CF59B3"/>
    <w:rsid w:val="00CF73F5"/>
    <w:rsid w:val="00CF7C58"/>
    <w:rsid w:val="00D0092B"/>
    <w:rsid w:val="00D028B3"/>
    <w:rsid w:val="00D02A8B"/>
    <w:rsid w:val="00D03DB1"/>
    <w:rsid w:val="00D045A5"/>
    <w:rsid w:val="00D05124"/>
    <w:rsid w:val="00D05382"/>
    <w:rsid w:val="00D05E34"/>
    <w:rsid w:val="00D0601B"/>
    <w:rsid w:val="00D069B2"/>
    <w:rsid w:val="00D06E26"/>
    <w:rsid w:val="00D074B0"/>
    <w:rsid w:val="00D075BE"/>
    <w:rsid w:val="00D07C52"/>
    <w:rsid w:val="00D07F87"/>
    <w:rsid w:val="00D10D5D"/>
    <w:rsid w:val="00D1102F"/>
    <w:rsid w:val="00D1117B"/>
    <w:rsid w:val="00D11A30"/>
    <w:rsid w:val="00D11EA9"/>
    <w:rsid w:val="00D12034"/>
    <w:rsid w:val="00D121B6"/>
    <w:rsid w:val="00D12634"/>
    <w:rsid w:val="00D12A48"/>
    <w:rsid w:val="00D149A2"/>
    <w:rsid w:val="00D14A4E"/>
    <w:rsid w:val="00D15473"/>
    <w:rsid w:val="00D15E14"/>
    <w:rsid w:val="00D160CD"/>
    <w:rsid w:val="00D165F9"/>
    <w:rsid w:val="00D16D2D"/>
    <w:rsid w:val="00D20D2E"/>
    <w:rsid w:val="00D218A1"/>
    <w:rsid w:val="00D21CEE"/>
    <w:rsid w:val="00D225D1"/>
    <w:rsid w:val="00D2260C"/>
    <w:rsid w:val="00D22F0C"/>
    <w:rsid w:val="00D2318B"/>
    <w:rsid w:val="00D233EA"/>
    <w:rsid w:val="00D23888"/>
    <w:rsid w:val="00D23C39"/>
    <w:rsid w:val="00D23E2B"/>
    <w:rsid w:val="00D24238"/>
    <w:rsid w:val="00D24C5C"/>
    <w:rsid w:val="00D25028"/>
    <w:rsid w:val="00D25842"/>
    <w:rsid w:val="00D26E78"/>
    <w:rsid w:val="00D278B8"/>
    <w:rsid w:val="00D30C8C"/>
    <w:rsid w:val="00D31BF6"/>
    <w:rsid w:val="00D329DE"/>
    <w:rsid w:val="00D341E8"/>
    <w:rsid w:val="00D34923"/>
    <w:rsid w:val="00D36674"/>
    <w:rsid w:val="00D36B21"/>
    <w:rsid w:val="00D404FC"/>
    <w:rsid w:val="00D40993"/>
    <w:rsid w:val="00D40D36"/>
    <w:rsid w:val="00D41265"/>
    <w:rsid w:val="00D41787"/>
    <w:rsid w:val="00D41AAE"/>
    <w:rsid w:val="00D4318C"/>
    <w:rsid w:val="00D43A23"/>
    <w:rsid w:val="00D43AF2"/>
    <w:rsid w:val="00D442B8"/>
    <w:rsid w:val="00D445ED"/>
    <w:rsid w:val="00D45255"/>
    <w:rsid w:val="00D45549"/>
    <w:rsid w:val="00D45AE3"/>
    <w:rsid w:val="00D462C7"/>
    <w:rsid w:val="00D51402"/>
    <w:rsid w:val="00D518C3"/>
    <w:rsid w:val="00D51A9D"/>
    <w:rsid w:val="00D526BD"/>
    <w:rsid w:val="00D52BA3"/>
    <w:rsid w:val="00D52C93"/>
    <w:rsid w:val="00D52D1D"/>
    <w:rsid w:val="00D52E95"/>
    <w:rsid w:val="00D53334"/>
    <w:rsid w:val="00D537EE"/>
    <w:rsid w:val="00D53D99"/>
    <w:rsid w:val="00D53EC9"/>
    <w:rsid w:val="00D541F6"/>
    <w:rsid w:val="00D55AE3"/>
    <w:rsid w:val="00D5620D"/>
    <w:rsid w:val="00D5628C"/>
    <w:rsid w:val="00D57313"/>
    <w:rsid w:val="00D5736A"/>
    <w:rsid w:val="00D573C0"/>
    <w:rsid w:val="00D57581"/>
    <w:rsid w:val="00D579C0"/>
    <w:rsid w:val="00D57B64"/>
    <w:rsid w:val="00D600EB"/>
    <w:rsid w:val="00D63E01"/>
    <w:rsid w:val="00D644F5"/>
    <w:rsid w:val="00D64D68"/>
    <w:rsid w:val="00D654B2"/>
    <w:rsid w:val="00D6550E"/>
    <w:rsid w:val="00D65643"/>
    <w:rsid w:val="00D65C2E"/>
    <w:rsid w:val="00D66E84"/>
    <w:rsid w:val="00D66E92"/>
    <w:rsid w:val="00D6744D"/>
    <w:rsid w:val="00D675A4"/>
    <w:rsid w:val="00D675C6"/>
    <w:rsid w:val="00D6785A"/>
    <w:rsid w:val="00D70153"/>
    <w:rsid w:val="00D706CE"/>
    <w:rsid w:val="00D71AD1"/>
    <w:rsid w:val="00D71C0B"/>
    <w:rsid w:val="00D7294C"/>
    <w:rsid w:val="00D72FA0"/>
    <w:rsid w:val="00D73A77"/>
    <w:rsid w:val="00D73D0B"/>
    <w:rsid w:val="00D743F4"/>
    <w:rsid w:val="00D749B6"/>
    <w:rsid w:val="00D74DD4"/>
    <w:rsid w:val="00D75534"/>
    <w:rsid w:val="00D75971"/>
    <w:rsid w:val="00D75A91"/>
    <w:rsid w:val="00D75FD5"/>
    <w:rsid w:val="00D76F2A"/>
    <w:rsid w:val="00D777F6"/>
    <w:rsid w:val="00D77877"/>
    <w:rsid w:val="00D778FB"/>
    <w:rsid w:val="00D77E3A"/>
    <w:rsid w:val="00D800A9"/>
    <w:rsid w:val="00D80380"/>
    <w:rsid w:val="00D805F3"/>
    <w:rsid w:val="00D80AF4"/>
    <w:rsid w:val="00D81B42"/>
    <w:rsid w:val="00D8233D"/>
    <w:rsid w:val="00D8283E"/>
    <w:rsid w:val="00D8361B"/>
    <w:rsid w:val="00D836BB"/>
    <w:rsid w:val="00D8373D"/>
    <w:rsid w:val="00D83901"/>
    <w:rsid w:val="00D86452"/>
    <w:rsid w:val="00D86560"/>
    <w:rsid w:val="00D86874"/>
    <w:rsid w:val="00D86EF8"/>
    <w:rsid w:val="00D87631"/>
    <w:rsid w:val="00D905D3"/>
    <w:rsid w:val="00D9086E"/>
    <w:rsid w:val="00D910FF"/>
    <w:rsid w:val="00D91663"/>
    <w:rsid w:val="00D9177F"/>
    <w:rsid w:val="00D91D28"/>
    <w:rsid w:val="00D91E3F"/>
    <w:rsid w:val="00D91F13"/>
    <w:rsid w:val="00D922F7"/>
    <w:rsid w:val="00D942AB"/>
    <w:rsid w:val="00D947E7"/>
    <w:rsid w:val="00D94B5F"/>
    <w:rsid w:val="00D94CBA"/>
    <w:rsid w:val="00D94F30"/>
    <w:rsid w:val="00D953CB"/>
    <w:rsid w:val="00D9579E"/>
    <w:rsid w:val="00D96317"/>
    <w:rsid w:val="00D9657F"/>
    <w:rsid w:val="00D96741"/>
    <w:rsid w:val="00D974AD"/>
    <w:rsid w:val="00D97A4C"/>
    <w:rsid w:val="00D97F2C"/>
    <w:rsid w:val="00DA10B8"/>
    <w:rsid w:val="00DA12E8"/>
    <w:rsid w:val="00DA17D7"/>
    <w:rsid w:val="00DA3539"/>
    <w:rsid w:val="00DA36BC"/>
    <w:rsid w:val="00DA3833"/>
    <w:rsid w:val="00DA39B4"/>
    <w:rsid w:val="00DA3F4A"/>
    <w:rsid w:val="00DA555F"/>
    <w:rsid w:val="00DA57FA"/>
    <w:rsid w:val="00DA5990"/>
    <w:rsid w:val="00DA5E55"/>
    <w:rsid w:val="00DA65A3"/>
    <w:rsid w:val="00DA6E1D"/>
    <w:rsid w:val="00DA7EA1"/>
    <w:rsid w:val="00DB0586"/>
    <w:rsid w:val="00DB0FD0"/>
    <w:rsid w:val="00DB1969"/>
    <w:rsid w:val="00DB2816"/>
    <w:rsid w:val="00DB2E6E"/>
    <w:rsid w:val="00DB36FA"/>
    <w:rsid w:val="00DB5298"/>
    <w:rsid w:val="00DB53C4"/>
    <w:rsid w:val="00DB55B9"/>
    <w:rsid w:val="00DB59D8"/>
    <w:rsid w:val="00DB7C95"/>
    <w:rsid w:val="00DC02FF"/>
    <w:rsid w:val="00DC1182"/>
    <w:rsid w:val="00DC1612"/>
    <w:rsid w:val="00DC24B1"/>
    <w:rsid w:val="00DC2A70"/>
    <w:rsid w:val="00DC32C2"/>
    <w:rsid w:val="00DC3AEF"/>
    <w:rsid w:val="00DC3FFB"/>
    <w:rsid w:val="00DC440E"/>
    <w:rsid w:val="00DC5737"/>
    <w:rsid w:val="00DC6BEA"/>
    <w:rsid w:val="00DC6DFA"/>
    <w:rsid w:val="00DC7288"/>
    <w:rsid w:val="00DC796A"/>
    <w:rsid w:val="00DC7AE2"/>
    <w:rsid w:val="00DC7F77"/>
    <w:rsid w:val="00DD104A"/>
    <w:rsid w:val="00DD277A"/>
    <w:rsid w:val="00DD2945"/>
    <w:rsid w:val="00DD2FEF"/>
    <w:rsid w:val="00DD3407"/>
    <w:rsid w:val="00DD36CD"/>
    <w:rsid w:val="00DD40E0"/>
    <w:rsid w:val="00DD43E2"/>
    <w:rsid w:val="00DD4A7A"/>
    <w:rsid w:val="00DD52AB"/>
    <w:rsid w:val="00DD5702"/>
    <w:rsid w:val="00DD5D2A"/>
    <w:rsid w:val="00DD5E53"/>
    <w:rsid w:val="00DD6609"/>
    <w:rsid w:val="00DD6B06"/>
    <w:rsid w:val="00DD71D6"/>
    <w:rsid w:val="00DD7A99"/>
    <w:rsid w:val="00DD7ECA"/>
    <w:rsid w:val="00DE0896"/>
    <w:rsid w:val="00DE0DA5"/>
    <w:rsid w:val="00DE12EB"/>
    <w:rsid w:val="00DE145C"/>
    <w:rsid w:val="00DE2C62"/>
    <w:rsid w:val="00DE3193"/>
    <w:rsid w:val="00DE4AF5"/>
    <w:rsid w:val="00DE65EF"/>
    <w:rsid w:val="00DE72A2"/>
    <w:rsid w:val="00DE7628"/>
    <w:rsid w:val="00DF0690"/>
    <w:rsid w:val="00DF1199"/>
    <w:rsid w:val="00DF1819"/>
    <w:rsid w:val="00DF23C7"/>
    <w:rsid w:val="00DF2ECC"/>
    <w:rsid w:val="00DF4421"/>
    <w:rsid w:val="00DF46C1"/>
    <w:rsid w:val="00DF4BE6"/>
    <w:rsid w:val="00DF55D2"/>
    <w:rsid w:val="00DF5C3F"/>
    <w:rsid w:val="00DF6572"/>
    <w:rsid w:val="00DF74B7"/>
    <w:rsid w:val="00DF75C6"/>
    <w:rsid w:val="00E00211"/>
    <w:rsid w:val="00E00287"/>
    <w:rsid w:val="00E0045B"/>
    <w:rsid w:val="00E00672"/>
    <w:rsid w:val="00E00E9A"/>
    <w:rsid w:val="00E0267B"/>
    <w:rsid w:val="00E02A03"/>
    <w:rsid w:val="00E02B24"/>
    <w:rsid w:val="00E03405"/>
    <w:rsid w:val="00E03981"/>
    <w:rsid w:val="00E04265"/>
    <w:rsid w:val="00E04898"/>
    <w:rsid w:val="00E05021"/>
    <w:rsid w:val="00E05518"/>
    <w:rsid w:val="00E055B0"/>
    <w:rsid w:val="00E06B4C"/>
    <w:rsid w:val="00E06F98"/>
    <w:rsid w:val="00E07DD8"/>
    <w:rsid w:val="00E1003B"/>
    <w:rsid w:val="00E10426"/>
    <w:rsid w:val="00E10DAF"/>
    <w:rsid w:val="00E11B1B"/>
    <w:rsid w:val="00E13B47"/>
    <w:rsid w:val="00E13CB4"/>
    <w:rsid w:val="00E14607"/>
    <w:rsid w:val="00E15637"/>
    <w:rsid w:val="00E165CD"/>
    <w:rsid w:val="00E17597"/>
    <w:rsid w:val="00E208EB"/>
    <w:rsid w:val="00E20FE9"/>
    <w:rsid w:val="00E2199F"/>
    <w:rsid w:val="00E22CA9"/>
    <w:rsid w:val="00E22E89"/>
    <w:rsid w:val="00E23D00"/>
    <w:rsid w:val="00E23D9F"/>
    <w:rsid w:val="00E240DF"/>
    <w:rsid w:val="00E2449F"/>
    <w:rsid w:val="00E24930"/>
    <w:rsid w:val="00E25CFC"/>
    <w:rsid w:val="00E26774"/>
    <w:rsid w:val="00E2775D"/>
    <w:rsid w:val="00E304C0"/>
    <w:rsid w:val="00E313D0"/>
    <w:rsid w:val="00E315D8"/>
    <w:rsid w:val="00E3209F"/>
    <w:rsid w:val="00E32435"/>
    <w:rsid w:val="00E329A2"/>
    <w:rsid w:val="00E32CFC"/>
    <w:rsid w:val="00E330D1"/>
    <w:rsid w:val="00E33607"/>
    <w:rsid w:val="00E33BA7"/>
    <w:rsid w:val="00E34208"/>
    <w:rsid w:val="00E34CA6"/>
    <w:rsid w:val="00E35311"/>
    <w:rsid w:val="00E413D5"/>
    <w:rsid w:val="00E41E77"/>
    <w:rsid w:val="00E428CB"/>
    <w:rsid w:val="00E42B5E"/>
    <w:rsid w:val="00E434E4"/>
    <w:rsid w:val="00E43666"/>
    <w:rsid w:val="00E437A4"/>
    <w:rsid w:val="00E442C4"/>
    <w:rsid w:val="00E45BBA"/>
    <w:rsid w:val="00E4617D"/>
    <w:rsid w:val="00E46708"/>
    <w:rsid w:val="00E467FE"/>
    <w:rsid w:val="00E46EFC"/>
    <w:rsid w:val="00E46F18"/>
    <w:rsid w:val="00E470C1"/>
    <w:rsid w:val="00E47672"/>
    <w:rsid w:val="00E50C90"/>
    <w:rsid w:val="00E522C1"/>
    <w:rsid w:val="00E522C8"/>
    <w:rsid w:val="00E523DA"/>
    <w:rsid w:val="00E52762"/>
    <w:rsid w:val="00E538A4"/>
    <w:rsid w:val="00E53BF3"/>
    <w:rsid w:val="00E542FB"/>
    <w:rsid w:val="00E54E4F"/>
    <w:rsid w:val="00E5534D"/>
    <w:rsid w:val="00E55A02"/>
    <w:rsid w:val="00E55C28"/>
    <w:rsid w:val="00E56395"/>
    <w:rsid w:val="00E563CF"/>
    <w:rsid w:val="00E577C0"/>
    <w:rsid w:val="00E601D4"/>
    <w:rsid w:val="00E60304"/>
    <w:rsid w:val="00E60580"/>
    <w:rsid w:val="00E60A91"/>
    <w:rsid w:val="00E60D4A"/>
    <w:rsid w:val="00E60D8F"/>
    <w:rsid w:val="00E61179"/>
    <w:rsid w:val="00E61255"/>
    <w:rsid w:val="00E6180C"/>
    <w:rsid w:val="00E634CF"/>
    <w:rsid w:val="00E6376F"/>
    <w:rsid w:val="00E63B6A"/>
    <w:rsid w:val="00E64B37"/>
    <w:rsid w:val="00E654CE"/>
    <w:rsid w:val="00E65610"/>
    <w:rsid w:val="00E66791"/>
    <w:rsid w:val="00E676EE"/>
    <w:rsid w:val="00E70BD3"/>
    <w:rsid w:val="00E70F00"/>
    <w:rsid w:val="00E71127"/>
    <w:rsid w:val="00E715DA"/>
    <w:rsid w:val="00E71EFB"/>
    <w:rsid w:val="00E722F5"/>
    <w:rsid w:val="00E727F7"/>
    <w:rsid w:val="00E74739"/>
    <w:rsid w:val="00E754D2"/>
    <w:rsid w:val="00E7555F"/>
    <w:rsid w:val="00E755EA"/>
    <w:rsid w:val="00E75B09"/>
    <w:rsid w:val="00E75CB4"/>
    <w:rsid w:val="00E76514"/>
    <w:rsid w:val="00E76F3F"/>
    <w:rsid w:val="00E777CF"/>
    <w:rsid w:val="00E80B23"/>
    <w:rsid w:val="00E80CB3"/>
    <w:rsid w:val="00E80DA0"/>
    <w:rsid w:val="00E80F1A"/>
    <w:rsid w:val="00E82C40"/>
    <w:rsid w:val="00E83239"/>
    <w:rsid w:val="00E83D30"/>
    <w:rsid w:val="00E83F23"/>
    <w:rsid w:val="00E844D2"/>
    <w:rsid w:val="00E8457E"/>
    <w:rsid w:val="00E84E8D"/>
    <w:rsid w:val="00E85190"/>
    <w:rsid w:val="00E851A7"/>
    <w:rsid w:val="00E85942"/>
    <w:rsid w:val="00E85B6F"/>
    <w:rsid w:val="00E867A3"/>
    <w:rsid w:val="00E86CED"/>
    <w:rsid w:val="00E86D90"/>
    <w:rsid w:val="00E86F89"/>
    <w:rsid w:val="00E8715A"/>
    <w:rsid w:val="00E905A3"/>
    <w:rsid w:val="00E9080A"/>
    <w:rsid w:val="00E91770"/>
    <w:rsid w:val="00E9178F"/>
    <w:rsid w:val="00E917FD"/>
    <w:rsid w:val="00E92972"/>
    <w:rsid w:val="00E93822"/>
    <w:rsid w:val="00E9573A"/>
    <w:rsid w:val="00E95DD3"/>
    <w:rsid w:val="00E963B0"/>
    <w:rsid w:val="00E963BF"/>
    <w:rsid w:val="00E96A4B"/>
    <w:rsid w:val="00E97173"/>
    <w:rsid w:val="00E974B2"/>
    <w:rsid w:val="00E97946"/>
    <w:rsid w:val="00E97A06"/>
    <w:rsid w:val="00E97E44"/>
    <w:rsid w:val="00EA0056"/>
    <w:rsid w:val="00EA0288"/>
    <w:rsid w:val="00EA02A5"/>
    <w:rsid w:val="00EA1708"/>
    <w:rsid w:val="00EA37A1"/>
    <w:rsid w:val="00EA37EF"/>
    <w:rsid w:val="00EA43A0"/>
    <w:rsid w:val="00EA5A60"/>
    <w:rsid w:val="00EB006D"/>
    <w:rsid w:val="00EB0260"/>
    <w:rsid w:val="00EB0C9F"/>
    <w:rsid w:val="00EB0F2B"/>
    <w:rsid w:val="00EB20C7"/>
    <w:rsid w:val="00EB2FBE"/>
    <w:rsid w:val="00EB412F"/>
    <w:rsid w:val="00EB4F58"/>
    <w:rsid w:val="00EB5375"/>
    <w:rsid w:val="00EB5DE2"/>
    <w:rsid w:val="00EB5EFB"/>
    <w:rsid w:val="00EB600B"/>
    <w:rsid w:val="00EB63C1"/>
    <w:rsid w:val="00EB6D6F"/>
    <w:rsid w:val="00EB7490"/>
    <w:rsid w:val="00EB75AE"/>
    <w:rsid w:val="00EC04A4"/>
    <w:rsid w:val="00EC060C"/>
    <w:rsid w:val="00EC071A"/>
    <w:rsid w:val="00EC2167"/>
    <w:rsid w:val="00EC2471"/>
    <w:rsid w:val="00EC27AD"/>
    <w:rsid w:val="00EC2C35"/>
    <w:rsid w:val="00EC333C"/>
    <w:rsid w:val="00EC35C8"/>
    <w:rsid w:val="00EC36C6"/>
    <w:rsid w:val="00EC3B2B"/>
    <w:rsid w:val="00EC4250"/>
    <w:rsid w:val="00EC45D8"/>
    <w:rsid w:val="00EC4C74"/>
    <w:rsid w:val="00EC53D7"/>
    <w:rsid w:val="00EC6066"/>
    <w:rsid w:val="00EC6976"/>
    <w:rsid w:val="00EC6A7D"/>
    <w:rsid w:val="00EC6F8E"/>
    <w:rsid w:val="00EC7503"/>
    <w:rsid w:val="00EC7AF3"/>
    <w:rsid w:val="00ED0F06"/>
    <w:rsid w:val="00ED1731"/>
    <w:rsid w:val="00ED18BC"/>
    <w:rsid w:val="00ED2137"/>
    <w:rsid w:val="00ED2426"/>
    <w:rsid w:val="00ED2532"/>
    <w:rsid w:val="00ED28D9"/>
    <w:rsid w:val="00ED36E3"/>
    <w:rsid w:val="00ED3EC7"/>
    <w:rsid w:val="00ED43A7"/>
    <w:rsid w:val="00ED4909"/>
    <w:rsid w:val="00ED4DB7"/>
    <w:rsid w:val="00ED4F35"/>
    <w:rsid w:val="00ED4F3B"/>
    <w:rsid w:val="00ED5742"/>
    <w:rsid w:val="00ED7AD4"/>
    <w:rsid w:val="00ED7DD9"/>
    <w:rsid w:val="00ED7E82"/>
    <w:rsid w:val="00EE03CA"/>
    <w:rsid w:val="00EE0427"/>
    <w:rsid w:val="00EE15F4"/>
    <w:rsid w:val="00EE1C5A"/>
    <w:rsid w:val="00EE2228"/>
    <w:rsid w:val="00EE2D60"/>
    <w:rsid w:val="00EE3AE0"/>
    <w:rsid w:val="00EE3EC6"/>
    <w:rsid w:val="00EE3FFA"/>
    <w:rsid w:val="00EE43B0"/>
    <w:rsid w:val="00EE562E"/>
    <w:rsid w:val="00EE5996"/>
    <w:rsid w:val="00EE62F5"/>
    <w:rsid w:val="00EE66FC"/>
    <w:rsid w:val="00EE6EC5"/>
    <w:rsid w:val="00EF07BB"/>
    <w:rsid w:val="00EF0992"/>
    <w:rsid w:val="00EF165F"/>
    <w:rsid w:val="00EF18C9"/>
    <w:rsid w:val="00EF2029"/>
    <w:rsid w:val="00EF2115"/>
    <w:rsid w:val="00EF2124"/>
    <w:rsid w:val="00EF2D16"/>
    <w:rsid w:val="00EF3972"/>
    <w:rsid w:val="00EF49EB"/>
    <w:rsid w:val="00EF5B98"/>
    <w:rsid w:val="00EF62A5"/>
    <w:rsid w:val="00EF6BA4"/>
    <w:rsid w:val="00EF7818"/>
    <w:rsid w:val="00EF7873"/>
    <w:rsid w:val="00EF7B26"/>
    <w:rsid w:val="00F008C6"/>
    <w:rsid w:val="00F00F5C"/>
    <w:rsid w:val="00F01F90"/>
    <w:rsid w:val="00F02483"/>
    <w:rsid w:val="00F02E40"/>
    <w:rsid w:val="00F030DC"/>
    <w:rsid w:val="00F03156"/>
    <w:rsid w:val="00F03641"/>
    <w:rsid w:val="00F04281"/>
    <w:rsid w:val="00F04B63"/>
    <w:rsid w:val="00F05CCC"/>
    <w:rsid w:val="00F065B2"/>
    <w:rsid w:val="00F06757"/>
    <w:rsid w:val="00F06A39"/>
    <w:rsid w:val="00F0720E"/>
    <w:rsid w:val="00F0740D"/>
    <w:rsid w:val="00F07AB3"/>
    <w:rsid w:val="00F1158B"/>
    <w:rsid w:val="00F1222F"/>
    <w:rsid w:val="00F13532"/>
    <w:rsid w:val="00F13979"/>
    <w:rsid w:val="00F139D5"/>
    <w:rsid w:val="00F13F6A"/>
    <w:rsid w:val="00F1400E"/>
    <w:rsid w:val="00F14560"/>
    <w:rsid w:val="00F149B6"/>
    <w:rsid w:val="00F14C04"/>
    <w:rsid w:val="00F15995"/>
    <w:rsid w:val="00F168EF"/>
    <w:rsid w:val="00F16C4E"/>
    <w:rsid w:val="00F16ED2"/>
    <w:rsid w:val="00F1774C"/>
    <w:rsid w:val="00F17D7B"/>
    <w:rsid w:val="00F20474"/>
    <w:rsid w:val="00F23843"/>
    <w:rsid w:val="00F23AFD"/>
    <w:rsid w:val="00F2706B"/>
    <w:rsid w:val="00F27A79"/>
    <w:rsid w:val="00F31591"/>
    <w:rsid w:val="00F32802"/>
    <w:rsid w:val="00F32B82"/>
    <w:rsid w:val="00F32BEB"/>
    <w:rsid w:val="00F33743"/>
    <w:rsid w:val="00F33EAD"/>
    <w:rsid w:val="00F340DE"/>
    <w:rsid w:val="00F34704"/>
    <w:rsid w:val="00F3482E"/>
    <w:rsid w:val="00F34DEE"/>
    <w:rsid w:val="00F34EA9"/>
    <w:rsid w:val="00F34F97"/>
    <w:rsid w:val="00F35314"/>
    <w:rsid w:val="00F353D8"/>
    <w:rsid w:val="00F404EA"/>
    <w:rsid w:val="00F41BA1"/>
    <w:rsid w:val="00F41D04"/>
    <w:rsid w:val="00F42099"/>
    <w:rsid w:val="00F42EA6"/>
    <w:rsid w:val="00F4348F"/>
    <w:rsid w:val="00F44EAD"/>
    <w:rsid w:val="00F45E41"/>
    <w:rsid w:val="00F45ECC"/>
    <w:rsid w:val="00F465EB"/>
    <w:rsid w:val="00F4695D"/>
    <w:rsid w:val="00F46ABD"/>
    <w:rsid w:val="00F46E20"/>
    <w:rsid w:val="00F46E64"/>
    <w:rsid w:val="00F513DC"/>
    <w:rsid w:val="00F51740"/>
    <w:rsid w:val="00F51CBA"/>
    <w:rsid w:val="00F532EB"/>
    <w:rsid w:val="00F5333F"/>
    <w:rsid w:val="00F538D5"/>
    <w:rsid w:val="00F54160"/>
    <w:rsid w:val="00F54328"/>
    <w:rsid w:val="00F55593"/>
    <w:rsid w:val="00F55725"/>
    <w:rsid w:val="00F55808"/>
    <w:rsid w:val="00F5582B"/>
    <w:rsid w:val="00F614FA"/>
    <w:rsid w:val="00F63482"/>
    <w:rsid w:val="00F63AE8"/>
    <w:rsid w:val="00F63B2A"/>
    <w:rsid w:val="00F65D5C"/>
    <w:rsid w:val="00F666E4"/>
    <w:rsid w:val="00F673A8"/>
    <w:rsid w:val="00F67D93"/>
    <w:rsid w:val="00F67EC5"/>
    <w:rsid w:val="00F710A0"/>
    <w:rsid w:val="00F71513"/>
    <w:rsid w:val="00F7183A"/>
    <w:rsid w:val="00F72556"/>
    <w:rsid w:val="00F728DA"/>
    <w:rsid w:val="00F72F24"/>
    <w:rsid w:val="00F7375C"/>
    <w:rsid w:val="00F742CA"/>
    <w:rsid w:val="00F7517E"/>
    <w:rsid w:val="00F75EA6"/>
    <w:rsid w:val="00F76FB9"/>
    <w:rsid w:val="00F774EA"/>
    <w:rsid w:val="00F77603"/>
    <w:rsid w:val="00F77F91"/>
    <w:rsid w:val="00F80281"/>
    <w:rsid w:val="00F80847"/>
    <w:rsid w:val="00F808A2"/>
    <w:rsid w:val="00F80C93"/>
    <w:rsid w:val="00F81187"/>
    <w:rsid w:val="00F8120D"/>
    <w:rsid w:val="00F81C9C"/>
    <w:rsid w:val="00F8292E"/>
    <w:rsid w:val="00F8356B"/>
    <w:rsid w:val="00F843B8"/>
    <w:rsid w:val="00F846E5"/>
    <w:rsid w:val="00F84E8A"/>
    <w:rsid w:val="00F851D5"/>
    <w:rsid w:val="00F86F78"/>
    <w:rsid w:val="00F87F1D"/>
    <w:rsid w:val="00F900A9"/>
    <w:rsid w:val="00F90625"/>
    <w:rsid w:val="00F90BE2"/>
    <w:rsid w:val="00F9293F"/>
    <w:rsid w:val="00F9342A"/>
    <w:rsid w:val="00F9390A"/>
    <w:rsid w:val="00F93E0B"/>
    <w:rsid w:val="00F941E5"/>
    <w:rsid w:val="00F9480A"/>
    <w:rsid w:val="00F94F74"/>
    <w:rsid w:val="00F97BF5"/>
    <w:rsid w:val="00FA0224"/>
    <w:rsid w:val="00FA220C"/>
    <w:rsid w:val="00FA251A"/>
    <w:rsid w:val="00FA2B8E"/>
    <w:rsid w:val="00FA2CEC"/>
    <w:rsid w:val="00FA2D98"/>
    <w:rsid w:val="00FA392F"/>
    <w:rsid w:val="00FA4B5A"/>
    <w:rsid w:val="00FA539A"/>
    <w:rsid w:val="00FA6630"/>
    <w:rsid w:val="00FA6632"/>
    <w:rsid w:val="00FA6B91"/>
    <w:rsid w:val="00FA6E9B"/>
    <w:rsid w:val="00FB06C1"/>
    <w:rsid w:val="00FB0D74"/>
    <w:rsid w:val="00FB272B"/>
    <w:rsid w:val="00FB2A22"/>
    <w:rsid w:val="00FB2C85"/>
    <w:rsid w:val="00FB3B4E"/>
    <w:rsid w:val="00FB41D9"/>
    <w:rsid w:val="00FB4727"/>
    <w:rsid w:val="00FB4FCA"/>
    <w:rsid w:val="00FB536A"/>
    <w:rsid w:val="00FB5DF4"/>
    <w:rsid w:val="00FB619C"/>
    <w:rsid w:val="00FB6E96"/>
    <w:rsid w:val="00FB71DE"/>
    <w:rsid w:val="00FB7E32"/>
    <w:rsid w:val="00FC0B20"/>
    <w:rsid w:val="00FC21F0"/>
    <w:rsid w:val="00FC2D92"/>
    <w:rsid w:val="00FC30A3"/>
    <w:rsid w:val="00FC366C"/>
    <w:rsid w:val="00FC3AF8"/>
    <w:rsid w:val="00FC40BD"/>
    <w:rsid w:val="00FC419D"/>
    <w:rsid w:val="00FC471C"/>
    <w:rsid w:val="00FC4A5E"/>
    <w:rsid w:val="00FC69CC"/>
    <w:rsid w:val="00FC6A49"/>
    <w:rsid w:val="00FC6A5D"/>
    <w:rsid w:val="00FC79FB"/>
    <w:rsid w:val="00FC7F6E"/>
    <w:rsid w:val="00FD01BF"/>
    <w:rsid w:val="00FD100F"/>
    <w:rsid w:val="00FD21AD"/>
    <w:rsid w:val="00FD22E5"/>
    <w:rsid w:val="00FD24F3"/>
    <w:rsid w:val="00FD2652"/>
    <w:rsid w:val="00FD3EAE"/>
    <w:rsid w:val="00FD3FC4"/>
    <w:rsid w:val="00FD4252"/>
    <w:rsid w:val="00FD4C73"/>
    <w:rsid w:val="00FD5706"/>
    <w:rsid w:val="00FD5F4A"/>
    <w:rsid w:val="00FD6D88"/>
    <w:rsid w:val="00FD7178"/>
    <w:rsid w:val="00FD73F6"/>
    <w:rsid w:val="00FD7A0F"/>
    <w:rsid w:val="00FE02E1"/>
    <w:rsid w:val="00FE0C66"/>
    <w:rsid w:val="00FE159C"/>
    <w:rsid w:val="00FE180F"/>
    <w:rsid w:val="00FE1CB7"/>
    <w:rsid w:val="00FE41F6"/>
    <w:rsid w:val="00FE4437"/>
    <w:rsid w:val="00FE500B"/>
    <w:rsid w:val="00FE62E5"/>
    <w:rsid w:val="00FE75A7"/>
    <w:rsid w:val="00FE7A8A"/>
    <w:rsid w:val="00FE7E72"/>
    <w:rsid w:val="00FF1260"/>
    <w:rsid w:val="00FF2393"/>
    <w:rsid w:val="00FF2C41"/>
    <w:rsid w:val="00FF2C6A"/>
    <w:rsid w:val="00FF3E06"/>
    <w:rsid w:val="00FF3F9B"/>
    <w:rsid w:val="00FF473B"/>
    <w:rsid w:val="00FF5339"/>
    <w:rsid w:val="00FF5FB0"/>
    <w:rsid w:val="00FF658F"/>
    <w:rsid w:val="00FF7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7B3893B-0F99-4BDC-AC64-6D551A96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pPr>
        <w:ind w:firstLine="357"/>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000"/>
    <w:pPr>
      <w:spacing w:after="200" w:line="276" w:lineRule="auto"/>
    </w:pPr>
    <w:rPr>
      <w:sz w:val="24"/>
      <w:szCs w:val="24"/>
    </w:rPr>
  </w:style>
  <w:style w:type="paragraph" w:styleId="1">
    <w:name w:val="heading 1"/>
    <w:basedOn w:val="a1"/>
    <w:next w:val="a1"/>
    <w:link w:val="10"/>
    <w:uiPriority w:val="9"/>
    <w:qFormat/>
    <w:rsid w:val="00BD267D"/>
    <w:pPr>
      <w:keepNext/>
      <w:spacing w:before="240" w:after="60"/>
      <w:outlineLvl w:val="0"/>
    </w:pPr>
    <w:rPr>
      <w:rFonts w:ascii="Times New Roman" w:eastAsiaTheme="majorEastAsia" w:hAnsi="Times New Roman" w:cstheme="majorBidi"/>
      <w:b/>
      <w:bCs/>
      <w:kern w:val="32"/>
      <w:sz w:val="32"/>
      <w:szCs w:val="32"/>
    </w:rPr>
  </w:style>
  <w:style w:type="paragraph" w:styleId="2">
    <w:name w:val="heading 2"/>
    <w:basedOn w:val="a1"/>
    <w:next w:val="a1"/>
    <w:link w:val="20"/>
    <w:uiPriority w:val="9"/>
    <w:semiHidden/>
    <w:unhideWhenUsed/>
    <w:qFormat/>
    <w:rsid w:val="00E165C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11"/>
    <w:next w:val="a1"/>
    <w:link w:val="30"/>
    <w:uiPriority w:val="9"/>
    <w:unhideWhenUsed/>
    <w:qFormat/>
    <w:rsid w:val="0085261C"/>
    <w:pPr>
      <w:tabs>
        <w:tab w:val="left" w:pos="960"/>
        <w:tab w:val="right" w:leader="dot" w:pos="9344"/>
      </w:tabs>
      <w:outlineLvl w:val="2"/>
    </w:pPr>
    <w:rPr>
      <w:noProof/>
    </w:rPr>
  </w:style>
  <w:style w:type="paragraph" w:styleId="4">
    <w:name w:val="heading 4"/>
    <w:basedOn w:val="a1"/>
    <w:next w:val="a1"/>
    <w:link w:val="40"/>
    <w:uiPriority w:val="9"/>
    <w:semiHidden/>
    <w:unhideWhenUsed/>
    <w:qFormat/>
    <w:rsid w:val="00E165CD"/>
    <w:pPr>
      <w:keepNext/>
      <w:spacing w:before="240" w:after="60"/>
      <w:outlineLvl w:val="3"/>
    </w:pPr>
    <w:rPr>
      <w:rFonts w:cstheme="majorBidi"/>
      <w:b/>
      <w:bCs/>
      <w:sz w:val="28"/>
      <w:szCs w:val="28"/>
    </w:rPr>
  </w:style>
  <w:style w:type="paragraph" w:styleId="5">
    <w:name w:val="heading 5"/>
    <w:basedOn w:val="a1"/>
    <w:next w:val="a1"/>
    <w:link w:val="50"/>
    <w:uiPriority w:val="9"/>
    <w:semiHidden/>
    <w:unhideWhenUsed/>
    <w:qFormat/>
    <w:rsid w:val="00E165CD"/>
    <w:pPr>
      <w:spacing w:before="240" w:after="60"/>
      <w:outlineLvl w:val="4"/>
    </w:pPr>
    <w:rPr>
      <w:rFonts w:cstheme="majorBidi"/>
      <w:b/>
      <w:bCs/>
      <w:i/>
      <w:iCs/>
      <w:sz w:val="26"/>
      <w:szCs w:val="26"/>
    </w:rPr>
  </w:style>
  <w:style w:type="paragraph" w:styleId="6">
    <w:name w:val="heading 6"/>
    <w:basedOn w:val="a1"/>
    <w:next w:val="a1"/>
    <w:link w:val="60"/>
    <w:uiPriority w:val="9"/>
    <w:semiHidden/>
    <w:unhideWhenUsed/>
    <w:qFormat/>
    <w:rsid w:val="00E165CD"/>
    <w:pPr>
      <w:spacing w:before="240" w:after="60"/>
      <w:outlineLvl w:val="5"/>
    </w:pPr>
    <w:rPr>
      <w:rFonts w:cstheme="majorBidi"/>
      <w:b/>
      <w:bCs/>
      <w:sz w:val="22"/>
      <w:szCs w:val="22"/>
    </w:rPr>
  </w:style>
  <w:style w:type="paragraph" w:styleId="7">
    <w:name w:val="heading 7"/>
    <w:basedOn w:val="a1"/>
    <w:next w:val="a1"/>
    <w:link w:val="70"/>
    <w:uiPriority w:val="9"/>
    <w:semiHidden/>
    <w:unhideWhenUsed/>
    <w:qFormat/>
    <w:rsid w:val="00E165CD"/>
    <w:pPr>
      <w:spacing w:before="240" w:after="60"/>
      <w:outlineLvl w:val="6"/>
    </w:pPr>
    <w:rPr>
      <w:rFonts w:cstheme="majorBidi"/>
    </w:rPr>
  </w:style>
  <w:style w:type="paragraph" w:styleId="8">
    <w:name w:val="heading 8"/>
    <w:basedOn w:val="a1"/>
    <w:next w:val="a1"/>
    <w:link w:val="80"/>
    <w:uiPriority w:val="9"/>
    <w:semiHidden/>
    <w:unhideWhenUsed/>
    <w:qFormat/>
    <w:rsid w:val="00E165CD"/>
    <w:pPr>
      <w:spacing w:before="240" w:after="60"/>
      <w:outlineLvl w:val="7"/>
    </w:pPr>
    <w:rPr>
      <w:rFonts w:cstheme="majorBidi"/>
      <w:i/>
      <w:iCs/>
    </w:rPr>
  </w:style>
  <w:style w:type="paragraph" w:styleId="9">
    <w:name w:val="heading 9"/>
    <w:basedOn w:val="a1"/>
    <w:next w:val="a1"/>
    <w:link w:val="90"/>
    <w:uiPriority w:val="9"/>
    <w:semiHidden/>
    <w:unhideWhenUsed/>
    <w:qFormat/>
    <w:rsid w:val="00E165CD"/>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D267D"/>
    <w:rPr>
      <w:rFonts w:ascii="Times New Roman" w:eastAsiaTheme="majorEastAsia" w:hAnsi="Times New Roman" w:cstheme="majorBidi"/>
      <w:b/>
      <w:bCs/>
      <w:kern w:val="32"/>
      <w:sz w:val="32"/>
      <w:szCs w:val="32"/>
    </w:rPr>
  </w:style>
  <w:style w:type="character" w:customStyle="1" w:styleId="20">
    <w:name w:val="Заголовок 2 Знак"/>
    <w:basedOn w:val="a2"/>
    <w:link w:val="2"/>
    <w:uiPriority w:val="9"/>
    <w:semiHidden/>
    <w:rsid w:val="00E165CD"/>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rsid w:val="0085261C"/>
    <w:rPr>
      <w:b/>
      <w:bCs/>
      <w:caps/>
      <w:noProof/>
      <w:sz w:val="20"/>
      <w:szCs w:val="20"/>
    </w:rPr>
  </w:style>
  <w:style w:type="character" w:customStyle="1" w:styleId="40">
    <w:name w:val="Заголовок 4 Знак"/>
    <w:basedOn w:val="a2"/>
    <w:link w:val="4"/>
    <w:uiPriority w:val="9"/>
    <w:semiHidden/>
    <w:rsid w:val="00E165CD"/>
    <w:rPr>
      <w:rFonts w:cstheme="majorBidi"/>
      <w:b/>
      <w:bCs/>
      <w:sz w:val="28"/>
      <w:szCs w:val="28"/>
    </w:rPr>
  </w:style>
  <w:style w:type="character" w:customStyle="1" w:styleId="50">
    <w:name w:val="Заголовок 5 Знак"/>
    <w:basedOn w:val="a2"/>
    <w:link w:val="5"/>
    <w:uiPriority w:val="9"/>
    <w:semiHidden/>
    <w:rsid w:val="00E165CD"/>
    <w:rPr>
      <w:rFonts w:cstheme="majorBidi"/>
      <w:b/>
      <w:bCs/>
      <w:i/>
      <w:iCs/>
      <w:sz w:val="26"/>
      <w:szCs w:val="26"/>
    </w:rPr>
  </w:style>
  <w:style w:type="character" w:customStyle="1" w:styleId="60">
    <w:name w:val="Заголовок 6 Знак"/>
    <w:basedOn w:val="a2"/>
    <w:link w:val="6"/>
    <w:uiPriority w:val="9"/>
    <w:semiHidden/>
    <w:rsid w:val="00E165CD"/>
    <w:rPr>
      <w:rFonts w:cstheme="majorBidi"/>
      <w:b/>
      <w:bCs/>
    </w:rPr>
  </w:style>
  <w:style w:type="character" w:customStyle="1" w:styleId="70">
    <w:name w:val="Заголовок 7 Знак"/>
    <w:basedOn w:val="a2"/>
    <w:link w:val="7"/>
    <w:uiPriority w:val="9"/>
    <w:semiHidden/>
    <w:rsid w:val="00E165CD"/>
    <w:rPr>
      <w:rFonts w:cstheme="majorBidi"/>
      <w:sz w:val="24"/>
      <w:szCs w:val="24"/>
    </w:rPr>
  </w:style>
  <w:style w:type="character" w:customStyle="1" w:styleId="80">
    <w:name w:val="Заголовок 8 Знак"/>
    <w:basedOn w:val="a2"/>
    <w:link w:val="8"/>
    <w:uiPriority w:val="9"/>
    <w:semiHidden/>
    <w:rsid w:val="00E165CD"/>
    <w:rPr>
      <w:rFonts w:cstheme="majorBidi"/>
      <w:i/>
      <w:iCs/>
      <w:sz w:val="24"/>
      <w:szCs w:val="24"/>
    </w:rPr>
  </w:style>
  <w:style w:type="character" w:customStyle="1" w:styleId="90">
    <w:name w:val="Заголовок 9 Знак"/>
    <w:basedOn w:val="a2"/>
    <w:link w:val="9"/>
    <w:uiPriority w:val="9"/>
    <w:semiHidden/>
    <w:rsid w:val="00E165CD"/>
    <w:rPr>
      <w:rFonts w:asciiTheme="majorHAnsi" w:eastAsiaTheme="majorEastAsia" w:hAnsiTheme="majorHAnsi" w:cstheme="majorBidi"/>
    </w:rPr>
  </w:style>
  <w:style w:type="paragraph" w:styleId="a5">
    <w:name w:val="Title"/>
    <w:basedOn w:val="a1"/>
    <w:next w:val="a1"/>
    <w:link w:val="a6"/>
    <w:uiPriority w:val="10"/>
    <w:qFormat/>
    <w:rsid w:val="00E165CD"/>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2"/>
    <w:link w:val="a5"/>
    <w:uiPriority w:val="10"/>
    <w:rsid w:val="00E165CD"/>
    <w:rPr>
      <w:rFonts w:asciiTheme="majorHAnsi" w:eastAsiaTheme="majorEastAsia" w:hAnsiTheme="majorHAnsi" w:cstheme="majorBidi"/>
      <w:b/>
      <w:bCs/>
      <w:kern w:val="28"/>
      <w:sz w:val="32"/>
      <w:szCs w:val="32"/>
    </w:rPr>
  </w:style>
  <w:style w:type="paragraph" w:styleId="a7">
    <w:name w:val="Subtitle"/>
    <w:basedOn w:val="a1"/>
    <w:next w:val="a1"/>
    <w:link w:val="a8"/>
    <w:uiPriority w:val="11"/>
    <w:qFormat/>
    <w:rsid w:val="00E165CD"/>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2"/>
    <w:link w:val="a7"/>
    <w:uiPriority w:val="11"/>
    <w:rsid w:val="00E165CD"/>
    <w:rPr>
      <w:rFonts w:asciiTheme="majorHAnsi" w:eastAsiaTheme="majorEastAsia" w:hAnsiTheme="majorHAnsi" w:cstheme="majorBidi"/>
      <w:sz w:val="24"/>
      <w:szCs w:val="24"/>
    </w:rPr>
  </w:style>
  <w:style w:type="character" w:styleId="a9">
    <w:name w:val="Strong"/>
    <w:basedOn w:val="a2"/>
    <w:uiPriority w:val="22"/>
    <w:qFormat/>
    <w:rsid w:val="00E165CD"/>
    <w:rPr>
      <w:b/>
      <w:bCs/>
    </w:rPr>
  </w:style>
  <w:style w:type="character" w:styleId="aa">
    <w:name w:val="Emphasis"/>
    <w:basedOn w:val="a2"/>
    <w:uiPriority w:val="20"/>
    <w:qFormat/>
    <w:rsid w:val="00E165CD"/>
    <w:rPr>
      <w:rFonts w:asciiTheme="minorHAnsi" w:hAnsiTheme="minorHAnsi"/>
      <w:b/>
      <w:i/>
      <w:iCs/>
    </w:rPr>
  </w:style>
  <w:style w:type="paragraph" w:styleId="ab">
    <w:name w:val="No Spacing"/>
    <w:basedOn w:val="a1"/>
    <w:link w:val="ac"/>
    <w:uiPriority w:val="1"/>
    <w:qFormat/>
    <w:rsid w:val="00E165CD"/>
    <w:rPr>
      <w:szCs w:val="32"/>
    </w:rPr>
  </w:style>
  <w:style w:type="character" w:customStyle="1" w:styleId="ac">
    <w:name w:val="Без интервала Знак"/>
    <w:basedOn w:val="a2"/>
    <w:link w:val="ab"/>
    <w:uiPriority w:val="1"/>
    <w:rsid w:val="00152D64"/>
    <w:rPr>
      <w:sz w:val="24"/>
      <w:szCs w:val="32"/>
    </w:rPr>
  </w:style>
  <w:style w:type="paragraph" w:styleId="ad">
    <w:name w:val="List Paragraph"/>
    <w:basedOn w:val="a1"/>
    <w:link w:val="ae"/>
    <w:uiPriority w:val="34"/>
    <w:qFormat/>
    <w:rsid w:val="00E165CD"/>
    <w:pPr>
      <w:ind w:left="720"/>
      <w:contextualSpacing/>
    </w:pPr>
  </w:style>
  <w:style w:type="character" w:customStyle="1" w:styleId="ae">
    <w:name w:val="Абзац списка Знак"/>
    <w:link w:val="ad"/>
    <w:uiPriority w:val="34"/>
    <w:locked/>
    <w:rsid w:val="00A976D1"/>
    <w:rPr>
      <w:sz w:val="24"/>
      <w:szCs w:val="24"/>
    </w:rPr>
  </w:style>
  <w:style w:type="paragraph" w:styleId="21">
    <w:name w:val="Quote"/>
    <w:basedOn w:val="a1"/>
    <w:next w:val="a1"/>
    <w:link w:val="22"/>
    <w:uiPriority w:val="29"/>
    <w:qFormat/>
    <w:rsid w:val="00E165CD"/>
    <w:rPr>
      <w:i/>
    </w:rPr>
  </w:style>
  <w:style w:type="character" w:customStyle="1" w:styleId="22">
    <w:name w:val="Цитата 2 Знак"/>
    <w:basedOn w:val="a2"/>
    <w:link w:val="21"/>
    <w:uiPriority w:val="29"/>
    <w:rsid w:val="00E165CD"/>
    <w:rPr>
      <w:i/>
      <w:sz w:val="24"/>
      <w:szCs w:val="24"/>
    </w:rPr>
  </w:style>
  <w:style w:type="paragraph" w:styleId="af">
    <w:name w:val="Intense Quote"/>
    <w:basedOn w:val="a1"/>
    <w:next w:val="a1"/>
    <w:link w:val="af0"/>
    <w:uiPriority w:val="30"/>
    <w:qFormat/>
    <w:rsid w:val="00E165CD"/>
    <w:pPr>
      <w:ind w:left="720" w:right="720"/>
    </w:pPr>
    <w:rPr>
      <w:b/>
      <w:i/>
      <w:szCs w:val="22"/>
    </w:rPr>
  </w:style>
  <w:style w:type="character" w:customStyle="1" w:styleId="af0">
    <w:name w:val="Выделенная цитата Знак"/>
    <w:basedOn w:val="a2"/>
    <w:link w:val="af"/>
    <w:uiPriority w:val="30"/>
    <w:rsid w:val="00E165CD"/>
    <w:rPr>
      <w:b/>
      <w:i/>
      <w:sz w:val="24"/>
    </w:rPr>
  </w:style>
  <w:style w:type="character" w:styleId="af1">
    <w:name w:val="Subtle Emphasis"/>
    <w:uiPriority w:val="19"/>
    <w:qFormat/>
    <w:rsid w:val="00E165CD"/>
    <w:rPr>
      <w:i/>
      <w:color w:val="5A5A5A" w:themeColor="text1" w:themeTint="A5"/>
    </w:rPr>
  </w:style>
  <w:style w:type="character" w:styleId="af2">
    <w:name w:val="Intense Emphasis"/>
    <w:basedOn w:val="a2"/>
    <w:uiPriority w:val="21"/>
    <w:qFormat/>
    <w:rsid w:val="00E165CD"/>
    <w:rPr>
      <w:b/>
      <w:i/>
      <w:sz w:val="24"/>
      <w:szCs w:val="24"/>
      <w:u w:val="single"/>
    </w:rPr>
  </w:style>
  <w:style w:type="character" w:styleId="af3">
    <w:name w:val="Subtle Reference"/>
    <w:basedOn w:val="a2"/>
    <w:uiPriority w:val="31"/>
    <w:qFormat/>
    <w:rsid w:val="00E165CD"/>
    <w:rPr>
      <w:sz w:val="24"/>
      <w:szCs w:val="24"/>
      <w:u w:val="single"/>
    </w:rPr>
  </w:style>
  <w:style w:type="character" w:styleId="af4">
    <w:name w:val="Intense Reference"/>
    <w:basedOn w:val="a2"/>
    <w:uiPriority w:val="32"/>
    <w:qFormat/>
    <w:rsid w:val="00E165CD"/>
    <w:rPr>
      <w:b/>
      <w:sz w:val="24"/>
      <w:u w:val="single"/>
    </w:rPr>
  </w:style>
  <w:style w:type="character" w:styleId="af5">
    <w:name w:val="Book Title"/>
    <w:basedOn w:val="a2"/>
    <w:uiPriority w:val="33"/>
    <w:qFormat/>
    <w:rsid w:val="00E165CD"/>
    <w:rPr>
      <w:rFonts w:asciiTheme="majorHAnsi" w:eastAsiaTheme="majorEastAsia" w:hAnsiTheme="majorHAnsi"/>
      <w:b/>
      <w:i/>
      <w:sz w:val="24"/>
      <w:szCs w:val="24"/>
    </w:rPr>
  </w:style>
  <w:style w:type="paragraph" w:styleId="af6">
    <w:name w:val="TOC Heading"/>
    <w:basedOn w:val="1"/>
    <w:next w:val="a1"/>
    <w:uiPriority w:val="39"/>
    <w:unhideWhenUsed/>
    <w:qFormat/>
    <w:rsid w:val="00E165CD"/>
    <w:pPr>
      <w:outlineLvl w:val="9"/>
    </w:pPr>
  </w:style>
  <w:style w:type="paragraph" w:styleId="af7">
    <w:name w:val="Balloon Text"/>
    <w:basedOn w:val="a1"/>
    <w:link w:val="af8"/>
    <w:rsid w:val="00152D64"/>
    <w:pPr>
      <w:spacing w:after="0" w:line="240" w:lineRule="auto"/>
    </w:pPr>
    <w:rPr>
      <w:rFonts w:ascii="Tahoma" w:hAnsi="Tahoma" w:cs="Tahoma"/>
      <w:sz w:val="16"/>
      <w:szCs w:val="16"/>
    </w:rPr>
  </w:style>
  <w:style w:type="character" w:customStyle="1" w:styleId="af8">
    <w:name w:val="Текст выноски Знак"/>
    <w:basedOn w:val="a2"/>
    <w:link w:val="af7"/>
    <w:rsid w:val="00152D64"/>
    <w:rPr>
      <w:rFonts w:ascii="Tahoma" w:hAnsi="Tahoma" w:cs="Tahoma"/>
      <w:sz w:val="16"/>
      <w:szCs w:val="16"/>
    </w:rPr>
  </w:style>
  <w:style w:type="paragraph" w:styleId="af9">
    <w:name w:val="header"/>
    <w:basedOn w:val="a1"/>
    <w:link w:val="afa"/>
    <w:rsid w:val="002853FC"/>
    <w:pPr>
      <w:tabs>
        <w:tab w:val="center" w:pos="4677"/>
        <w:tab w:val="right" w:pos="9355"/>
      </w:tabs>
      <w:spacing w:after="0" w:line="240" w:lineRule="auto"/>
    </w:pPr>
  </w:style>
  <w:style w:type="character" w:customStyle="1" w:styleId="afa">
    <w:name w:val="Верхний колонтитул Знак"/>
    <w:basedOn w:val="a2"/>
    <w:link w:val="af9"/>
    <w:rsid w:val="002853FC"/>
    <w:rPr>
      <w:sz w:val="24"/>
      <w:szCs w:val="24"/>
    </w:rPr>
  </w:style>
  <w:style w:type="paragraph" w:styleId="afb">
    <w:name w:val="footer"/>
    <w:basedOn w:val="a1"/>
    <w:link w:val="afc"/>
    <w:uiPriority w:val="99"/>
    <w:rsid w:val="002853FC"/>
    <w:pPr>
      <w:tabs>
        <w:tab w:val="center" w:pos="4677"/>
        <w:tab w:val="right" w:pos="9355"/>
      </w:tabs>
      <w:spacing w:after="0" w:line="240" w:lineRule="auto"/>
    </w:pPr>
  </w:style>
  <w:style w:type="character" w:customStyle="1" w:styleId="afc">
    <w:name w:val="Нижний колонтитул Знак"/>
    <w:basedOn w:val="a2"/>
    <w:link w:val="afb"/>
    <w:uiPriority w:val="99"/>
    <w:rsid w:val="002853FC"/>
    <w:rPr>
      <w:sz w:val="24"/>
      <w:szCs w:val="24"/>
    </w:rPr>
  </w:style>
  <w:style w:type="paragraph" w:customStyle="1" w:styleId="ConsPlusTitle">
    <w:name w:val="ConsPlusTitle"/>
    <w:uiPriority w:val="99"/>
    <w:rsid w:val="00443323"/>
    <w:pPr>
      <w:widowControl w:val="0"/>
      <w:autoSpaceDE w:val="0"/>
      <w:autoSpaceDN w:val="0"/>
      <w:adjustRightInd w:val="0"/>
      <w:ind w:firstLine="0"/>
      <w:jc w:val="left"/>
    </w:pPr>
    <w:rPr>
      <w:rFonts w:ascii="Calibri" w:eastAsiaTheme="minorEastAsia" w:hAnsi="Calibri" w:cs="Calibri"/>
      <w:b/>
      <w:bCs/>
      <w:sz w:val="24"/>
      <w:szCs w:val="24"/>
      <w:lang w:eastAsia="ru-RU"/>
    </w:rPr>
  </w:style>
  <w:style w:type="paragraph" w:styleId="11">
    <w:name w:val="toc 1"/>
    <w:basedOn w:val="a1"/>
    <w:next w:val="a1"/>
    <w:link w:val="12"/>
    <w:autoRedefine/>
    <w:uiPriority w:val="39"/>
    <w:rsid w:val="00D36674"/>
    <w:pPr>
      <w:spacing w:before="120" w:after="120"/>
      <w:jc w:val="left"/>
    </w:pPr>
    <w:rPr>
      <w:b/>
      <w:bCs/>
      <w:caps/>
      <w:sz w:val="20"/>
      <w:szCs w:val="20"/>
    </w:rPr>
  </w:style>
  <w:style w:type="character" w:styleId="afd">
    <w:name w:val="Hyperlink"/>
    <w:basedOn w:val="a2"/>
    <w:uiPriority w:val="99"/>
    <w:unhideWhenUsed/>
    <w:rsid w:val="00443323"/>
    <w:rPr>
      <w:color w:val="0000FF" w:themeColor="hyperlink"/>
      <w:u w:val="single"/>
    </w:rPr>
  </w:style>
  <w:style w:type="paragraph" w:styleId="afe">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1"/>
    <w:link w:val="aff"/>
    <w:uiPriority w:val="99"/>
    <w:unhideWhenUsed/>
    <w:rsid w:val="009C3EF4"/>
    <w:pPr>
      <w:spacing w:before="150" w:after="300" w:line="300" w:lineRule="atLeast"/>
      <w:ind w:firstLine="0"/>
      <w:jc w:val="left"/>
    </w:pPr>
    <w:rPr>
      <w:rFonts w:ascii="Times New Roman" w:eastAsia="Times New Roman" w:hAnsi="Times New Roman"/>
      <w:color w:val="000000"/>
      <w:sz w:val="22"/>
      <w:szCs w:val="22"/>
      <w:lang w:eastAsia="ru-RU"/>
    </w:rPr>
  </w:style>
  <w:style w:type="character" w:customStyle="1" w:styleId="aff">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
    <w:link w:val="afe"/>
    <w:locked/>
    <w:rsid w:val="009C3EF4"/>
    <w:rPr>
      <w:rFonts w:ascii="Times New Roman" w:eastAsia="Times New Roman" w:hAnsi="Times New Roman"/>
      <w:color w:val="000000"/>
      <w:lang w:eastAsia="ru-RU"/>
    </w:rPr>
  </w:style>
  <w:style w:type="paragraph" w:styleId="aff0">
    <w:name w:val="Body Text Indent"/>
    <w:basedOn w:val="a1"/>
    <w:link w:val="aff1"/>
    <w:rsid w:val="009C3EF4"/>
    <w:pPr>
      <w:spacing w:after="120" w:line="240" w:lineRule="auto"/>
      <w:ind w:left="283" w:firstLine="0"/>
      <w:jc w:val="left"/>
    </w:pPr>
    <w:rPr>
      <w:rFonts w:ascii="Times New Roman" w:eastAsia="Times New Roman" w:hAnsi="Times New Roman"/>
      <w:lang w:eastAsia="ru-RU"/>
    </w:rPr>
  </w:style>
  <w:style w:type="character" w:customStyle="1" w:styleId="aff1">
    <w:name w:val="Основной текст с отступом Знак"/>
    <w:basedOn w:val="a2"/>
    <w:link w:val="aff0"/>
    <w:rsid w:val="009C3EF4"/>
    <w:rPr>
      <w:rFonts w:ascii="Times New Roman" w:eastAsia="Times New Roman" w:hAnsi="Times New Roman"/>
      <w:sz w:val="24"/>
      <w:szCs w:val="24"/>
      <w:lang w:eastAsia="ru-RU"/>
    </w:rPr>
  </w:style>
  <w:style w:type="paragraph" w:customStyle="1" w:styleId="Default">
    <w:name w:val="Default"/>
    <w:rsid w:val="009C3EF4"/>
    <w:pPr>
      <w:autoSpaceDE w:val="0"/>
      <w:autoSpaceDN w:val="0"/>
      <w:adjustRightInd w:val="0"/>
      <w:ind w:firstLine="0"/>
      <w:jc w:val="left"/>
    </w:pPr>
    <w:rPr>
      <w:rFonts w:ascii="Times New Roman" w:eastAsia="Times New Roman" w:hAnsi="Times New Roman"/>
      <w:color w:val="000000"/>
      <w:sz w:val="24"/>
      <w:szCs w:val="24"/>
      <w:lang w:eastAsia="ru-RU"/>
    </w:rPr>
  </w:style>
  <w:style w:type="paragraph" w:customStyle="1" w:styleId="13">
    <w:name w:val="Абзац списка1"/>
    <w:basedOn w:val="a1"/>
    <w:rsid w:val="009C3EF4"/>
    <w:pPr>
      <w:ind w:left="720" w:firstLine="0"/>
      <w:jc w:val="left"/>
    </w:pPr>
    <w:rPr>
      <w:rFonts w:ascii="Calibri" w:eastAsia="Times New Roman" w:hAnsi="Calibri"/>
      <w:sz w:val="22"/>
      <w:szCs w:val="22"/>
    </w:rPr>
  </w:style>
  <w:style w:type="paragraph" w:styleId="aff2">
    <w:name w:val="Body Text"/>
    <w:basedOn w:val="a1"/>
    <w:link w:val="aff3"/>
    <w:rsid w:val="009C3EF4"/>
    <w:pPr>
      <w:spacing w:after="120"/>
      <w:ind w:firstLine="0"/>
      <w:jc w:val="left"/>
    </w:pPr>
    <w:rPr>
      <w:rFonts w:ascii="Calibri" w:eastAsia="Calibri" w:hAnsi="Calibri"/>
      <w:sz w:val="22"/>
      <w:szCs w:val="22"/>
    </w:rPr>
  </w:style>
  <w:style w:type="character" w:customStyle="1" w:styleId="aff3">
    <w:name w:val="Основной текст Знак"/>
    <w:basedOn w:val="a2"/>
    <w:link w:val="aff2"/>
    <w:rsid w:val="009C3EF4"/>
    <w:rPr>
      <w:rFonts w:ascii="Calibri" w:eastAsia="Calibri" w:hAnsi="Calibri"/>
    </w:rPr>
  </w:style>
  <w:style w:type="character" w:customStyle="1" w:styleId="aff4">
    <w:name w:val="Основной текст_"/>
    <w:link w:val="14"/>
    <w:locked/>
    <w:rsid w:val="00180AE5"/>
    <w:rPr>
      <w:spacing w:val="-5"/>
      <w:sz w:val="27"/>
      <w:szCs w:val="27"/>
      <w:shd w:val="clear" w:color="auto" w:fill="FFFFFF"/>
    </w:rPr>
  </w:style>
  <w:style w:type="paragraph" w:customStyle="1" w:styleId="14">
    <w:name w:val="Основной текст1"/>
    <w:basedOn w:val="a1"/>
    <w:link w:val="aff4"/>
    <w:uiPriority w:val="99"/>
    <w:rsid w:val="00180AE5"/>
    <w:pPr>
      <w:shd w:val="clear" w:color="auto" w:fill="FFFFFF"/>
      <w:spacing w:after="0" w:line="298" w:lineRule="exact"/>
      <w:jc w:val="center"/>
    </w:pPr>
    <w:rPr>
      <w:spacing w:val="-5"/>
      <w:sz w:val="27"/>
      <w:szCs w:val="27"/>
    </w:rPr>
  </w:style>
  <w:style w:type="paragraph" w:customStyle="1" w:styleId="ConsPlusNormal">
    <w:name w:val="ConsPlusNormal"/>
    <w:link w:val="ConsPlusNormal0"/>
    <w:rsid w:val="009748F0"/>
    <w:pPr>
      <w:widowControl w:val="0"/>
      <w:autoSpaceDE w:val="0"/>
      <w:autoSpaceDN w:val="0"/>
      <w:adjustRightInd w:val="0"/>
      <w:ind w:firstLine="720"/>
      <w:jc w:val="left"/>
    </w:pPr>
    <w:rPr>
      <w:rFonts w:ascii="Arial" w:eastAsia="Times New Roman" w:hAnsi="Arial" w:cs="Arial"/>
      <w:sz w:val="20"/>
      <w:szCs w:val="20"/>
      <w:lang w:eastAsia="ru-RU"/>
    </w:rPr>
  </w:style>
  <w:style w:type="table" w:styleId="aff5">
    <w:name w:val="Table Grid"/>
    <w:basedOn w:val="a3"/>
    <w:uiPriority w:val="59"/>
    <w:rsid w:val="00B55B22"/>
    <w:pPr>
      <w:spacing w:after="200" w:line="276" w:lineRule="auto"/>
      <w:ind w:firstLine="0"/>
      <w:jc w:val="left"/>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w:basedOn w:val="a1"/>
    <w:rsid w:val="00EB4F58"/>
    <w:pPr>
      <w:spacing w:after="160" w:line="240" w:lineRule="exact"/>
      <w:ind w:firstLine="0"/>
      <w:jc w:val="left"/>
    </w:pPr>
    <w:rPr>
      <w:rFonts w:ascii="Verdana" w:eastAsia="Times New Roman" w:hAnsi="Verdana"/>
      <w:sz w:val="20"/>
      <w:szCs w:val="20"/>
      <w:lang w:val="en-US"/>
    </w:rPr>
  </w:style>
  <w:style w:type="paragraph" w:styleId="31">
    <w:name w:val="Body Text 3"/>
    <w:basedOn w:val="a1"/>
    <w:link w:val="32"/>
    <w:rsid w:val="00896D05"/>
    <w:pPr>
      <w:spacing w:after="120"/>
    </w:pPr>
    <w:rPr>
      <w:sz w:val="16"/>
      <w:szCs w:val="16"/>
    </w:rPr>
  </w:style>
  <w:style w:type="character" w:customStyle="1" w:styleId="32">
    <w:name w:val="Основной текст 3 Знак"/>
    <w:basedOn w:val="a2"/>
    <w:link w:val="31"/>
    <w:rsid w:val="00896D05"/>
    <w:rPr>
      <w:sz w:val="16"/>
      <w:szCs w:val="16"/>
    </w:rPr>
  </w:style>
  <w:style w:type="paragraph" w:styleId="23">
    <w:name w:val="Body Text Indent 2"/>
    <w:basedOn w:val="a1"/>
    <w:link w:val="24"/>
    <w:rsid w:val="00A976D1"/>
    <w:pPr>
      <w:spacing w:after="120" w:line="480" w:lineRule="auto"/>
      <w:ind w:left="283"/>
    </w:pPr>
  </w:style>
  <w:style w:type="character" w:customStyle="1" w:styleId="24">
    <w:name w:val="Основной текст с отступом 2 Знак"/>
    <w:basedOn w:val="a2"/>
    <w:link w:val="23"/>
    <w:rsid w:val="00A976D1"/>
    <w:rPr>
      <w:sz w:val="24"/>
      <w:szCs w:val="24"/>
    </w:rPr>
  </w:style>
  <w:style w:type="paragraph" w:customStyle="1" w:styleId="rvps410421">
    <w:name w:val="rvps410421"/>
    <w:basedOn w:val="a1"/>
    <w:rsid w:val="00A976D1"/>
    <w:pPr>
      <w:spacing w:before="100" w:beforeAutospacing="1" w:after="100" w:afterAutospacing="1" w:line="240" w:lineRule="auto"/>
      <w:ind w:firstLine="0"/>
      <w:jc w:val="left"/>
    </w:pPr>
    <w:rPr>
      <w:rFonts w:ascii="Verdana" w:eastAsia="Times New Roman" w:hAnsi="Verdana"/>
      <w:color w:val="000000"/>
      <w:sz w:val="17"/>
      <w:szCs w:val="17"/>
      <w:lang w:eastAsia="ru-RU"/>
    </w:rPr>
  </w:style>
  <w:style w:type="character" w:customStyle="1" w:styleId="FontStyle12">
    <w:name w:val="Font Style12"/>
    <w:rsid w:val="00A976D1"/>
    <w:rPr>
      <w:rFonts w:ascii="Times New Roman" w:hAnsi="Times New Roman" w:cs="Times New Roman" w:hint="default"/>
      <w:sz w:val="26"/>
      <w:szCs w:val="26"/>
    </w:rPr>
  </w:style>
  <w:style w:type="character" w:customStyle="1" w:styleId="FontStyle24">
    <w:name w:val="Font Style24"/>
    <w:uiPriority w:val="99"/>
    <w:rsid w:val="00A976D1"/>
    <w:rPr>
      <w:rFonts w:ascii="Times New Roman" w:hAnsi="Times New Roman" w:cs="Times New Roman" w:hint="default"/>
      <w:sz w:val="26"/>
      <w:szCs w:val="26"/>
    </w:rPr>
  </w:style>
  <w:style w:type="character" w:customStyle="1" w:styleId="10pt">
    <w:name w:val="Основной текст + 10 pt"/>
    <w:aliases w:val="Полужирный,Интервал 0 pt1"/>
    <w:rsid w:val="00536286"/>
    <w:rPr>
      <w:rFonts w:ascii="Times New Roman" w:hAnsi="Times New Roman" w:cs="Times New Roman"/>
      <w:b/>
      <w:bCs/>
      <w:color w:val="000000"/>
      <w:spacing w:val="-3"/>
      <w:w w:val="100"/>
      <w:position w:val="0"/>
      <w:sz w:val="20"/>
      <w:szCs w:val="20"/>
      <w:shd w:val="clear" w:color="auto" w:fill="FFFFFF"/>
      <w:lang w:val="ru-RU"/>
    </w:rPr>
  </w:style>
  <w:style w:type="character" w:customStyle="1" w:styleId="11pt">
    <w:name w:val="Основной текст + 11 pt"/>
    <w:aliases w:val="Интервал 0 pt"/>
    <w:uiPriority w:val="99"/>
    <w:rsid w:val="00536286"/>
    <w:rPr>
      <w:rFonts w:ascii="Times New Roman" w:hAnsi="Times New Roman" w:cs="Times New Roman"/>
      <w:color w:val="000000"/>
      <w:spacing w:val="-4"/>
      <w:w w:val="100"/>
      <w:position w:val="0"/>
      <w:sz w:val="22"/>
      <w:szCs w:val="22"/>
      <w:shd w:val="clear" w:color="auto" w:fill="FFFFFF"/>
      <w:lang w:val="ru-RU"/>
    </w:rPr>
  </w:style>
  <w:style w:type="character" w:customStyle="1" w:styleId="29">
    <w:name w:val="Основной текст (29)_"/>
    <w:basedOn w:val="a2"/>
    <w:link w:val="291"/>
    <w:uiPriority w:val="99"/>
    <w:locked/>
    <w:rsid w:val="00536286"/>
    <w:rPr>
      <w:sz w:val="19"/>
      <w:szCs w:val="19"/>
      <w:shd w:val="clear" w:color="auto" w:fill="FFFFFF"/>
    </w:rPr>
  </w:style>
  <w:style w:type="paragraph" w:customStyle="1" w:styleId="291">
    <w:name w:val="Основной текст (29)1"/>
    <w:basedOn w:val="a1"/>
    <w:link w:val="29"/>
    <w:uiPriority w:val="99"/>
    <w:rsid w:val="00536286"/>
    <w:pPr>
      <w:shd w:val="clear" w:color="auto" w:fill="FFFFFF"/>
      <w:spacing w:before="240" w:after="0" w:line="101" w:lineRule="exact"/>
      <w:ind w:firstLine="0"/>
    </w:pPr>
    <w:rPr>
      <w:sz w:val="19"/>
      <w:szCs w:val="19"/>
    </w:rPr>
  </w:style>
  <w:style w:type="paragraph" w:styleId="aff7">
    <w:name w:val="Plain Text"/>
    <w:basedOn w:val="a1"/>
    <w:link w:val="aff8"/>
    <w:rsid w:val="00D75FD5"/>
    <w:pPr>
      <w:spacing w:after="0" w:line="240" w:lineRule="auto"/>
      <w:ind w:firstLine="0"/>
      <w:jc w:val="left"/>
    </w:pPr>
    <w:rPr>
      <w:rFonts w:ascii="Courier New" w:eastAsia="Times New Roman" w:hAnsi="Courier New"/>
      <w:sz w:val="20"/>
      <w:szCs w:val="20"/>
      <w:lang w:eastAsia="ru-RU"/>
    </w:rPr>
  </w:style>
  <w:style w:type="character" w:customStyle="1" w:styleId="aff8">
    <w:name w:val="Текст Знак"/>
    <w:basedOn w:val="a2"/>
    <w:link w:val="aff7"/>
    <w:rsid w:val="00D75FD5"/>
    <w:rPr>
      <w:rFonts w:ascii="Courier New" w:eastAsia="Times New Roman" w:hAnsi="Courier New"/>
      <w:sz w:val="20"/>
      <w:szCs w:val="20"/>
      <w:lang w:eastAsia="ru-RU"/>
    </w:rPr>
  </w:style>
  <w:style w:type="paragraph" w:styleId="25">
    <w:name w:val="toc 2"/>
    <w:basedOn w:val="a1"/>
    <w:next w:val="a1"/>
    <w:autoRedefine/>
    <w:uiPriority w:val="39"/>
    <w:rsid w:val="00B475CB"/>
    <w:pPr>
      <w:spacing w:after="0"/>
      <w:ind w:left="240"/>
      <w:jc w:val="left"/>
    </w:pPr>
    <w:rPr>
      <w:smallCaps/>
      <w:sz w:val="20"/>
      <w:szCs w:val="20"/>
    </w:rPr>
  </w:style>
  <w:style w:type="paragraph" w:customStyle="1" w:styleId="aff9">
    <w:name w:val="Прижатый влево"/>
    <w:basedOn w:val="a1"/>
    <w:next w:val="a1"/>
    <w:uiPriority w:val="99"/>
    <w:rsid w:val="006F0C73"/>
    <w:pPr>
      <w:autoSpaceDE w:val="0"/>
      <w:autoSpaceDN w:val="0"/>
      <w:adjustRightInd w:val="0"/>
      <w:spacing w:after="0" w:line="240" w:lineRule="auto"/>
      <w:ind w:firstLine="0"/>
      <w:jc w:val="left"/>
    </w:pPr>
    <w:rPr>
      <w:rFonts w:ascii="Arial" w:eastAsia="Calibri" w:hAnsi="Arial" w:cs="Arial"/>
    </w:rPr>
  </w:style>
  <w:style w:type="character" w:customStyle="1" w:styleId="affa">
    <w:name w:val="Цветовое выделение"/>
    <w:uiPriority w:val="99"/>
    <w:rsid w:val="006F0C73"/>
    <w:rPr>
      <w:b/>
      <w:bCs/>
      <w:color w:val="26282F"/>
    </w:rPr>
  </w:style>
  <w:style w:type="character" w:styleId="affb">
    <w:name w:val="annotation reference"/>
    <w:basedOn w:val="a2"/>
    <w:rsid w:val="007F1DE6"/>
    <w:rPr>
      <w:sz w:val="16"/>
      <w:szCs w:val="16"/>
    </w:rPr>
  </w:style>
  <w:style w:type="paragraph" w:styleId="affc">
    <w:name w:val="annotation text"/>
    <w:basedOn w:val="a1"/>
    <w:link w:val="affd"/>
    <w:rsid w:val="007F1DE6"/>
    <w:pPr>
      <w:spacing w:line="240" w:lineRule="auto"/>
    </w:pPr>
    <w:rPr>
      <w:sz w:val="20"/>
      <w:szCs w:val="20"/>
    </w:rPr>
  </w:style>
  <w:style w:type="character" w:customStyle="1" w:styleId="affd">
    <w:name w:val="Текст примечания Знак"/>
    <w:basedOn w:val="a2"/>
    <w:link w:val="affc"/>
    <w:rsid w:val="007F1DE6"/>
    <w:rPr>
      <w:sz w:val="20"/>
      <w:szCs w:val="20"/>
    </w:rPr>
  </w:style>
  <w:style w:type="paragraph" w:styleId="affe">
    <w:name w:val="annotation subject"/>
    <w:basedOn w:val="affc"/>
    <w:next w:val="affc"/>
    <w:link w:val="afff"/>
    <w:rsid w:val="007F1DE6"/>
    <w:rPr>
      <w:b/>
      <w:bCs/>
    </w:rPr>
  </w:style>
  <w:style w:type="character" w:customStyle="1" w:styleId="afff">
    <w:name w:val="Тема примечания Знак"/>
    <w:basedOn w:val="affd"/>
    <w:link w:val="affe"/>
    <w:rsid w:val="007F1DE6"/>
    <w:rPr>
      <w:b/>
      <w:bCs/>
      <w:sz w:val="20"/>
      <w:szCs w:val="20"/>
    </w:rPr>
  </w:style>
  <w:style w:type="character" w:customStyle="1" w:styleId="10pt0pt">
    <w:name w:val="Основной текст + 10 pt;Полужирный;Интервал 0 pt"/>
    <w:basedOn w:val="a2"/>
    <w:rsid w:val="00A74C8B"/>
    <w:rPr>
      <w:rFonts w:ascii="Times New Roman" w:eastAsia="Times New Roman" w:hAnsi="Times New Roman"/>
      <w:b/>
      <w:bCs/>
      <w:color w:val="000000"/>
      <w:spacing w:val="-3"/>
      <w:w w:val="100"/>
      <w:position w:val="0"/>
      <w:sz w:val="20"/>
      <w:szCs w:val="20"/>
      <w:shd w:val="clear" w:color="auto" w:fill="FFFFFF"/>
      <w:lang w:val="ru-RU"/>
    </w:rPr>
  </w:style>
  <w:style w:type="table" w:customStyle="1" w:styleId="33">
    <w:name w:val="Сетка таблицы3"/>
    <w:basedOn w:val="a3"/>
    <w:next w:val="aff5"/>
    <w:rsid w:val="001B3447"/>
    <w:pPr>
      <w:ind w:firstLine="0"/>
    </w:pPr>
    <w:rPr>
      <w:rFont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1"/>
    <w:link w:val="HTML0"/>
    <w:rsid w:val="00AB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AB0EC8"/>
    <w:rPr>
      <w:rFonts w:ascii="Courier New" w:eastAsia="Times New Roman" w:hAnsi="Courier New" w:cs="Courier New"/>
      <w:sz w:val="20"/>
      <w:szCs w:val="20"/>
      <w:lang w:eastAsia="ru-RU"/>
    </w:rPr>
  </w:style>
  <w:style w:type="character" w:customStyle="1" w:styleId="26">
    <w:name w:val="Обычный (веб) Знак2"/>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rsid w:val="003570C2"/>
    <w:rPr>
      <w:rFonts w:ascii="Tahoma" w:hAnsi="Tahoma" w:cs="Tahoma"/>
      <w:color w:val="6A696A"/>
      <w:sz w:val="17"/>
      <w:szCs w:val="17"/>
      <w:lang w:val="ru-RU" w:eastAsia="ru-RU" w:bidi="ar-SA"/>
    </w:rPr>
  </w:style>
  <w:style w:type="paragraph" w:customStyle="1" w:styleId="CharChar">
    <w:name w:val="Char Char"/>
    <w:basedOn w:val="a1"/>
    <w:rsid w:val="003570C2"/>
    <w:pPr>
      <w:spacing w:after="0" w:line="360" w:lineRule="auto"/>
      <w:ind w:firstLine="709"/>
    </w:pPr>
    <w:rPr>
      <w:rFonts w:ascii="Times New Roman" w:eastAsia="Times New Roman" w:hAnsi="Times New Roman"/>
      <w:sz w:val="26"/>
      <w:szCs w:val="20"/>
    </w:rPr>
  </w:style>
  <w:style w:type="paragraph" w:styleId="34">
    <w:name w:val="toc 3"/>
    <w:basedOn w:val="a1"/>
    <w:next w:val="a1"/>
    <w:autoRedefine/>
    <w:uiPriority w:val="39"/>
    <w:rsid w:val="0085261C"/>
    <w:pPr>
      <w:tabs>
        <w:tab w:val="right" w:leader="dot" w:pos="9344"/>
      </w:tabs>
      <w:spacing w:after="0"/>
      <w:ind w:left="480"/>
      <w:jc w:val="left"/>
    </w:pPr>
    <w:rPr>
      <w:rFonts w:ascii="Times New Roman" w:hAnsi="Times New Roman"/>
      <w:i/>
      <w:iCs/>
      <w:noProof/>
      <w:szCs w:val="20"/>
    </w:rPr>
  </w:style>
  <w:style w:type="paragraph" w:customStyle="1" w:styleId="afff0">
    <w:name w:val="Я_Загол"/>
    <w:basedOn w:val="a1"/>
    <w:link w:val="afff1"/>
    <w:qFormat/>
    <w:rsid w:val="001A4000"/>
    <w:pPr>
      <w:keepNext/>
      <w:keepLines/>
      <w:suppressLineNumbers/>
      <w:suppressAutoHyphens/>
      <w:spacing w:after="360" w:line="240" w:lineRule="auto"/>
      <w:ind w:firstLine="0"/>
      <w:contextualSpacing/>
      <w:jc w:val="center"/>
    </w:pPr>
    <w:rPr>
      <w:rFonts w:asciiTheme="majorHAnsi" w:hAnsiTheme="majorHAnsi"/>
      <w:b/>
      <w:color w:val="1F497D" w:themeColor="text2"/>
      <w:sz w:val="36"/>
      <w:szCs w:val="36"/>
    </w:rPr>
  </w:style>
  <w:style w:type="paragraph" w:customStyle="1" w:styleId="afff2">
    <w:name w:val="Я_Содерж"/>
    <w:basedOn w:val="11"/>
    <w:link w:val="afff3"/>
    <w:qFormat/>
    <w:rsid w:val="001A4000"/>
    <w:pPr>
      <w:tabs>
        <w:tab w:val="left" w:pos="480"/>
        <w:tab w:val="right" w:leader="dot" w:pos="9639"/>
      </w:tabs>
      <w:ind w:left="397" w:right="1134" w:hanging="397"/>
    </w:pPr>
    <w:rPr>
      <w:rFonts w:asciiTheme="majorHAnsi" w:hAnsiTheme="majorHAnsi"/>
    </w:rPr>
  </w:style>
  <w:style w:type="character" w:customStyle="1" w:styleId="afff1">
    <w:name w:val="Я_Загол Знак"/>
    <w:basedOn w:val="a2"/>
    <w:link w:val="afff0"/>
    <w:rsid w:val="001A4000"/>
    <w:rPr>
      <w:rFonts w:asciiTheme="majorHAnsi" w:hAnsiTheme="majorHAnsi"/>
      <w:b/>
      <w:color w:val="1F497D" w:themeColor="text2"/>
      <w:sz w:val="36"/>
      <w:szCs w:val="36"/>
    </w:rPr>
  </w:style>
  <w:style w:type="paragraph" w:customStyle="1" w:styleId="afff4">
    <w:name w:val="Я_Текст"/>
    <w:basedOn w:val="a1"/>
    <w:link w:val="afff5"/>
    <w:qFormat/>
    <w:rsid w:val="001A4000"/>
    <w:pPr>
      <w:suppressLineNumbers/>
      <w:spacing w:after="0" w:line="264" w:lineRule="auto"/>
      <w:ind w:firstLine="567"/>
      <w:contextualSpacing/>
    </w:pPr>
    <w:rPr>
      <w:rFonts w:asciiTheme="majorHAnsi" w:hAnsiTheme="majorHAnsi"/>
      <w:kern w:val="24"/>
    </w:rPr>
  </w:style>
  <w:style w:type="character" w:customStyle="1" w:styleId="12">
    <w:name w:val="Оглавление 1 Знак"/>
    <w:basedOn w:val="a2"/>
    <w:link w:val="11"/>
    <w:uiPriority w:val="39"/>
    <w:rsid w:val="001A4000"/>
    <w:rPr>
      <w:b/>
      <w:bCs/>
      <w:caps/>
      <w:sz w:val="20"/>
      <w:szCs w:val="20"/>
    </w:rPr>
  </w:style>
  <w:style w:type="character" w:customStyle="1" w:styleId="afff3">
    <w:name w:val="Я_Содерж Знак"/>
    <w:basedOn w:val="12"/>
    <w:link w:val="afff2"/>
    <w:rsid w:val="001A4000"/>
    <w:rPr>
      <w:rFonts w:asciiTheme="majorHAnsi" w:hAnsiTheme="majorHAnsi"/>
      <w:b/>
      <w:bCs/>
      <w:caps/>
      <w:sz w:val="24"/>
      <w:szCs w:val="24"/>
    </w:rPr>
  </w:style>
  <w:style w:type="paragraph" w:customStyle="1" w:styleId="a0">
    <w:name w:val="Я_Список_тире"/>
    <w:basedOn w:val="afff4"/>
    <w:link w:val="afff6"/>
    <w:qFormat/>
    <w:rsid w:val="001A4000"/>
    <w:pPr>
      <w:numPr>
        <w:numId w:val="1"/>
      </w:numPr>
    </w:pPr>
  </w:style>
  <w:style w:type="character" w:customStyle="1" w:styleId="afff5">
    <w:name w:val="Я_Текст Знак"/>
    <w:basedOn w:val="a2"/>
    <w:link w:val="afff4"/>
    <w:rsid w:val="001A4000"/>
    <w:rPr>
      <w:rFonts w:asciiTheme="majorHAnsi" w:hAnsiTheme="majorHAnsi"/>
      <w:kern w:val="24"/>
      <w:sz w:val="24"/>
      <w:szCs w:val="24"/>
    </w:rPr>
  </w:style>
  <w:style w:type="paragraph" w:customStyle="1" w:styleId="15">
    <w:name w:val="Я_Загол_1"/>
    <w:basedOn w:val="afff0"/>
    <w:link w:val="16"/>
    <w:qFormat/>
    <w:rsid w:val="00156427"/>
    <w:pPr>
      <w:tabs>
        <w:tab w:val="left" w:pos="993"/>
      </w:tabs>
      <w:spacing w:before="360" w:after="240"/>
      <w:ind w:left="993" w:right="1133" w:hanging="426"/>
      <w:jc w:val="left"/>
    </w:pPr>
    <w:rPr>
      <w:sz w:val="28"/>
      <w:szCs w:val="28"/>
    </w:rPr>
  </w:style>
  <w:style w:type="character" w:customStyle="1" w:styleId="afff6">
    <w:name w:val="Я_Список_тире Знак"/>
    <w:basedOn w:val="afff5"/>
    <w:link w:val="a0"/>
    <w:rsid w:val="001A4000"/>
    <w:rPr>
      <w:rFonts w:asciiTheme="majorHAnsi" w:hAnsiTheme="majorHAnsi"/>
      <w:kern w:val="24"/>
      <w:sz w:val="24"/>
      <w:szCs w:val="24"/>
    </w:rPr>
  </w:style>
  <w:style w:type="paragraph" w:customStyle="1" w:styleId="a">
    <w:name w:val="Я_Список_Жук"/>
    <w:basedOn w:val="a1"/>
    <w:link w:val="afff7"/>
    <w:rsid w:val="00944AD7"/>
    <w:pPr>
      <w:numPr>
        <w:numId w:val="2"/>
      </w:numPr>
    </w:pPr>
  </w:style>
  <w:style w:type="character" w:customStyle="1" w:styleId="16">
    <w:name w:val="Я_Загол_1 Знак"/>
    <w:basedOn w:val="afff1"/>
    <w:link w:val="15"/>
    <w:rsid w:val="00156427"/>
    <w:rPr>
      <w:rFonts w:asciiTheme="majorHAnsi" w:hAnsiTheme="majorHAnsi"/>
      <w:b/>
      <w:color w:val="1F497D" w:themeColor="text2"/>
      <w:sz w:val="28"/>
      <w:szCs w:val="28"/>
    </w:rPr>
  </w:style>
  <w:style w:type="paragraph" w:customStyle="1" w:styleId="afff8">
    <w:name w:val="Я_Список_Жук_син"/>
    <w:basedOn w:val="a"/>
    <w:link w:val="afff9"/>
    <w:qFormat/>
    <w:rsid w:val="00944AD7"/>
    <w:pPr>
      <w:spacing w:after="0" w:line="264" w:lineRule="auto"/>
      <w:ind w:left="227" w:hanging="227"/>
    </w:pPr>
    <w:rPr>
      <w:rFonts w:asciiTheme="majorHAnsi" w:hAnsiTheme="majorHAnsi"/>
      <w:kern w:val="24"/>
    </w:rPr>
  </w:style>
  <w:style w:type="paragraph" w:customStyle="1" w:styleId="27">
    <w:name w:val="Я_Загол_2"/>
    <w:basedOn w:val="15"/>
    <w:link w:val="28"/>
    <w:qFormat/>
    <w:rsid w:val="000201D5"/>
    <w:pPr>
      <w:spacing w:before="240" w:after="120"/>
      <w:ind w:left="567" w:right="1134" w:firstLine="0"/>
    </w:pPr>
    <w:rPr>
      <w:i/>
      <w:sz w:val="24"/>
      <w:szCs w:val="24"/>
    </w:rPr>
  </w:style>
  <w:style w:type="character" w:customStyle="1" w:styleId="afff7">
    <w:name w:val="Я_Список_Жук Знак"/>
    <w:basedOn w:val="a2"/>
    <w:link w:val="a"/>
    <w:rsid w:val="00944AD7"/>
    <w:rPr>
      <w:sz w:val="24"/>
      <w:szCs w:val="24"/>
    </w:rPr>
  </w:style>
  <w:style w:type="character" w:customStyle="1" w:styleId="afff9">
    <w:name w:val="Я_Список_Жук_син Знак"/>
    <w:basedOn w:val="afff7"/>
    <w:link w:val="afff8"/>
    <w:rsid w:val="00944AD7"/>
    <w:rPr>
      <w:rFonts w:asciiTheme="majorHAnsi" w:hAnsiTheme="majorHAnsi"/>
      <w:kern w:val="24"/>
      <w:sz w:val="24"/>
      <w:szCs w:val="24"/>
    </w:rPr>
  </w:style>
  <w:style w:type="paragraph" w:customStyle="1" w:styleId="afffa">
    <w:name w:val="Я_Табл_Загол"/>
    <w:basedOn w:val="a1"/>
    <w:link w:val="afffb"/>
    <w:qFormat/>
    <w:rsid w:val="00555772"/>
    <w:pPr>
      <w:keepNext/>
      <w:keepLines/>
      <w:suppressLineNumbers/>
      <w:suppressAutoHyphens/>
      <w:spacing w:after="120" w:line="240" w:lineRule="auto"/>
      <w:ind w:left="567" w:right="567" w:firstLine="0"/>
      <w:contextualSpacing/>
      <w:jc w:val="center"/>
    </w:pPr>
    <w:rPr>
      <w:b/>
      <w:sz w:val="22"/>
      <w:szCs w:val="22"/>
    </w:rPr>
  </w:style>
  <w:style w:type="character" w:customStyle="1" w:styleId="28">
    <w:name w:val="Я_Загол_2 Знак"/>
    <w:basedOn w:val="16"/>
    <w:link w:val="27"/>
    <w:rsid w:val="000201D5"/>
    <w:rPr>
      <w:rFonts w:asciiTheme="majorHAnsi" w:hAnsiTheme="majorHAnsi"/>
      <w:b/>
      <w:i/>
      <w:color w:val="1F497D" w:themeColor="text2"/>
      <w:sz w:val="24"/>
      <w:szCs w:val="24"/>
    </w:rPr>
  </w:style>
  <w:style w:type="paragraph" w:customStyle="1" w:styleId="afffc">
    <w:name w:val="Я_Табл"/>
    <w:basedOn w:val="a1"/>
    <w:link w:val="afffd"/>
    <w:qFormat/>
    <w:rsid w:val="00555772"/>
    <w:pPr>
      <w:keepNext/>
      <w:keepLines/>
      <w:suppressLineNumbers/>
      <w:tabs>
        <w:tab w:val="left" w:pos="709"/>
      </w:tabs>
      <w:suppressAutoHyphens/>
      <w:spacing w:before="120" w:after="60" w:line="240" w:lineRule="auto"/>
      <w:ind w:firstLine="0"/>
      <w:contextualSpacing/>
      <w:jc w:val="right"/>
    </w:pPr>
    <w:rPr>
      <w:rFonts w:cstheme="minorHAnsi"/>
      <w:bCs/>
      <w:i/>
      <w:kern w:val="24"/>
      <w:sz w:val="22"/>
      <w:szCs w:val="22"/>
    </w:rPr>
  </w:style>
  <w:style w:type="character" w:customStyle="1" w:styleId="afffb">
    <w:name w:val="Я_Табл_Загол Знак"/>
    <w:basedOn w:val="a2"/>
    <w:link w:val="afffa"/>
    <w:rsid w:val="00555772"/>
    <w:rPr>
      <w:b/>
    </w:rPr>
  </w:style>
  <w:style w:type="paragraph" w:customStyle="1" w:styleId="afffe">
    <w:name w:val="Я_Табл_Шапка"/>
    <w:basedOn w:val="a1"/>
    <w:link w:val="affff"/>
    <w:qFormat/>
    <w:rsid w:val="00555772"/>
    <w:pPr>
      <w:keepNext/>
      <w:keepLines/>
      <w:suppressLineNumbers/>
      <w:suppressAutoHyphens/>
      <w:spacing w:after="0" w:line="240" w:lineRule="auto"/>
      <w:ind w:firstLine="0"/>
      <w:contextualSpacing/>
      <w:jc w:val="center"/>
    </w:pPr>
    <w:rPr>
      <w:rFonts w:cstheme="minorHAnsi"/>
      <w:bCs/>
      <w:kern w:val="24"/>
      <w:sz w:val="22"/>
      <w:szCs w:val="22"/>
    </w:rPr>
  </w:style>
  <w:style w:type="character" w:customStyle="1" w:styleId="afffd">
    <w:name w:val="Я_Табл Знак"/>
    <w:basedOn w:val="a2"/>
    <w:link w:val="afffc"/>
    <w:rsid w:val="00555772"/>
    <w:rPr>
      <w:rFonts w:cstheme="minorHAnsi"/>
      <w:bCs/>
      <w:i/>
      <w:kern w:val="24"/>
    </w:rPr>
  </w:style>
  <w:style w:type="paragraph" w:customStyle="1" w:styleId="affff0">
    <w:name w:val="Я_Табл_Цифр"/>
    <w:basedOn w:val="a1"/>
    <w:link w:val="affff1"/>
    <w:qFormat/>
    <w:rsid w:val="000201D5"/>
    <w:pPr>
      <w:keepLines/>
      <w:suppressLineNumbers/>
      <w:suppressAutoHyphens/>
      <w:spacing w:after="0" w:line="240" w:lineRule="auto"/>
      <w:ind w:firstLine="0"/>
      <w:contextualSpacing/>
      <w:jc w:val="center"/>
    </w:pPr>
    <w:rPr>
      <w:rFonts w:asciiTheme="majorHAnsi" w:hAnsiTheme="majorHAnsi"/>
      <w:bCs/>
      <w:kern w:val="21"/>
      <w:sz w:val="21"/>
      <w:szCs w:val="21"/>
    </w:rPr>
  </w:style>
  <w:style w:type="character" w:customStyle="1" w:styleId="affff">
    <w:name w:val="Я_Табл_Шапка Знак"/>
    <w:basedOn w:val="a2"/>
    <w:link w:val="afffe"/>
    <w:rsid w:val="00555772"/>
    <w:rPr>
      <w:rFonts w:cstheme="minorHAnsi"/>
      <w:bCs/>
      <w:kern w:val="24"/>
    </w:rPr>
  </w:style>
  <w:style w:type="paragraph" w:customStyle="1" w:styleId="affff2">
    <w:name w:val="Я_Табл_Текст"/>
    <w:basedOn w:val="affff0"/>
    <w:link w:val="affff3"/>
    <w:qFormat/>
    <w:rsid w:val="000201D5"/>
    <w:pPr>
      <w:jc w:val="left"/>
    </w:pPr>
  </w:style>
  <w:style w:type="character" w:customStyle="1" w:styleId="affff1">
    <w:name w:val="Я_Табл_Цифр Знак"/>
    <w:basedOn w:val="a2"/>
    <w:link w:val="affff0"/>
    <w:rsid w:val="000201D5"/>
    <w:rPr>
      <w:rFonts w:asciiTheme="majorHAnsi" w:hAnsiTheme="majorHAnsi"/>
      <w:bCs/>
      <w:kern w:val="21"/>
      <w:sz w:val="21"/>
      <w:szCs w:val="21"/>
    </w:rPr>
  </w:style>
  <w:style w:type="paragraph" w:customStyle="1" w:styleId="affff4">
    <w:name w:val="Я_Табл_Нумер"/>
    <w:basedOn w:val="affff0"/>
    <w:link w:val="affff5"/>
    <w:qFormat/>
    <w:rsid w:val="00BE178C"/>
    <w:pPr>
      <w:keepNext/>
    </w:pPr>
    <w:rPr>
      <w:i/>
      <w:color w:val="FFFFFF" w:themeColor="background1"/>
      <w:lang w:eastAsia="ru-RU"/>
    </w:rPr>
  </w:style>
  <w:style w:type="character" w:customStyle="1" w:styleId="affff3">
    <w:name w:val="Я_Табл_Текст Знак"/>
    <w:basedOn w:val="affff1"/>
    <w:link w:val="affff2"/>
    <w:rsid w:val="000201D5"/>
    <w:rPr>
      <w:rFonts w:asciiTheme="majorHAnsi" w:hAnsiTheme="majorHAnsi"/>
      <w:bCs/>
      <w:kern w:val="21"/>
      <w:sz w:val="21"/>
      <w:szCs w:val="21"/>
    </w:rPr>
  </w:style>
  <w:style w:type="paragraph" w:customStyle="1" w:styleId="affff6">
    <w:name w:val="Я_Подпрогр"/>
    <w:basedOn w:val="affff2"/>
    <w:link w:val="affff7"/>
    <w:qFormat/>
    <w:rsid w:val="009F399E"/>
    <w:rPr>
      <w:b/>
      <w:i/>
      <w:lang w:eastAsia="ru-RU"/>
    </w:rPr>
  </w:style>
  <w:style w:type="character" w:customStyle="1" w:styleId="affff5">
    <w:name w:val="Я_Табл_Нумер Знак"/>
    <w:basedOn w:val="affff1"/>
    <w:link w:val="affff4"/>
    <w:rsid w:val="00BE178C"/>
    <w:rPr>
      <w:rFonts w:asciiTheme="majorHAnsi" w:hAnsiTheme="majorHAnsi"/>
      <w:bCs/>
      <w:i/>
      <w:color w:val="FFFFFF" w:themeColor="background1"/>
      <w:kern w:val="21"/>
      <w:sz w:val="21"/>
      <w:szCs w:val="21"/>
      <w:lang w:eastAsia="ru-RU"/>
    </w:rPr>
  </w:style>
  <w:style w:type="paragraph" w:customStyle="1" w:styleId="17">
    <w:name w:val="Я_Попрогр_1"/>
    <w:basedOn w:val="affff2"/>
    <w:link w:val="18"/>
    <w:qFormat/>
    <w:rsid w:val="009F399E"/>
    <w:rPr>
      <w:i/>
      <w:lang w:eastAsia="ru-RU"/>
    </w:rPr>
  </w:style>
  <w:style w:type="character" w:customStyle="1" w:styleId="affff7">
    <w:name w:val="Я_Подпрогр Знак"/>
    <w:basedOn w:val="affff3"/>
    <w:link w:val="affff6"/>
    <w:rsid w:val="009F399E"/>
    <w:rPr>
      <w:rFonts w:asciiTheme="majorHAnsi" w:hAnsiTheme="majorHAnsi"/>
      <w:b/>
      <w:bCs/>
      <w:i/>
      <w:kern w:val="21"/>
      <w:sz w:val="21"/>
      <w:szCs w:val="21"/>
      <w:lang w:eastAsia="ru-RU"/>
    </w:rPr>
  </w:style>
  <w:style w:type="paragraph" w:customStyle="1" w:styleId="affff8">
    <w:name w:val="Я_Табл_Всего"/>
    <w:basedOn w:val="affff2"/>
    <w:link w:val="affff9"/>
    <w:qFormat/>
    <w:rsid w:val="009F399E"/>
    <w:pPr>
      <w:ind w:right="327"/>
      <w:jc w:val="right"/>
    </w:pPr>
    <w:rPr>
      <w:b/>
      <w:i/>
      <w:lang w:eastAsia="ru-RU"/>
    </w:rPr>
  </w:style>
  <w:style w:type="character" w:customStyle="1" w:styleId="18">
    <w:name w:val="Я_Попрогр_1 Знак"/>
    <w:basedOn w:val="affff3"/>
    <w:link w:val="17"/>
    <w:rsid w:val="009F399E"/>
    <w:rPr>
      <w:rFonts w:asciiTheme="majorHAnsi" w:hAnsiTheme="majorHAnsi"/>
      <w:bCs/>
      <w:i/>
      <w:kern w:val="21"/>
      <w:sz w:val="21"/>
      <w:szCs w:val="21"/>
      <w:lang w:eastAsia="ru-RU"/>
    </w:rPr>
  </w:style>
  <w:style w:type="paragraph" w:customStyle="1" w:styleId="affffa">
    <w:name w:val="Я_Прогр_син"/>
    <w:basedOn w:val="affff2"/>
    <w:link w:val="affffb"/>
    <w:qFormat/>
    <w:rsid w:val="000D3F71"/>
    <w:rPr>
      <w:b/>
      <w:color w:val="17365D" w:themeColor="text2" w:themeShade="BF"/>
    </w:rPr>
  </w:style>
  <w:style w:type="character" w:customStyle="1" w:styleId="affff9">
    <w:name w:val="Я_Табл_Всего Знак"/>
    <w:basedOn w:val="affff3"/>
    <w:link w:val="affff8"/>
    <w:rsid w:val="009F399E"/>
    <w:rPr>
      <w:rFonts w:asciiTheme="majorHAnsi" w:hAnsiTheme="majorHAnsi"/>
      <w:b/>
      <w:bCs/>
      <w:i/>
      <w:kern w:val="21"/>
      <w:sz w:val="21"/>
      <w:szCs w:val="21"/>
      <w:lang w:eastAsia="ru-RU"/>
    </w:rPr>
  </w:style>
  <w:style w:type="character" w:customStyle="1" w:styleId="affffb">
    <w:name w:val="Я_Прогр_син Знак"/>
    <w:basedOn w:val="affff3"/>
    <w:link w:val="affffa"/>
    <w:rsid w:val="000D3F71"/>
    <w:rPr>
      <w:rFonts w:asciiTheme="majorHAnsi" w:hAnsiTheme="majorHAnsi"/>
      <w:b/>
      <w:bCs/>
      <w:color w:val="17365D" w:themeColor="text2" w:themeShade="BF"/>
      <w:kern w:val="21"/>
      <w:sz w:val="21"/>
      <w:szCs w:val="21"/>
    </w:rPr>
  </w:style>
  <w:style w:type="paragraph" w:customStyle="1" w:styleId="19">
    <w:name w:val="Я_Содерж_1"/>
    <w:basedOn w:val="afff2"/>
    <w:link w:val="1a"/>
    <w:qFormat/>
    <w:rsid w:val="003755FE"/>
    <w:pPr>
      <w:spacing w:line="264" w:lineRule="auto"/>
      <w:ind w:hanging="284"/>
    </w:pPr>
  </w:style>
  <w:style w:type="paragraph" w:customStyle="1" w:styleId="110">
    <w:name w:val="Я_Загол_1_1"/>
    <w:basedOn w:val="15"/>
    <w:link w:val="111"/>
    <w:qFormat/>
    <w:rsid w:val="00BD7D2C"/>
    <w:pPr>
      <w:tabs>
        <w:tab w:val="clear" w:pos="993"/>
        <w:tab w:val="left" w:pos="1134"/>
      </w:tabs>
      <w:ind w:left="1134" w:right="1134" w:hanging="567"/>
    </w:pPr>
  </w:style>
  <w:style w:type="character" w:customStyle="1" w:styleId="1a">
    <w:name w:val="Я_Содерж_1 Знак"/>
    <w:basedOn w:val="afff3"/>
    <w:link w:val="19"/>
    <w:rsid w:val="003755FE"/>
    <w:rPr>
      <w:rFonts w:asciiTheme="majorHAnsi" w:hAnsiTheme="majorHAnsi"/>
      <w:b/>
      <w:bCs/>
      <w:caps/>
      <w:sz w:val="24"/>
      <w:szCs w:val="24"/>
    </w:rPr>
  </w:style>
  <w:style w:type="paragraph" w:customStyle="1" w:styleId="affffc">
    <w:name w:val="Я_Рис_Подпись"/>
    <w:basedOn w:val="afffa"/>
    <w:link w:val="affffd"/>
    <w:qFormat/>
    <w:rsid w:val="00391C59"/>
    <w:rPr>
      <w:b w:val="0"/>
    </w:rPr>
  </w:style>
  <w:style w:type="character" w:customStyle="1" w:styleId="111">
    <w:name w:val="Я_Загол_1_1 Знак"/>
    <w:basedOn w:val="16"/>
    <w:link w:val="110"/>
    <w:rsid w:val="00BD7D2C"/>
    <w:rPr>
      <w:rFonts w:asciiTheme="majorHAnsi" w:hAnsiTheme="majorHAnsi"/>
      <w:b/>
      <w:color w:val="1F497D" w:themeColor="text2"/>
      <w:sz w:val="28"/>
      <w:szCs w:val="28"/>
    </w:rPr>
  </w:style>
  <w:style w:type="paragraph" w:customStyle="1" w:styleId="affffe">
    <w:name w:val="Я_Рис"/>
    <w:basedOn w:val="afff4"/>
    <w:link w:val="afffff"/>
    <w:qFormat/>
    <w:rsid w:val="00391C59"/>
    <w:pPr>
      <w:suppressAutoHyphens/>
      <w:spacing w:before="120" w:line="240" w:lineRule="auto"/>
      <w:ind w:firstLine="0"/>
      <w:jc w:val="center"/>
    </w:pPr>
  </w:style>
  <w:style w:type="character" w:customStyle="1" w:styleId="affffd">
    <w:name w:val="Я_Рис_Подпись Знак"/>
    <w:basedOn w:val="afffb"/>
    <w:link w:val="affffc"/>
    <w:rsid w:val="00391C59"/>
    <w:rPr>
      <w:b w:val="0"/>
    </w:rPr>
  </w:style>
  <w:style w:type="character" w:customStyle="1" w:styleId="afffff">
    <w:name w:val="Я_Рис Знак"/>
    <w:basedOn w:val="afff5"/>
    <w:link w:val="affffe"/>
    <w:rsid w:val="00391C59"/>
    <w:rPr>
      <w:rFonts w:asciiTheme="majorHAnsi" w:hAnsiTheme="majorHAnsi"/>
      <w:kern w:val="24"/>
      <w:sz w:val="24"/>
      <w:szCs w:val="24"/>
    </w:rPr>
  </w:style>
  <w:style w:type="character" w:customStyle="1" w:styleId="apple-converted-space">
    <w:name w:val="apple-converted-space"/>
    <w:basedOn w:val="a2"/>
    <w:rsid w:val="00E442C4"/>
  </w:style>
  <w:style w:type="paragraph" w:styleId="2a">
    <w:name w:val="Body Text 2"/>
    <w:basedOn w:val="a1"/>
    <w:link w:val="2b"/>
    <w:rsid w:val="00032D21"/>
    <w:pPr>
      <w:spacing w:after="120" w:line="480" w:lineRule="auto"/>
    </w:pPr>
  </w:style>
  <w:style w:type="character" w:customStyle="1" w:styleId="2b">
    <w:name w:val="Основной текст 2 Знак"/>
    <w:basedOn w:val="a2"/>
    <w:link w:val="2a"/>
    <w:rsid w:val="00032D21"/>
    <w:rPr>
      <w:sz w:val="24"/>
      <w:szCs w:val="24"/>
    </w:rPr>
  </w:style>
  <w:style w:type="character" w:customStyle="1" w:styleId="ConsPlusNormal0">
    <w:name w:val="ConsPlusNormal Знак"/>
    <w:link w:val="ConsPlusNormal"/>
    <w:locked/>
    <w:rsid w:val="000A38C1"/>
    <w:rPr>
      <w:rFonts w:ascii="Arial" w:eastAsia="Times New Roman" w:hAnsi="Arial" w:cs="Arial"/>
      <w:sz w:val="20"/>
      <w:szCs w:val="20"/>
      <w:lang w:eastAsia="ru-RU"/>
    </w:rPr>
  </w:style>
  <w:style w:type="paragraph" w:styleId="41">
    <w:name w:val="toc 4"/>
    <w:basedOn w:val="a1"/>
    <w:next w:val="a1"/>
    <w:autoRedefine/>
    <w:unhideWhenUsed/>
    <w:rsid w:val="00D52D1D"/>
    <w:pPr>
      <w:spacing w:after="0"/>
      <w:ind w:left="720"/>
      <w:jc w:val="left"/>
    </w:pPr>
    <w:rPr>
      <w:sz w:val="18"/>
      <w:szCs w:val="18"/>
    </w:rPr>
  </w:style>
  <w:style w:type="paragraph" w:styleId="51">
    <w:name w:val="toc 5"/>
    <w:basedOn w:val="a1"/>
    <w:next w:val="a1"/>
    <w:autoRedefine/>
    <w:unhideWhenUsed/>
    <w:rsid w:val="00D52D1D"/>
    <w:pPr>
      <w:spacing w:after="0"/>
      <w:ind w:left="960"/>
      <w:jc w:val="left"/>
    </w:pPr>
    <w:rPr>
      <w:sz w:val="18"/>
      <w:szCs w:val="18"/>
    </w:rPr>
  </w:style>
  <w:style w:type="paragraph" w:styleId="61">
    <w:name w:val="toc 6"/>
    <w:basedOn w:val="a1"/>
    <w:next w:val="a1"/>
    <w:autoRedefine/>
    <w:unhideWhenUsed/>
    <w:rsid w:val="00D52D1D"/>
    <w:pPr>
      <w:spacing w:after="0"/>
      <w:ind w:left="1200"/>
      <w:jc w:val="left"/>
    </w:pPr>
    <w:rPr>
      <w:sz w:val="18"/>
      <w:szCs w:val="18"/>
    </w:rPr>
  </w:style>
  <w:style w:type="paragraph" w:styleId="71">
    <w:name w:val="toc 7"/>
    <w:basedOn w:val="a1"/>
    <w:next w:val="a1"/>
    <w:autoRedefine/>
    <w:unhideWhenUsed/>
    <w:rsid w:val="00D52D1D"/>
    <w:pPr>
      <w:spacing w:after="0"/>
      <w:ind w:left="1440"/>
      <w:jc w:val="left"/>
    </w:pPr>
    <w:rPr>
      <w:sz w:val="18"/>
      <w:szCs w:val="18"/>
    </w:rPr>
  </w:style>
  <w:style w:type="paragraph" w:styleId="81">
    <w:name w:val="toc 8"/>
    <w:basedOn w:val="a1"/>
    <w:next w:val="a1"/>
    <w:autoRedefine/>
    <w:unhideWhenUsed/>
    <w:rsid w:val="00D52D1D"/>
    <w:pPr>
      <w:spacing w:after="0"/>
      <w:ind w:left="1680"/>
      <w:jc w:val="left"/>
    </w:pPr>
    <w:rPr>
      <w:sz w:val="18"/>
      <w:szCs w:val="18"/>
    </w:rPr>
  </w:style>
  <w:style w:type="paragraph" w:styleId="91">
    <w:name w:val="toc 9"/>
    <w:basedOn w:val="a1"/>
    <w:next w:val="a1"/>
    <w:autoRedefine/>
    <w:unhideWhenUsed/>
    <w:rsid w:val="00D52D1D"/>
    <w:pPr>
      <w:spacing w:after="0"/>
      <w:ind w:left="1920"/>
      <w:jc w:val="left"/>
    </w:pPr>
    <w:rPr>
      <w:sz w:val="18"/>
      <w:szCs w:val="18"/>
    </w:rPr>
  </w:style>
  <w:style w:type="table" w:customStyle="1" w:styleId="52">
    <w:name w:val="Сетка таблицы5"/>
    <w:basedOn w:val="a3"/>
    <w:uiPriority w:val="59"/>
    <w:rsid w:val="00B9754A"/>
    <w:pPr>
      <w:ind w:firstLine="0"/>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сновной текст11"/>
    <w:basedOn w:val="a1"/>
    <w:rsid w:val="005439E7"/>
    <w:pPr>
      <w:widowControl w:val="0"/>
      <w:shd w:val="clear" w:color="auto" w:fill="FFFFFF"/>
      <w:spacing w:after="900" w:line="0" w:lineRule="atLeast"/>
      <w:ind w:firstLine="0"/>
      <w:jc w:val="left"/>
    </w:pPr>
    <w:rPr>
      <w:rFonts w:ascii="Segoe UI" w:eastAsia="Segoe UI" w:hAnsi="Segoe UI" w:cs="Segoe UI"/>
      <w:sz w:val="22"/>
      <w:szCs w:val="22"/>
    </w:rPr>
  </w:style>
  <w:style w:type="table" w:customStyle="1" w:styleId="1b">
    <w:name w:val="Сетка таблицы1"/>
    <w:basedOn w:val="a3"/>
    <w:uiPriority w:val="39"/>
    <w:rsid w:val="00493B2C"/>
    <w:pPr>
      <w:ind w:firstLine="0"/>
      <w:jc w:val="left"/>
    </w:pPr>
    <w:rPr>
      <w:rFont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0">
    <w:name w:val="Текст отчета"/>
    <w:basedOn w:val="a1"/>
    <w:link w:val="afffff1"/>
    <w:autoRedefine/>
    <w:rsid w:val="00AB6780"/>
    <w:pPr>
      <w:spacing w:after="0" w:line="360" w:lineRule="auto"/>
      <w:ind w:firstLine="709"/>
    </w:pPr>
    <w:rPr>
      <w:rFonts w:ascii="Times New Roman" w:eastAsia="Calibri" w:hAnsi="Times New Roman"/>
    </w:rPr>
  </w:style>
  <w:style w:type="character" w:customStyle="1" w:styleId="afffff1">
    <w:name w:val="Текст отчета Знак"/>
    <w:link w:val="afffff0"/>
    <w:rsid w:val="00AB6780"/>
    <w:rPr>
      <w:rFonts w:ascii="Times New Roman" w:eastAsia="Calibri" w:hAnsi="Times New Roman"/>
      <w:sz w:val="24"/>
      <w:szCs w:val="24"/>
    </w:rPr>
  </w:style>
  <w:style w:type="paragraph" w:customStyle="1" w:styleId="01">
    <w:name w:val="0_Заг"/>
    <w:basedOn w:val="a1"/>
    <w:link w:val="02"/>
    <w:qFormat/>
    <w:rsid w:val="006551B3"/>
    <w:pPr>
      <w:keepNext/>
      <w:keepLines/>
      <w:suppressLineNumbers/>
      <w:suppressAutoHyphens/>
      <w:autoSpaceDE w:val="0"/>
      <w:autoSpaceDN w:val="0"/>
      <w:adjustRightInd w:val="0"/>
      <w:spacing w:before="240" w:after="120" w:line="240" w:lineRule="auto"/>
      <w:ind w:left="397" w:hanging="397"/>
      <w:contextualSpacing/>
      <w:jc w:val="left"/>
    </w:pPr>
    <w:rPr>
      <w:rFonts w:ascii="TimesNewRoman,Bold" w:hAnsi="TimesNewRoman,Bold" w:cs="TimesNewRoman,Bold"/>
      <w:b/>
      <w:bCs/>
      <w:smallCaps/>
      <w:kern w:val="24"/>
    </w:rPr>
  </w:style>
  <w:style w:type="paragraph" w:customStyle="1" w:styleId="010">
    <w:name w:val="0_Заг_1"/>
    <w:basedOn w:val="01"/>
    <w:link w:val="011"/>
    <w:qFormat/>
    <w:rsid w:val="006551B3"/>
    <w:pPr>
      <w:spacing w:before="120" w:after="60"/>
      <w:ind w:left="851" w:hanging="454"/>
    </w:pPr>
    <w:rPr>
      <w:smallCaps w:val="0"/>
      <w:kern w:val="22"/>
      <w:sz w:val="22"/>
      <w:szCs w:val="20"/>
    </w:rPr>
  </w:style>
  <w:style w:type="character" w:customStyle="1" w:styleId="02">
    <w:name w:val="0_Заг Знак"/>
    <w:basedOn w:val="a2"/>
    <w:link w:val="01"/>
    <w:rsid w:val="006551B3"/>
    <w:rPr>
      <w:rFonts w:ascii="TimesNewRoman,Bold" w:hAnsi="TimesNewRoman,Bold" w:cs="TimesNewRoman,Bold"/>
      <w:b/>
      <w:bCs/>
      <w:smallCaps/>
      <w:kern w:val="24"/>
      <w:sz w:val="24"/>
      <w:szCs w:val="24"/>
    </w:rPr>
  </w:style>
  <w:style w:type="paragraph" w:customStyle="1" w:styleId="020">
    <w:name w:val="0_Заг_2"/>
    <w:basedOn w:val="a1"/>
    <w:link w:val="021"/>
    <w:qFormat/>
    <w:rsid w:val="006551B3"/>
    <w:pPr>
      <w:keepNext/>
      <w:keepLines/>
      <w:suppressLineNumbers/>
      <w:suppressAutoHyphens/>
      <w:autoSpaceDE w:val="0"/>
      <w:autoSpaceDN w:val="0"/>
      <w:adjustRightInd w:val="0"/>
      <w:spacing w:before="60" w:after="60" w:line="240" w:lineRule="auto"/>
      <w:ind w:firstLine="0"/>
      <w:jc w:val="center"/>
    </w:pPr>
    <w:rPr>
      <w:rFonts w:ascii="TimesNewRoman,Bold" w:hAnsi="TimesNewRoman,Bold" w:cs="TimesNewRoman,Bold"/>
      <w:bCs/>
      <w:kern w:val="22"/>
      <w:sz w:val="22"/>
      <w:szCs w:val="28"/>
    </w:rPr>
  </w:style>
  <w:style w:type="character" w:customStyle="1" w:styleId="011">
    <w:name w:val="0_Заг_1 Знак"/>
    <w:basedOn w:val="02"/>
    <w:link w:val="010"/>
    <w:rsid w:val="006551B3"/>
    <w:rPr>
      <w:rFonts w:ascii="TimesNewRoman,Bold" w:hAnsi="TimesNewRoman,Bold" w:cs="TimesNewRoman,Bold"/>
      <w:b/>
      <w:bCs/>
      <w:smallCaps w:val="0"/>
      <w:kern w:val="22"/>
      <w:sz w:val="24"/>
      <w:szCs w:val="20"/>
    </w:rPr>
  </w:style>
  <w:style w:type="paragraph" w:customStyle="1" w:styleId="03">
    <w:name w:val="0_Заг_3"/>
    <w:basedOn w:val="020"/>
    <w:link w:val="030"/>
    <w:qFormat/>
    <w:rsid w:val="001C3099"/>
    <w:pPr>
      <w:spacing w:after="0"/>
      <w:contextualSpacing/>
    </w:pPr>
    <w:rPr>
      <w:i/>
    </w:rPr>
  </w:style>
  <w:style w:type="character" w:customStyle="1" w:styleId="021">
    <w:name w:val="0_Заг_2 Знак"/>
    <w:basedOn w:val="a2"/>
    <w:link w:val="020"/>
    <w:rsid w:val="006551B3"/>
    <w:rPr>
      <w:rFonts w:ascii="TimesNewRoman,Bold" w:hAnsi="TimesNewRoman,Bold" w:cs="TimesNewRoman,Bold"/>
      <w:bCs/>
      <w:kern w:val="22"/>
      <w:szCs w:val="28"/>
    </w:rPr>
  </w:style>
  <w:style w:type="paragraph" w:customStyle="1" w:styleId="04">
    <w:name w:val="0_Текст"/>
    <w:basedOn w:val="a1"/>
    <w:link w:val="05"/>
    <w:qFormat/>
    <w:rsid w:val="006551B3"/>
    <w:pPr>
      <w:spacing w:after="0" w:line="240" w:lineRule="auto"/>
      <w:ind w:firstLine="397"/>
      <w:contextualSpacing/>
    </w:pPr>
    <w:rPr>
      <w:rFonts w:ascii="Times New Roman" w:hAnsi="Times New Roman"/>
      <w:kern w:val="20"/>
      <w:sz w:val="20"/>
      <w:szCs w:val="20"/>
    </w:rPr>
  </w:style>
  <w:style w:type="character" w:customStyle="1" w:styleId="030">
    <w:name w:val="0_Заг_3 Знак"/>
    <w:basedOn w:val="021"/>
    <w:link w:val="03"/>
    <w:rsid w:val="001C3099"/>
    <w:rPr>
      <w:rFonts w:ascii="TimesNewRoman,Bold" w:hAnsi="TimesNewRoman,Bold" w:cs="TimesNewRoman,Bold"/>
      <w:bCs/>
      <w:i/>
      <w:kern w:val="22"/>
      <w:szCs w:val="28"/>
    </w:rPr>
  </w:style>
  <w:style w:type="paragraph" w:customStyle="1" w:styleId="0">
    <w:name w:val="0_Сп_Тире"/>
    <w:basedOn w:val="04"/>
    <w:link w:val="06"/>
    <w:qFormat/>
    <w:rsid w:val="007E6181"/>
    <w:pPr>
      <w:numPr>
        <w:numId w:val="3"/>
      </w:numPr>
      <w:tabs>
        <w:tab w:val="left" w:pos="567"/>
      </w:tabs>
      <w:ind w:left="0" w:firstLine="397"/>
    </w:pPr>
  </w:style>
  <w:style w:type="character" w:customStyle="1" w:styleId="05">
    <w:name w:val="0_Текст Знак"/>
    <w:basedOn w:val="a2"/>
    <w:link w:val="04"/>
    <w:rsid w:val="006551B3"/>
    <w:rPr>
      <w:rFonts w:ascii="Times New Roman" w:hAnsi="Times New Roman"/>
      <w:kern w:val="20"/>
      <w:sz w:val="20"/>
      <w:szCs w:val="20"/>
    </w:rPr>
  </w:style>
  <w:style w:type="paragraph" w:customStyle="1" w:styleId="00">
    <w:name w:val="0_Сп_Жук"/>
    <w:basedOn w:val="0"/>
    <w:link w:val="07"/>
    <w:qFormat/>
    <w:rsid w:val="00085B62"/>
    <w:pPr>
      <w:numPr>
        <w:numId w:val="4"/>
      </w:numPr>
      <w:tabs>
        <w:tab w:val="clear" w:pos="567"/>
      </w:tabs>
    </w:pPr>
    <w:rPr>
      <w:bCs/>
    </w:rPr>
  </w:style>
  <w:style w:type="character" w:customStyle="1" w:styleId="06">
    <w:name w:val="0_Сп_Тире Знак"/>
    <w:basedOn w:val="05"/>
    <w:link w:val="0"/>
    <w:rsid w:val="007E6181"/>
    <w:rPr>
      <w:rFonts w:ascii="Times New Roman" w:hAnsi="Times New Roman"/>
      <w:kern w:val="20"/>
      <w:sz w:val="20"/>
      <w:szCs w:val="20"/>
    </w:rPr>
  </w:style>
  <w:style w:type="paragraph" w:customStyle="1" w:styleId="012">
    <w:name w:val="0_Заг_1_бн"/>
    <w:basedOn w:val="010"/>
    <w:link w:val="013"/>
    <w:qFormat/>
    <w:rsid w:val="00782496"/>
    <w:pPr>
      <w:ind w:left="397" w:firstLine="0"/>
    </w:pPr>
  </w:style>
  <w:style w:type="character" w:customStyle="1" w:styleId="07">
    <w:name w:val="0_Сп_Жук Знак"/>
    <w:basedOn w:val="06"/>
    <w:link w:val="00"/>
    <w:rsid w:val="00085B62"/>
    <w:rPr>
      <w:rFonts w:ascii="Times New Roman" w:hAnsi="Times New Roman"/>
      <w:bCs/>
      <w:kern w:val="20"/>
      <w:sz w:val="20"/>
      <w:szCs w:val="20"/>
    </w:rPr>
  </w:style>
  <w:style w:type="paragraph" w:customStyle="1" w:styleId="08">
    <w:name w:val="0_Табл_Т"/>
    <w:basedOn w:val="a1"/>
    <w:link w:val="09"/>
    <w:qFormat/>
    <w:rsid w:val="00782496"/>
    <w:pPr>
      <w:suppressLineNumbers/>
      <w:suppressAutoHyphens/>
      <w:spacing w:after="0" w:line="240" w:lineRule="auto"/>
      <w:ind w:firstLine="0"/>
      <w:jc w:val="left"/>
    </w:pPr>
    <w:rPr>
      <w:rFonts w:ascii="Times New Roman" w:hAnsi="Times New Roman"/>
      <w:kern w:val="18"/>
      <w:sz w:val="18"/>
      <w:szCs w:val="18"/>
    </w:rPr>
  </w:style>
  <w:style w:type="character" w:customStyle="1" w:styleId="013">
    <w:name w:val="0_Заг_1_бн Знак"/>
    <w:basedOn w:val="011"/>
    <w:link w:val="012"/>
    <w:rsid w:val="00782496"/>
    <w:rPr>
      <w:rFonts w:ascii="TimesNewRoman,Bold" w:hAnsi="TimesNewRoman,Bold" w:cs="TimesNewRoman,Bold"/>
      <w:b/>
      <w:bCs/>
      <w:smallCaps w:val="0"/>
      <w:kern w:val="22"/>
      <w:sz w:val="24"/>
      <w:szCs w:val="20"/>
    </w:rPr>
  </w:style>
  <w:style w:type="paragraph" w:customStyle="1" w:styleId="0a">
    <w:name w:val="0_Табл_Ц"/>
    <w:basedOn w:val="08"/>
    <w:link w:val="0b"/>
    <w:qFormat/>
    <w:rsid w:val="00782496"/>
    <w:pPr>
      <w:jc w:val="center"/>
    </w:pPr>
  </w:style>
  <w:style w:type="character" w:customStyle="1" w:styleId="09">
    <w:name w:val="0_Табл_Т Знак"/>
    <w:basedOn w:val="a2"/>
    <w:link w:val="08"/>
    <w:rsid w:val="00782496"/>
    <w:rPr>
      <w:rFonts w:ascii="Times New Roman" w:hAnsi="Times New Roman"/>
      <w:kern w:val="18"/>
      <w:sz w:val="18"/>
      <w:szCs w:val="18"/>
    </w:rPr>
  </w:style>
  <w:style w:type="paragraph" w:customStyle="1" w:styleId="0c">
    <w:name w:val="0_Текст_Отступ Н"/>
    <w:basedOn w:val="04"/>
    <w:link w:val="0d"/>
    <w:qFormat/>
    <w:rsid w:val="00782496"/>
    <w:pPr>
      <w:spacing w:after="60"/>
    </w:pPr>
  </w:style>
  <w:style w:type="character" w:customStyle="1" w:styleId="0b">
    <w:name w:val="0_Табл_Ц Знак"/>
    <w:basedOn w:val="09"/>
    <w:link w:val="0a"/>
    <w:rsid w:val="00782496"/>
    <w:rPr>
      <w:rFonts w:ascii="Times New Roman" w:hAnsi="Times New Roman"/>
      <w:kern w:val="18"/>
      <w:sz w:val="18"/>
      <w:szCs w:val="18"/>
    </w:rPr>
  </w:style>
  <w:style w:type="paragraph" w:customStyle="1" w:styleId="0e">
    <w:name w:val="0_Текст_Отступ В"/>
    <w:basedOn w:val="04"/>
    <w:link w:val="0f"/>
    <w:qFormat/>
    <w:rsid w:val="00782496"/>
    <w:pPr>
      <w:spacing w:before="60"/>
    </w:pPr>
  </w:style>
  <w:style w:type="character" w:customStyle="1" w:styleId="0d">
    <w:name w:val="0_Текст_Отступ Н Знак"/>
    <w:basedOn w:val="05"/>
    <w:link w:val="0c"/>
    <w:rsid w:val="00782496"/>
    <w:rPr>
      <w:rFonts w:ascii="Times New Roman" w:hAnsi="Times New Roman"/>
      <w:kern w:val="20"/>
      <w:sz w:val="20"/>
      <w:szCs w:val="20"/>
    </w:rPr>
  </w:style>
  <w:style w:type="paragraph" w:customStyle="1" w:styleId="0f0">
    <w:name w:val="0_Табл_Жир курс"/>
    <w:basedOn w:val="0a"/>
    <w:link w:val="0f1"/>
    <w:qFormat/>
    <w:rsid w:val="00042E7C"/>
    <w:rPr>
      <w:b/>
      <w:i/>
    </w:rPr>
  </w:style>
  <w:style w:type="character" w:customStyle="1" w:styleId="0f">
    <w:name w:val="0_Текст_Отступ В Знак"/>
    <w:basedOn w:val="05"/>
    <w:link w:val="0e"/>
    <w:rsid w:val="00782496"/>
    <w:rPr>
      <w:rFonts w:ascii="Times New Roman" w:hAnsi="Times New Roman"/>
      <w:kern w:val="20"/>
      <w:sz w:val="20"/>
      <w:szCs w:val="20"/>
    </w:rPr>
  </w:style>
  <w:style w:type="character" w:customStyle="1" w:styleId="0f1">
    <w:name w:val="0_Табл_Жир курс Знак"/>
    <w:basedOn w:val="0b"/>
    <w:link w:val="0f0"/>
    <w:rsid w:val="00042E7C"/>
    <w:rPr>
      <w:rFonts w:ascii="Times New Roman" w:hAnsi="Times New Roman"/>
      <w:b/>
      <w:i/>
      <w:kern w:val="18"/>
      <w:sz w:val="18"/>
      <w:szCs w:val="18"/>
    </w:rPr>
  </w:style>
  <w:style w:type="character" w:customStyle="1" w:styleId="apple-style-span">
    <w:name w:val="apple-style-span"/>
    <w:rsid w:val="009D3980"/>
  </w:style>
  <w:style w:type="paragraph" w:customStyle="1" w:styleId="afffff2">
    <w:name w:val="Я_Докладчик_ФИО"/>
    <w:basedOn w:val="a1"/>
    <w:link w:val="afffff3"/>
    <w:qFormat/>
    <w:rsid w:val="00755151"/>
    <w:pPr>
      <w:keepLines/>
      <w:suppressLineNumbers/>
      <w:spacing w:after="60" w:line="240" w:lineRule="auto"/>
      <w:ind w:left="284" w:firstLine="0"/>
    </w:pPr>
    <w:rPr>
      <w:rFonts w:ascii="Times New Roman" w:hAnsi="Times New Roman"/>
      <w:i/>
      <w:kern w:val="22"/>
      <w:sz w:val="22"/>
      <w:szCs w:val="22"/>
    </w:rPr>
  </w:style>
  <w:style w:type="character" w:customStyle="1" w:styleId="afffff3">
    <w:name w:val="Я_Докладчик_ФИО Знак"/>
    <w:basedOn w:val="a2"/>
    <w:link w:val="afffff2"/>
    <w:rsid w:val="00755151"/>
    <w:rPr>
      <w:rFonts w:ascii="Times New Roman" w:hAnsi="Times New Roman"/>
      <w:i/>
      <w:kern w:val="22"/>
    </w:rPr>
  </w:style>
  <w:style w:type="paragraph" w:customStyle="1" w:styleId="0f2">
    <w:name w:val="0_ВУЗ"/>
    <w:basedOn w:val="a1"/>
    <w:link w:val="0f3"/>
    <w:qFormat/>
    <w:rsid w:val="00755151"/>
    <w:pPr>
      <w:suppressLineNumbers/>
      <w:shd w:val="clear" w:color="auto" w:fill="FFFFFF"/>
      <w:tabs>
        <w:tab w:val="right" w:pos="6691"/>
      </w:tabs>
      <w:suppressAutoHyphens/>
      <w:spacing w:before="120" w:after="60" w:line="240" w:lineRule="auto"/>
      <w:ind w:firstLine="0"/>
      <w:contextualSpacing/>
      <w:jc w:val="center"/>
    </w:pPr>
    <w:rPr>
      <w:rFonts w:ascii="Times New Roman" w:eastAsia="Calibri" w:hAnsi="Times New Roman"/>
      <w:b/>
      <w:kern w:val="20"/>
      <w:sz w:val="22"/>
      <w:szCs w:val="20"/>
    </w:rPr>
  </w:style>
  <w:style w:type="character" w:customStyle="1" w:styleId="0f3">
    <w:name w:val="0_ВУЗ Знак"/>
    <w:basedOn w:val="a2"/>
    <w:link w:val="0f2"/>
    <w:rsid w:val="00755151"/>
    <w:rPr>
      <w:rFonts w:ascii="Times New Roman" w:eastAsia="Calibri" w:hAnsi="Times New Roman"/>
      <w:b/>
      <w:kern w:val="20"/>
      <w:szCs w:val="20"/>
      <w:shd w:val="clear" w:color="auto" w:fill="FFFFFF"/>
    </w:rPr>
  </w:style>
  <w:style w:type="table" w:customStyle="1" w:styleId="2c">
    <w:name w:val="Сетка таблицы2"/>
    <w:basedOn w:val="a3"/>
    <w:next w:val="aff5"/>
    <w:uiPriority w:val="59"/>
    <w:rsid w:val="00F71513"/>
    <w:pPr>
      <w:spacing w:after="200" w:line="276" w:lineRule="auto"/>
      <w:ind w:firstLine="0"/>
      <w:jc w:val="left"/>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rsid w:val="009B591F"/>
    <w:rPr>
      <w:rFonts w:ascii="TimesNewRomanPSMT" w:hAnsi="TimesNewRomanPSMT" w:hint="default"/>
      <w:b w:val="0"/>
      <w:bCs w:val="0"/>
      <w:i w:val="0"/>
      <w:iCs w:val="0"/>
      <w:color w:val="000000"/>
      <w:sz w:val="24"/>
      <w:szCs w:val="24"/>
    </w:rPr>
  </w:style>
  <w:style w:type="character" w:customStyle="1" w:styleId="fontstyle21">
    <w:name w:val="fontstyle21"/>
    <w:basedOn w:val="a2"/>
    <w:rsid w:val="009B591F"/>
    <w:rPr>
      <w:rFonts w:ascii="TimesNewRomanPS-BoldMT" w:hAnsi="TimesNewRomanPS-BoldMT" w:hint="default"/>
      <w:b/>
      <w:bCs/>
      <w:i w:val="0"/>
      <w:iCs w:val="0"/>
      <w:color w:val="000000"/>
      <w:sz w:val="24"/>
      <w:szCs w:val="24"/>
    </w:rPr>
  </w:style>
  <w:style w:type="paragraph" w:customStyle="1" w:styleId="TableParagraph">
    <w:name w:val="Table Paragraph"/>
    <w:basedOn w:val="a1"/>
    <w:uiPriority w:val="1"/>
    <w:qFormat/>
    <w:rsid w:val="00A52754"/>
    <w:pPr>
      <w:widowControl w:val="0"/>
      <w:autoSpaceDE w:val="0"/>
      <w:autoSpaceDN w:val="0"/>
      <w:spacing w:after="0" w:line="240" w:lineRule="auto"/>
      <w:ind w:left="110" w:firstLine="0"/>
      <w:jc w:val="left"/>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177">
      <w:bodyDiv w:val="1"/>
      <w:marLeft w:val="0"/>
      <w:marRight w:val="0"/>
      <w:marTop w:val="0"/>
      <w:marBottom w:val="0"/>
      <w:divBdr>
        <w:top w:val="none" w:sz="0" w:space="0" w:color="auto"/>
        <w:left w:val="none" w:sz="0" w:space="0" w:color="auto"/>
        <w:bottom w:val="none" w:sz="0" w:space="0" w:color="auto"/>
        <w:right w:val="none" w:sz="0" w:space="0" w:color="auto"/>
      </w:divBdr>
    </w:div>
    <w:div w:id="21247741">
      <w:bodyDiv w:val="1"/>
      <w:marLeft w:val="0"/>
      <w:marRight w:val="0"/>
      <w:marTop w:val="0"/>
      <w:marBottom w:val="0"/>
      <w:divBdr>
        <w:top w:val="none" w:sz="0" w:space="0" w:color="auto"/>
        <w:left w:val="none" w:sz="0" w:space="0" w:color="auto"/>
        <w:bottom w:val="none" w:sz="0" w:space="0" w:color="auto"/>
        <w:right w:val="none" w:sz="0" w:space="0" w:color="auto"/>
      </w:divBdr>
    </w:div>
    <w:div w:id="23294746">
      <w:bodyDiv w:val="1"/>
      <w:marLeft w:val="0"/>
      <w:marRight w:val="0"/>
      <w:marTop w:val="0"/>
      <w:marBottom w:val="0"/>
      <w:divBdr>
        <w:top w:val="none" w:sz="0" w:space="0" w:color="auto"/>
        <w:left w:val="none" w:sz="0" w:space="0" w:color="auto"/>
        <w:bottom w:val="none" w:sz="0" w:space="0" w:color="auto"/>
        <w:right w:val="none" w:sz="0" w:space="0" w:color="auto"/>
      </w:divBdr>
    </w:div>
    <w:div w:id="36126648">
      <w:bodyDiv w:val="1"/>
      <w:marLeft w:val="0"/>
      <w:marRight w:val="0"/>
      <w:marTop w:val="0"/>
      <w:marBottom w:val="0"/>
      <w:divBdr>
        <w:top w:val="none" w:sz="0" w:space="0" w:color="auto"/>
        <w:left w:val="none" w:sz="0" w:space="0" w:color="auto"/>
        <w:bottom w:val="none" w:sz="0" w:space="0" w:color="auto"/>
        <w:right w:val="none" w:sz="0" w:space="0" w:color="auto"/>
      </w:divBdr>
    </w:div>
    <w:div w:id="48574706">
      <w:bodyDiv w:val="1"/>
      <w:marLeft w:val="0"/>
      <w:marRight w:val="0"/>
      <w:marTop w:val="0"/>
      <w:marBottom w:val="0"/>
      <w:divBdr>
        <w:top w:val="none" w:sz="0" w:space="0" w:color="auto"/>
        <w:left w:val="none" w:sz="0" w:space="0" w:color="auto"/>
        <w:bottom w:val="none" w:sz="0" w:space="0" w:color="auto"/>
        <w:right w:val="none" w:sz="0" w:space="0" w:color="auto"/>
      </w:divBdr>
    </w:div>
    <w:div w:id="49967606">
      <w:bodyDiv w:val="1"/>
      <w:marLeft w:val="0"/>
      <w:marRight w:val="0"/>
      <w:marTop w:val="0"/>
      <w:marBottom w:val="0"/>
      <w:divBdr>
        <w:top w:val="none" w:sz="0" w:space="0" w:color="auto"/>
        <w:left w:val="none" w:sz="0" w:space="0" w:color="auto"/>
        <w:bottom w:val="none" w:sz="0" w:space="0" w:color="auto"/>
        <w:right w:val="none" w:sz="0" w:space="0" w:color="auto"/>
      </w:divBdr>
    </w:div>
    <w:div w:id="51199366">
      <w:bodyDiv w:val="1"/>
      <w:marLeft w:val="0"/>
      <w:marRight w:val="0"/>
      <w:marTop w:val="0"/>
      <w:marBottom w:val="0"/>
      <w:divBdr>
        <w:top w:val="none" w:sz="0" w:space="0" w:color="auto"/>
        <w:left w:val="none" w:sz="0" w:space="0" w:color="auto"/>
        <w:bottom w:val="none" w:sz="0" w:space="0" w:color="auto"/>
        <w:right w:val="none" w:sz="0" w:space="0" w:color="auto"/>
      </w:divBdr>
    </w:div>
    <w:div w:id="60718997">
      <w:bodyDiv w:val="1"/>
      <w:marLeft w:val="0"/>
      <w:marRight w:val="0"/>
      <w:marTop w:val="0"/>
      <w:marBottom w:val="0"/>
      <w:divBdr>
        <w:top w:val="none" w:sz="0" w:space="0" w:color="auto"/>
        <w:left w:val="none" w:sz="0" w:space="0" w:color="auto"/>
        <w:bottom w:val="none" w:sz="0" w:space="0" w:color="auto"/>
        <w:right w:val="none" w:sz="0" w:space="0" w:color="auto"/>
      </w:divBdr>
    </w:div>
    <w:div w:id="85932193">
      <w:bodyDiv w:val="1"/>
      <w:marLeft w:val="0"/>
      <w:marRight w:val="0"/>
      <w:marTop w:val="0"/>
      <w:marBottom w:val="0"/>
      <w:divBdr>
        <w:top w:val="none" w:sz="0" w:space="0" w:color="auto"/>
        <w:left w:val="none" w:sz="0" w:space="0" w:color="auto"/>
        <w:bottom w:val="none" w:sz="0" w:space="0" w:color="auto"/>
        <w:right w:val="none" w:sz="0" w:space="0" w:color="auto"/>
      </w:divBdr>
    </w:div>
    <w:div w:id="97918254">
      <w:bodyDiv w:val="1"/>
      <w:marLeft w:val="0"/>
      <w:marRight w:val="0"/>
      <w:marTop w:val="0"/>
      <w:marBottom w:val="0"/>
      <w:divBdr>
        <w:top w:val="none" w:sz="0" w:space="0" w:color="auto"/>
        <w:left w:val="none" w:sz="0" w:space="0" w:color="auto"/>
        <w:bottom w:val="none" w:sz="0" w:space="0" w:color="auto"/>
        <w:right w:val="none" w:sz="0" w:space="0" w:color="auto"/>
      </w:divBdr>
    </w:div>
    <w:div w:id="134877435">
      <w:bodyDiv w:val="1"/>
      <w:marLeft w:val="0"/>
      <w:marRight w:val="0"/>
      <w:marTop w:val="0"/>
      <w:marBottom w:val="0"/>
      <w:divBdr>
        <w:top w:val="none" w:sz="0" w:space="0" w:color="auto"/>
        <w:left w:val="none" w:sz="0" w:space="0" w:color="auto"/>
        <w:bottom w:val="none" w:sz="0" w:space="0" w:color="auto"/>
        <w:right w:val="none" w:sz="0" w:space="0" w:color="auto"/>
      </w:divBdr>
    </w:div>
    <w:div w:id="136849212">
      <w:bodyDiv w:val="1"/>
      <w:marLeft w:val="0"/>
      <w:marRight w:val="0"/>
      <w:marTop w:val="0"/>
      <w:marBottom w:val="0"/>
      <w:divBdr>
        <w:top w:val="none" w:sz="0" w:space="0" w:color="auto"/>
        <w:left w:val="none" w:sz="0" w:space="0" w:color="auto"/>
        <w:bottom w:val="none" w:sz="0" w:space="0" w:color="auto"/>
        <w:right w:val="none" w:sz="0" w:space="0" w:color="auto"/>
      </w:divBdr>
    </w:div>
    <w:div w:id="143279027">
      <w:bodyDiv w:val="1"/>
      <w:marLeft w:val="0"/>
      <w:marRight w:val="0"/>
      <w:marTop w:val="0"/>
      <w:marBottom w:val="0"/>
      <w:divBdr>
        <w:top w:val="none" w:sz="0" w:space="0" w:color="auto"/>
        <w:left w:val="none" w:sz="0" w:space="0" w:color="auto"/>
        <w:bottom w:val="none" w:sz="0" w:space="0" w:color="auto"/>
        <w:right w:val="none" w:sz="0" w:space="0" w:color="auto"/>
      </w:divBdr>
    </w:div>
    <w:div w:id="161358267">
      <w:bodyDiv w:val="1"/>
      <w:marLeft w:val="0"/>
      <w:marRight w:val="0"/>
      <w:marTop w:val="0"/>
      <w:marBottom w:val="0"/>
      <w:divBdr>
        <w:top w:val="none" w:sz="0" w:space="0" w:color="auto"/>
        <w:left w:val="none" w:sz="0" w:space="0" w:color="auto"/>
        <w:bottom w:val="none" w:sz="0" w:space="0" w:color="auto"/>
        <w:right w:val="none" w:sz="0" w:space="0" w:color="auto"/>
      </w:divBdr>
      <w:divsChild>
        <w:div w:id="2112243050">
          <w:marLeft w:val="0"/>
          <w:marRight w:val="0"/>
          <w:marTop w:val="0"/>
          <w:marBottom w:val="0"/>
          <w:divBdr>
            <w:top w:val="none" w:sz="0" w:space="0" w:color="auto"/>
            <w:left w:val="none" w:sz="0" w:space="0" w:color="auto"/>
            <w:bottom w:val="none" w:sz="0" w:space="0" w:color="auto"/>
            <w:right w:val="none" w:sz="0" w:space="0" w:color="auto"/>
          </w:divBdr>
        </w:div>
      </w:divsChild>
    </w:div>
    <w:div w:id="209001467">
      <w:bodyDiv w:val="1"/>
      <w:marLeft w:val="0"/>
      <w:marRight w:val="0"/>
      <w:marTop w:val="0"/>
      <w:marBottom w:val="0"/>
      <w:divBdr>
        <w:top w:val="none" w:sz="0" w:space="0" w:color="auto"/>
        <w:left w:val="none" w:sz="0" w:space="0" w:color="auto"/>
        <w:bottom w:val="none" w:sz="0" w:space="0" w:color="auto"/>
        <w:right w:val="none" w:sz="0" w:space="0" w:color="auto"/>
      </w:divBdr>
    </w:div>
    <w:div w:id="216090514">
      <w:bodyDiv w:val="1"/>
      <w:marLeft w:val="0"/>
      <w:marRight w:val="0"/>
      <w:marTop w:val="0"/>
      <w:marBottom w:val="0"/>
      <w:divBdr>
        <w:top w:val="none" w:sz="0" w:space="0" w:color="auto"/>
        <w:left w:val="none" w:sz="0" w:space="0" w:color="auto"/>
        <w:bottom w:val="none" w:sz="0" w:space="0" w:color="auto"/>
        <w:right w:val="none" w:sz="0" w:space="0" w:color="auto"/>
      </w:divBdr>
    </w:div>
    <w:div w:id="219096494">
      <w:bodyDiv w:val="1"/>
      <w:marLeft w:val="0"/>
      <w:marRight w:val="0"/>
      <w:marTop w:val="0"/>
      <w:marBottom w:val="0"/>
      <w:divBdr>
        <w:top w:val="none" w:sz="0" w:space="0" w:color="auto"/>
        <w:left w:val="none" w:sz="0" w:space="0" w:color="auto"/>
        <w:bottom w:val="none" w:sz="0" w:space="0" w:color="auto"/>
        <w:right w:val="none" w:sz="0" w:space="0" w:color="auto"/>
      </w:divBdr>
    </w:div>
    <w:div w:id="286813949">
      <w:bodyDiv w:val="1"/>
      <w:marLeft w:val="0"/>
      <w:marRight w:val="0"/>
      <w:marTop w:val="0"/>
      <w:marBottom w:val="0"/>
      <w:divBdr>
        <w:top w:val="none" w:sz="0" w:space="0" w:color="auto"/>
        <w:left w:val="none" w:sz="0" w:space="0" w:color="auto"/>
        <w:bottom w:val="none" w:sz="0" w:space="0" w:color="auto"/>
        <w:right w:val="none" w:sz="0" w:space="0" w:color="auto"/>
      </w:divBdr>
      <w:divsChild>
        <w:div w:id="1495416526">
          <w:marLeft w:val="0"/>
          <w:marRight w:val="0"/>
          <w:marTop w:val="0"/>
          <w:marBottom w:val="0"/>
          <w:divBdr>
            <w:top w:val="none" w:sz="0" w:space="0" w:color="auto"/>
            <w:left w:val="none" w:sz="0" w:space="0" w:color="auto"/>
            <w:bottom w:val="none" w:sz="0" w:space="0" w:color="auto"/>
            <w:right w:val="none" w:sz="0" w:space="0" w:color="auto"/>
          </w:divBdr>
        </w:div>
        <w:div w:id="244995051">
          <w:marLeft w:val="0"/>
          <w:marRight w:val="0"/>
          <w:marTop w:val="0"/>
          <w:marBottom w:val="0"/>
          <w:divBdr>
            <w:top w:val="none" w:sz="0" w:space="0" w:color="auto"/>
            <w:left w:val="none" w:sz="0" w:space="0" w:color="auto"/>
            <w:bottom w:val="none" w:sz="0" w:space="0" w:color="auto"/>
            <w:right w:val="none" w:sz="0" w:space="0" w:color="auto"/>
          </w:divBdr>
        </w:div>
      </w:divsChild>
    </w:div>
    <w:div w:id="289551753">
      <w:bodyDiv w:val="1"/>
      <w:marLeft w:val="0"/>
      <w:marRight w:val="0"/>
      <w:marTop w:val="0"/>
      <w:marBottom w:val="0"/>
      <w:divBdr>
        <w:top w:val="none" w:sz="0" w:space="0" w:color="auto"/>
        <w:left w:val="none" w:sz="0" w:space="0" w:color="auto"/>
        <w:bottom w:val="none" w:sz="0" w:space="0" w:color="auto"/>
        <w:right w:val="none" w:sz="0" w:space="0" w:color="auto"/>
      </w:divBdr>
    </w:div>
    <w:div w:id="293608329">
      <w:bodyDiv w:val="1"/>
      <w:marLeft w:val="0"/>
      <w:marRight w:val="0"/>
      <w:marTop w:val="0"/>
      <w:marBottom w:val="0"/>
      <w:divBdr>
        <w:top w:val="none" w:sz="0" w:space="0" w:color="auto"/>
        <w:left w:val="none" w:sz="0" w:space="0" w:color="auto"/>
        <w:bottom w:val="none" w:sz="0" w:space="0" w:color="auto"/>
        <w:right w:val="none" w:sz="0" w:space="0" w:color="auto"/>
      </w:divBdr>
    </w:div>
    <w:div w:id="319388259">
      <w:bodyDiv w:val="1"/>
      <w:marLeft w:val="0"/>
      <w:marRight w:val="0"/>
      <w:marTop w:val="0"/>
      <w:marBottom w:val="0"/>
      <w:divBdr>
        <w:top w:val="none" w:sz="0" w:space="0" w:color="auto"/>
        <w:left w:val="none" w:sz="0" w:space="0" w:color="auto"/>
        <w:bottom w:val="none" w:sz="0" w:space="0" w:color="auto"/>
        <w:right w:val="none" w:sz="0" w:space="0" w:color="auto"/>
      </w:divBdr>
      <w:divsChild>
        <w:div w:id="1327896785">
          <w:marLeft w:val="0"/>
          <w:marRight w:val="0"/>
          <w:marTop w:val="0"/>
          <w:marBottom w:val="0"/>
          <w:divBdr>
            <w:top w:val="none" w:sz="0" w:space="0" w:color="auto"/>
            <w:left w:val="none" w:sz="0" w:space="0" w:color="auto"/>
            <w:bottom w:val="none" w:sz="0" w:space="0" w:color="auto"/>
            <w:right w:val="none" w:sz="0" w:space="0" w:color="auto"/>
          </w:divBdr>
        </w:div>
      </w:divsChild>
    </w:div>
    <w:div w:id="351994621">
      <w:bodyDiv w:val="1"/>
      <w:marLeft w:val="0"/>
      <w:marRight w:val="0"/>
      <w:marTop w:val="0"/>
      <w:marBottom w:val="0"/>
      <w:divBdr>
        <w:top w:val="none" w:sz="0" w:space="0" w:color="auto"/>
        <w:left w:val="none" w:sz="0" w:space="0" w:color="auto"/>
        <w:bottom w:val="none" w:sz="0" w:space="0" w:color="auto"/>
        <w:right w:val="none" w:sz="0" w:space="0" w:color="auto"/>
      </w:divBdr>
    </w:div>
    <w:div w:id="357630052">
      <w:bodyDiv w:val="1"/>
      <w:marLeft w:val="0"/>
      <w:marRight w:val="0"/>
      <w:marTop w:val="0"/>
      <w:marBottom w:val="0"/>
      <w:divBdr>
        <w:top w:val="none" w:sz="0" w:space="0" w:color="auto"/>
        <w:left w:val="none" w:sz="0" w:space="0" w:color="auto"/>
        <w:bottom w:val="none" w:sz="0" w:space="0" w:color="auto"/>
        <w:right w:val="none" w:sz="0" w:space="0" w:color="auto"/>
      </w:divBdr>
    </w:div>
    <w:div w:id="376853267">
      <w:bodyDiv w:val="1"/>
      <w:marLeft w:val="0"/>
      <w:marRight w:val="0"/>
      <w:marTop w:val="0"/>
      <w:marBottom w:val="0"/>
      <w:divBdr>
        <w:top w:val="none" w:sz="0" w:space="0" w:color="auto"/>
        <w:left w:val="none" w:sz="0" w:space="0" w:color="auto"/>
        <w:bottom w:val="none" w:sz="0" w:space="0" w:color="auto"/>
        <w:right w:val="none" w:sz="0" w:space="0" w:color="auto"/>
      </w:divBdr>
    </w:div>
    <w:div w:id="398402263">
      <w:bodyDiv w:val="1"/>
      <w:marLeft w:val="0"/>
      <w:marRight w:val="0"/>
      <w:marTop w:val="0"/>
      <w:marBottom w:val="0"/>
      <w:divBdr>
        <w:top w:val="none" w:sz="0" w:space="0" w:color="auto"/>
        <w:left w:val="none" w:sz="0" w:space="0" w:color="auto"/>
        <w:bottom w:val="none" w:sz="0" w:space="0" w:color="auto"/>
        <w:right w:val="none" w:sz="0" w:space="0" w:color="auto"/>
      </w:divBdr>
    </w:div>
    <w:div w:id="445584478">
      <w:bodyDiv w:val="1"/>
      <w:marLeft w:val="0"/>
      <w:marRight w:val="0"/>
      <w:marTop w:val="0"/>
      <w:marBottom w:val="0"/>
      <w:divBdr>
        <w:top w:val="none" w:sz="0" w:space="0" w:color="auto"/>
        <w:left w:val="none" w:sz="0" w:space="0" w:color="auto"/>
        <w:bottom w:val="none" w:sz="0" w:space="0" w:color="auto"/>
        <w:right w:val="none" w:sz="0" w:space="0" w:color="auto"/>
      </w:divBdr>
    </w:div>
    <w:div w:id="472138725">
      <w:bodyDiv w:val="1"/>
      <w:marLeft w:val="0"/>
      <w:marRight w:val="0"/>
      <w:marTop w:val="0"/>
      <w:marBottom w:val="0"/>
      <w:divBdr>
        <w:top w:val="none" w:sz="0" w:space="0" w:color="auto"/>
        <w:left w:val="none" w:sz="0" w:space="0" w:color="auto"/>
        <w:bottom w:val="none" w:sz="0" w:space="0" w:color="auto"/>
        <w:right w:val="none" w:sz="0" w:space="0" w:color="auto"/>
      </w:divBdr>
    </w:div>
    <w:div w:id="516385360">
      <w:bodyDiv w:val="1"/>
      <w:marLeft w:val="0"/>
      <w:marRight w:val="0"/>
      <w:marTop w:val="0"/>
      <w:marBottom w:val="0"/>
      <w:divBdr>
        <w:top w:val="none" w:sz="0" w:space="0" w:color="auto"/>
        <w:left w:val="none" w:sz="0" w:space="0" w:color="auto"/>
        <w:bottom w:val="none" w:sz="0" w:space="0" w:color="auto"/>
        <w:right w:val="none" w:sz="0" w:space="0" w:color="auto"/>
      </w:divBdr>
    </w:div>
    <w:div w:id="559366424">
      <w:bodyDiv w:val="1"/>
      <w:marLeft w:val="0"/>
      <w:marRight w:val="0"/>
      <w:marTop w:val="0"/>
      <w:marBottom w:val="0"/>
      <w:divBdr>
        <w:top w:val="none" w:sz="0" w:space="0" w:color="auto"/>
        <w:left w:val="none" w:sz="0" w:space="0" w:color="auto"/>
        <w:bottom w:val="none" w:sz="0" w:space="0" w:color="auto"/>
        <w:right w:val="none" w:sz="0" w:space="0" w:color="auto"/>
      </w:divBdr>
    </w:div>
    <w:div w:id="579143226">
      <w:bodyDiv w:val="1"/>
      <w:marLeft w:val="0"/>
      <w:marRight w:val="0"/>
      <w:marTop w:val="0"/>
      <w:marBottom w:val="0"/>
      <w:divBdr>
        <w:top w:val="none" w:sz="0" w:space="0" w:color="auto"/>
        <w:left w:val="none" w:sz="0" w:space="0" w:color="auto"/>
        <w:bottom w:val="none" w:sz="0" w:space="0" w:color="auto"/>
        <w:right w:val="none" w:sz="0" w:space="0" w:color="auto"/>
      </w:divBdr>
    </w:div>
    <w:div w:id="598023043">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
    <w:div w:id="605164155">
      <w:bodyDiv w:val="1"/>
      <w:marLeft w:val="0"/>
      <w:marRight w:val="0"/>
      <w:marTop w:val="0"/>
      <w:marBottom w:val="0"/>
      <w:divBdr>
        <w:top w:val="none" w:sz="0" w:space="0" w:color="auto"/>
        <w:left w:val="none" w:sz="0" w:space="0" w:color="auto"/>
        <w:bottom w:val="none" w:sz="0" w:space="0" w:color="auto"/>
        <w:right w:val="none" w:sz="0" w:space="0" w:color="auto"/>
      </w:divBdr>
      <w:divsChild>
        <w:div w:id="18316092">
          <w:marLeft w:val="547"/>
          <w:marRight w:val="0"/>
          <w:marTop w:val="0"/>
          <w:marBottom w:val="0"/>
          <w:divBdr>
            <w:top w:val="none" w:sz="0" w:space="0" w:color="auto"/>
            <w:left w:val="none" w:sz="0" w:space="0" w:color="auto"/>
            <w:bottom w:val="none" w:sz="0" w:space="0" w:color="auto"/>
            <w:right w:val="none" w:sz="0" w:space="0" w:color="auto"/>
          </w:divBdr>
        </w:div>
        <w:div w:id="177160744">
          <w:marLeft w:val="547"/>
          <w:marRight w:val="0"/>
          <w:marTop w:val="0"/>
          <w:marBottom w:val="0"/>
          <w:divBdr>
            <w:top w:val="none" w:sz="0" w:space="0" w:color="auto"/>
            <w:left w:val="none" w:sz="0" w:space="0" w:color="auto"/>
            <w:bottom w:val="none" w:sz="0" w:space="0" w:color="auto"/>
            <w:right w:val="none" w:sz="0" w:space="0" w:color="auto"/>
          </w:divBdr>
        </w:div>
        <w:div w:id="1415274650">
          <w:marLeft w:val="547"/>
          <w:marRight w:val="0"/>
          <w:marTop w:val="0"/>
          <w:marBottom w:val="0"/>
          <w:divBdr>
            <w:top w:val="none" w:sz="0" w:space="0" w:color="auto"/>
            <w:left w:val="none" w:sz="0" w:space="0" w:color="auto"/>
            <w:bottom w:val="none" w:sz="0" w:space="0" w:color="auto"/>
            <w:right w:val="none" w:sz="0" w:space="0" w:color="auto"/>
          </w:divBdr>
        </w:div>
        <w:div w:id="2135714472">
          <w:marLeft w:val="547"/>
          <w:marRight w:val="0"/>
          <w:marTop w:val="0"/>
          <w:marBottom w:val="0"/>
          <w:divBdr>
            <w:top w:val="none" w:sz="0" w:space="0" w:color="auto"/>
            <w:left w:val="none" w:sz="0" w:space="0" w:color="auto"/>
            <w:bottom w:val="none" w:sz="0" w:space="0" w:color="auto"/>
            <w:right w:val="none" w:sz="0" w:space="0" w:color="auto"/>
          </w:divBdr>
        </w:div>
        <w:div w:id="316343628">
          <w:marLeft w:val="547"/>
          <w:marRight w:val="0"/>
          <w:marTop w:val="0"/>
          <w:marBottom w:val="0"/>
          <w:divBdr>
            <w:top w:val="none" w:sz="0" w:space="0" w:color="auto"/>
            <w:left w:val="none" w:sz="0" w:space="0" w:color="auto"/>
            <w:bottom w:val="none" w:sz="0" w:space="0" w:color="auto"/>
            <w:right w:val="none" w:sz="0" w:space="0" w:color="auto"/>
          </w:divBdr>
        </w:div>
        <w:div w:id="980884936">
          <w:marLeft w:val="547"/>
          <w:marRight w:val="0"/>
          <w:marTop w:val="0"/>
          <w:marBottom w:val="0"/>
          <w:divBdr>
            <w:top w:val="none" w:sz="0" w:space="0" w:color="auto"/>
            <w:left w:val="none" w:sz="0" w:space="0" w:color="auto"/>
            <w:bottom w:val="none" w:sz="0" w:space="0" w:color="auto"/>
            <w:right w:val="none" w:sz="0" w:space="0" w:color="auto"/>
          </w:divBdr>
        </w:div>
      </w:divsChild>
    </w:div>
    <w:div w:id="608464151">
      <w:bodyDiv w:val="1"/>
      <w:marLeft w:val="0"/>
      <w:marRight w:val="0"/>
      <w:marTop w:val="0"/>
      <w:marBottom w:val="0"/>
      <w:divBdr>
        <w:top w:val="none" w:sz="0" w:space="0" w:color="auto"/>
        <w:left w:val="none" w:sz="0" w:space="0" w:color="auto"/>
        <w:bottom w:val="none" w:sz="0" w:space="0" w:color="auto"/>
        <w:right w:val="none" w:sz="0" w:space="0" w:color="auto"/>
      </w:divBdr>
    </w:div>
    <w:div w:id="686061943">
      <w:bodyDiv w:val="1"/>
      <w:marLeft w:val="0"/>
      <w:marRight w:val="0"/>
      <w:marTop w:val="0"/>
      <w:marBottom w:val="0"/>
      <w:divBdr>
        <w:top w:val="none" w:sz="0" w:space="0" w:color="auto"/>
        <w:left w:val="none" w:sz="0" w:space="0" w:color="auto"/>
        <w:bottom w:val="none" w:sz="0" w:space="0" w:color="auto"/>
        <w:right w:val="none" w:sz="0" w:space="0" w:color="auto"/>
      </w:divBdr>
    </w:div>
    <w:div w:id="688534000">
      <w:bodyDiv w:val="1"/>
      <w:marLeft w:val="0"/>
      <w:marRight w:val="0"/>
      <w:marTop w:val="0"/>
      <w:marBottom w:val="0"/>
      <w:divBdr>
        <w:top w:val="none" w:sz="0" w:space="0" w:color="auto"/>
        <w:left w:val="none" w:sz="0" w:space="0" w:color="auto"/>
        <w:bottom w:val="none" w:sz="0" w:space="0" w:color="auto"/>
        <w:right w:val="none" w:sz="0" w:space="0" w:color="auto"/>
      </w:divBdr>
      <w:divsChild>
        <w:div w:id="1764568591">
          <w:marLeft w:val="806"/>
          <w:marRight w:val="0"/>
          <w:marTop w:val="96"/>
          <w:marBottom w:val="0"/>
          <w:divBdr>
            <w:top w:val="none" w:sz="0" w:space="0" w:color="auto"/>
            <w:left w:val="none" w:sz="0" w:space="0" w:color="auto"/>
            <w:bottom w:val="none" w:sz="0" w:space="0" w:color="auto"/>
            <w:right w:val="none" w:sz="0" w:space="0" w:color="auto"/>
          </w:divBdr>
        </w:div>
        <w:div w:id="290868449">
          <w:marLeft w:val="806"/>
          <w:marRight w:val="0"/>
          <w:marTop w:val="96"/>
          <w:marBottom w:val="0"/>
          <w:divBdr>
            <w:top w:val="none" w:sz="0" w:space="0" w:color="auto"/>
            <w:left w:val="none" w:sz="0" w:space="0" w:color="auto"/>
            <w:bottom w:val="none" w:sz="0" w:space="0" w:color="auto"/>
            <w:right w:val="none" w:sz="0" w:space="0" w:color="auto"/>
          </w:divBdr>
        </w:div>
        <w:div w:id="1214537424">
          <w:marLeft w:val="806"/>
          <w:marRight w:val="0"/>
          <w:marTop w:val="96"/>
          <w:marBottom w:val="0"/>
          <w:divBdr>
            <w:top w:val="none" w:sz="0" w:space="0" w:color="auto"/>
            <w:left w:val="none" w:sz="0" w:space="0" w:color="auto"/>
            <w:bottom w:val="none" w:sz="0" w:space="0" w:color="auto"/>
            <w:right w:val="none" w:sz="0" w:space="0" w:color="auto"/>
          </w:divBdr>
        </w:div>
        <w:div w:id="1691448848">
          <w:marLeft w:val="806"/>
          <w:marRight w:val="0"/>
          <w:marTop w:val="96"/>
          <w:marBottom w:val="0"/>
          <w:divBdr>
            <w:top w:val="none" w:sz="0" w:space="0" w:color="auto"/>
            <w:left w:val="none" w:sz="0" w:space="0" w:color="auto"/>
            <w:bottom w:val="none" w:sz="0" w:space="0" w:color="auto"/>
            <w:right w:val="none" w:sz="0" w:space="0" w:color="auto"/>
          </w:divBdr>
        </w:div>
        <w:div w:id="2054302316">
          <w:marLeft w:val="806"/>
          <w:marRight w:val="0"/>
          <w:marTop w:val="96"/>
          <w:marBottom w:val="0"/>
          <w:divBdr>
            <w:top w:val="none" w:sz="0" w:space="0" w:color="auto"/>
            <w:left w:val="none" w:sz="0" w:space="0" w:color="auto"/>
            <w:bottom w:val="none" w:sz="0" w:space="0" w:color="auto"/>
            <w:right w:val="none" w:sz="0" w:space="0" w:color="auto"/>
          </w:divBdr>
        </w:div>
        <w:div w:id="1859810385">
          <w:marLeft w:val="806"/>
          <w:marRight w:val="0"/>
          <w:marTop w:val="96"/>
          <w:marBottom w:val="0"/>
          <w:divBdr>
            <w:top w:val="none" w:sz="0" w:space="0" w:color="auto"/>
            <w:left w:val="none" w:sz="0" w:space="0" w:color="auto"/>
            <w:bottom w:val="none" w:sz="0" w:space="0" w:color="auto"/>
            <w:right w:val="none" w:sz="0" w:space="0" w:color="auto"/>
          </w:divBdr>
        </w:div>
        <w:div w:id="1598901392">
          <w:marLeft w:val="806"/>
          <w:marRight w:val="0"/>
          <w:marTop w:val="96"/>
          <w:marBottom w:val="0"/>
          <w:divBdr>
            <w:top w:val="none" w:sz="0" w:space="0" w:color="auto"/>
            <w:left w:val="none" w:sz="0" w:space="0" w:color="auto"/>
            <w:bottom w:val="none" w:sz="0" w:space="0" w:color="auto"/>
            <w:right w:val="none" w:sz="0" w:space="0" w:color="auto"/>
          </w:divBdr>
        </w:div>
        <w:div w:id="1977299040">
          <w:marLeft w:val="806"/>
          <w:marRight w:val="0"/>
          <w:marTop w:val="96"/>
          <w:marBottom w:val="0"/>
          <w:divBdr>
            <w:top w:val="none" w:sz="0" w:space="0" w:color="auto"/>
            <w:left w:val="none" w:sz="0" w:space="0" w:color="auto"/>
            <w:bottom w:val="none" w:sz="0" w:space="0" w:color="auto"/>
            <w:right w:val="none" w:sz="0" w:space="0" w:color="auto"/>
          </w:divBdr>
        </w:div>
        <w:div w:id="594634306">
          <w:marLeft w:val="806"/>
          <w:marRight w:val="0"/>
          <w:marTop w:val="96"/>
          <w:marBottom w:val="0"/>
          <w:divBdr>
            <w:top w:val="none" w:sz="0" w:space="0" w:color="auto"/>
            <w:left w:val="none" w:sz="0" w:space="0" w:color="auto"/>
            <w:bottom w:val="none" w:sz="0" w:space="0" w:color="auto"/>
            <w:right w:val="none" w:sz="0" w:space="0" w:color="auto"/>
          </w:divBdr>
        </w:div>
      </w:divsChild>
    </w:div>
    <w:div w:id="689571629">
      <w:bodyDiv w:val="1"/>
      <w:marLeft w:val="0"/>
      <w:marRight w:val="0"/>
      <w:marTop w:val="0"/>
      <w:marBottom w:val="0"/>
      <w:divBdr>
        <w:top w:val="none" w:sz="0" w:space="0" w:color="auto"/>
        <w:left w:val="none" w:sz="0" w:space="0" w:color="auto"/>
        <w:bottom w:val="none" w:sz="0" w:space="0" w:color="auto"/>
        <w:right w:val="none" w:sz="0" w:space="0" w:color="auto"/>
      </w:divBdr>
      <w:divsChild>
        <w:div w:id="920985646">
          <w:marLeft w:val="0"/>
          <w:marRight w:val="0"/>
          <w:marTop w:val="0"/>
          <w:marBottom w:val="0"/>
          <w:divBdr>
            <w:top w:val="none" w:sz="0" w:space="0" w:color="auto"/>
            <w:left w:val="none" w:sz="0" w:space="0" w:color="auto"/>
            <w:bottom w:val="none" w:sz="0" w:space="0" w:color="auto"/>
            <w:right w:val="none" w:sz="0" w:space="0" w:color="auto"/>
          </w:divBdr>
        </w:div>
      </w:divsChild>
    </w:div>
    <w:div w:id="711999925">
      <w:bodyDiv w:val="1"/>
      <w:marLeft w:val="0"/>
      <w:marRight w:val="0"/>
      <w:marTop w:val="0"/>
      <w:marBottom w:val="0"/>
      <w:divBdr>
        <w:top w:val="none" w:sz="0" w:space="0" w:color="auto"/>
        <w:left w:val="none" w:sz="0" w:space="0" w:color="auto"/>
        <w:bottom w:val="none" w:sz="0" w:space="0" w:color="auto"/>
        <w:right w:val="none" w:sz="0" w:space="0" w:color="auto"/>
      </w:divBdr>
    </w:div>
    <w:div w:id="714933764">
      <w:bodyDiv w:val="1"/>
      <w:marLeft w:val="0"/>
      <w:marRight w:val="0"/>
      <w:marTop w:val="0"/>
      <w:marBottom w:val="0"/>
      <w:divBdr>
        <w:top w:val="none" w:sz="0" w:space="0" w:color="auto"/>
        <w:left w:val="none" w:sz="0" w:space="0" w:color="auto"/>
        <w:bottom w:val="none" w:sz="0" w:space="0" w:color="auto"/>
        <w:right w:val="none" w:sz="0" w:space="0" w:color="auto"/>
      </w:divBdr>
      <w:divsChild>
        <w:div w:id="1666202636">
          <w:marLeft w:val="547"/>
          <w:marRight w:val="0"/>
          <w:marTop w:val="0"/>
          <w:marBottom w:val="0"/>
          <w:divBdr>
            <w:top w:val="none" w:sz="0" w:space="0" w:color="auto"/>
            <w:left w:val="none" w:sz="0" w:space="0" w:color="auto"/>
            <w:bottom w:val="none" w:sz="0" w:space="0" w:color="auto"/>
            <w:right w:val="none" w:sz="0" w:space="0" w:color="auto"/>
          </w:divBdr>
        </w:div>
      </w:divsChild>
    </w:div>
    <w:div w:id="731199275">
      <w:bodyDiv w:val="1"/>
      <w:marLeft w:val="0"/>
      <w:marRight w:val="0"/>
      <w:marTop w:val="0"/>
      <w:marBottom w:val="0"/>
      <w:divBdr>
        <w:top w:val="none" w:sz="0" w:space="0" w:color="auto"/>
        <w:left w:val="none" w:sz="0" w:space="0" w:color="auto"/>
        <w:bottom w:val="none" w:sz="0" w:space="0" w:color="auto"/>
        <w:right w:val="none" w:sz="0" w:space="0" w:color="auto"/>
      </w:divBdr>
    </w:div>
    <w:div w:id="746338952">
      <w:bodyDiv w:val="1"/>
      <w:marLeft w:val="0"/>
      <w:marRight w:val="0"/>
      <w:marTop w:val="0"/>
      <w:marBottom w:val="0"/>
      <w:divBdr>
        <w:top w:val="none" w:sz="0" w:space="0" w:color="auto"/>
        <w:left w:val="none" w:sz="0" w:space="0" w:color="auto"/>
        <w:bottom w:val="none" w:sz="0" w:space="0" w:color="auto"/>
        <w:right w:val="none" w:sz="0" w:space="0" w:color="auto"/>
      </w:divBdr>
    </w:div>
    <w:div w:id="772171620">
      <w:bodyDiv w:val="1"/>
      <w:marLeft w:val="0"/>
      <w:marRight w:val="0"/>
      <w:marTop w:val="0"/>
      <w:marBottom w:val="0"/>
      <w:divBdr>
        <w:top w:val="none" w:sz="0" w:space="0" w:color="auto"/>
        <w:left w:val="none" w:sz="0" w:space="0" w:color="auto"/>
        <w:bottom w:val="none" w:sz="0" w:space="0" w:color="auto"/>
        <w:right w:val="none" w:sz="0" w:space="0" w:color="auto"/>
      </w:divBdr>
    </w:div>
    <w:div w:id="822040615">
      <w:bodyDiv w:val="1"/>
      <w:marLeft w:val="0"/>
      <w:marRight w:val="0"/>
      <w:marTop w:val="0"/>
      <w:marBottom w:val="0"/>
      <w:divBdr>
        <w:top w:val="none" w:sz="0" w:space="0" w:color="auto"/>
        <w:left w:val="none" w:sz="0" w:space="0" w:color="auto"/>
        <w:bottom w:val="none" w:sz="0" w:space="0" w:color="auto"/>
        <w:right w:val="none" w:sz="0" w:space="0" w:color="auto"/>
      </w:divBdr>
      <w:divsChild>
        <w:div w:id="1355302791">
          <w:marLeft w:val="547"/>
          <w:marRight w:val="0"/>
          <w:marTop w:val="0"/>
          <w:marBottom w:val="0"/>
          <w:divBdr>
            <w:top w:val="none" w:sz="0" w:space="0" w:color="auto"/>
            <w:left w:val="none" w:sz="0" w:space="0" w:color="auto"/>
            <w:bottom w:val="none" w:sz="0" w:space="0" w:color="auto"/>
            <w:right w:val="none" w:sz="0" w:space="0" w:color="auto"/>
          </w:divBdr>
        </w:div>
        <w:div w:id="400253396">
          <w:marLeft w:val="547"/>
          <w:marRight w:val="0"/>
          <w:marTop w:val="0"/>
          <w:marBottom w:val="0"/>
          <w:divBdr>
            <w:top w:val="none" w:sz="0" w:space="0" w:color="auto"/>
            <w:left w:val="none" w:sz="0" w:space="0" w:color="auto"/>
            <w:bottom w:val="none" w:sz="0" w:space="0" w:color="auto"/>
            <w:right w:val="none" w:sz="0" w:space="0" w:color="auto"/>
          </w:divBdr>
        </w:div>
      </w:divsChild>
    </w:div>
    <w:div w:id="875196697">
      <w:bodyDiv w:val="1"/>
      <w:marLeft w:val="0"/>
      <w:marRight w:val="0"/>
      <w:marTop w:val="0"/>
      <w:marBottom w:val="0"/>
      <w:divBdr>
        <w:top w:val="none" w:sz="0" w:space="0" w:color="auto"/>
        <w:left w:val="none" w:sz="0" w:space="0" w:color="auto"/>
        <w:bottom w:val="none" w:sz="0" w:space="0" w:color="auto"/>
        <w:right w:val="none" w:sz="0" w:space="0" w:color="auto"/>
      </w:divBdr>
    </w:div>
    <w:div w:id="1012300069">
      <w:bodyDiv w:val="1"/>
      <w:marLeft w:val="0"/>
      <w:marRight w:val="0"/>
      <w:marTop w:val="0"/>
      <w:marBottom w:val="0"/>
      <w:divBdr>
        <w:top w:val="none" w:sz="0" w:space="0" w:color="auto"/>
        <w:left w:val="none" w:sz="0" w:space="0" w:color="auto"/>
        <w:bottom w:val="none" w:sz="0" w:space="0" w:color="auto"/>
        <w:right w:val="none" w:sz="0" w:space="0" w:color="auto"/>
      </w:divBdr>
    </w:div>
    <w:div w:id="1034383106">
      <w:bodyDiv w:val="1"/>
      <w:marLeft w:val="0"/>
      <w:marRight w:val="0"/>
      <w:marTop w:val="0"/>
      <w:marBottom w:val="0"/>
      <w:divBdr>
        <w:top w:val="none" w:sz="0" w:space="0" w:color="auto"/>
        <w:left w:val="none" w:sz="0" w:space="0" w:color="auto"/>
        <w:bottom w:val="none" w:sz="0" w:space="0" w:color="auto"/>
        <w:right w:val="none" w:sz="0" w:space="0" w:color="auto"/>
      </w:divBdr>
      <w:divsChild>
        <w:div w:id="193345615">
          <w:marLeft w:val="547"/>
          <w:marRight w:val="0"/>
          <w:marTop w:val="0"/>
          <w:marBottom w:val="0"/>
          <w:divBdr>
            <w:top w:val="none" w:sz="0" w:space="0" w:color="auto"/>
            <w:left w:val="none" w:sz="0" w:space="0" w:color="auto"/>
            <w:bottom w:val="none" w:sz="0" w:space="0" w:color="auto"/>
            <w:right w:val="none" w:sz="0" w:space="0" w:color="auto"/>
          </w:divBdr>
        </w:div>
        <w:div w:id="999697136">
          <w:marLeft w:val="547"/>
          <w:marRight w:val="0"/>
          <w:marTop w:val="0"/>
          <w:marBottom w:val="0"/>
          <w:divBdr>
            <w:top w:val="none" w:sz="0" w:space="0" w:color="auto"/>
            <w:left w:val="none" w:sz="0" w:space="0" w:color="auto"/>
            <w:bottom w:val="none" w:sz="0" w:space="0" w:color="auto"/>
            <w:right w:val="none" w:sz="0" w:space="0" w:color="auto"/>
          </w:divBdr>
        </w:div>
      </w:divsChild>
    </w:div>
    <w:div w:id="1080638406">
      <w:bodyDiv w:val="1"/>
      <w:marLeft w:val="0"/>
      <w:marRight w:val="0"/>
      <w:marTop w:val="0"/>
      <w:marBottom w:val="0"/>
      <w:divBdr>
        <w:top w:val="none" w:sz="0" w:space="0" w:color="auto"/>
        <w:left w:val="none" w:sz="0" w:space="0" w:color="auto"/>
        <w:bottom w:val="none" w:sz="0" w:space="0" w:color="auto"/>
        <w:right w:val="none" w:sz="0" w:space="0" w:color="auto"/>
      </w:divBdr>
    </w:div>
    <w:div w:id="1100418259">
      <w:bodyDiv w:val="1"/>
      <w:marLeft w:val="0"/>
      <w:marRight w:val="0"/>
      <w:marTop w:val="0"/>
      <w:marBottom w:val="0"/>
      <w:divBdr>
        <w:top w:val="none" w:sz="0" w:space="0" w:color="auto"/>
        <w:left w:val="none" w:sz="0" w:space="0" w:color="auto"/>
        <w:bottom w:val="none" w:sz="0" w:space="0" w:color="auto"/>
        <w:right w:val="none" w:sz="0" w:space="0" w:color="auto"/>
      </w:divBdr>
    </w:div>
    <w:div w:id="1108962761">
      <w:bodyDiv w:val="1"/>
      <w:marLeft w:val="0"/>
      <w:marRight w:val="0"/>
      <w:marTop w:val="0"/>
      <w:marBottom w:val="0"/>
      <w:divBdr>
        <w:top w:val="none" w:sz="0" w:space="0" w:color="auto"/>
        <w:left w:val="none" w:sz="0" w:space="0" w:color="auto"/>
        <w:bottom w:val="none" w:sz="0" w:space="0" w:color="auto"/>
        <w:right w:val="none" w:sz="0" w:space="0" w:color="auto"/>
      </w:divBdr>
    </w:div>
    <w:div w:id="1116216160">
      <w:bodyDiv w:val="1"/>
      <w:marLeft w:val="0"/>
      <w:marRight w:val="0"/>
      <w:marTop w:val="0"/>
      <w:marBottom w:val="0"/>
      <w:divBdr>
        <w:top w:val="none" w:sz="0" w:space="0" w:color="auto"/>
        <w:left w:val="none" w:sz="0" w:space="0" w:color="auto"/>
        <w:bottom w:val="none" w:sz="0" w:space="0" w:color="auto"/>
        <w:right w:val="none" w:sz="0" w:space="0" w:color="auto"/>
      </w:divBdr>
    </w:div>
    <w:div w:id="1157187588">
      <w:bodyDiv w:val="1"/>
      <w:marLeft w:val="0"/>
      <w:marRight w:val="0"/>
      <w:marTop w:val="0"/>
      <w:marBottom w:val="0"/>
      <w:divBdr>
        <w:top w:val="none" w:sz="0" w:space="0" w:color="auto"/>
        <w:left w:val="none" w:sz="0" w:space="0" w:color="auto"/>
        <w:bottom w:val="none" w:sz="0" w:space="0" w:color="auto"/>
        <w:right w:val="none" w:sz="0" w:space="0" w:color="auto"/>
      </w:divBdr>
    </w:div>
    <w:div w:id="1170755161">
      <w:bodyDiv w:val="1"/>
      <w:marLeft w:val="0"/>
      <w:marRight w:val="0"/>
      <w:marTop w:val="0"/>
      <w:marBottom w:val="0"/>
      <w:divBdr>
        <w:top w:val="none" w:sz="0" w:space="0" w:color="auto"/>
        <w:left w:val="none" w:sz="0" w:space="0" w:color="auto"/>
        <w:bottom w:val="none" w:sz="0" w:space="0" w:color="auto"/>
        <w:right w:val="none" w:sz="0" w:space="0" w:color="auto"/>
      </w:divBdr>
    </w:div>
    <w:div w:id="1189299159">
      <w:bodyDiv w:val="1"/>
      <w:marLeft w:val="0"/>
      <w:marRight w:val="0"/>
      <w:marTop w:val="0"/>
      <w:marBottom w:val="0"/>
      <w:divBdr>
        <w:top w:val="none" w:sz="0" w:space="0" w:color="auto"/>
        <w:left w:val="none" w:sz="0" w:space="0" w:color="auto"/>
        <w:bottom w:val="none" w:sz="0" w:space="0" w:color="auto"/>
        <w:right w:val="none" w:sz="0" w:space="0" w:color="auto"/>
      </w:divBdr>
      <w:divsChild>
        <w:div w:id="962462889">
          <w:marLeft w:val="0"/>
          <w:marRight w:val="0"/>
          <w:marTop w:val="0"/>
          <w:marBottom w:val="0"/>
          <w:divBdr>
            <w:top w:val="none" w:sz="0" w:space="0" w:color="auto"/>
            <w:left w:val="none" w:sz="0" w:space="0" w:color="auto"/>
            <w:bottom w:val="none" w:sz="0" w:space="0" w:color="auto"/>
            <w:right w:val="none" w:sz="0" w:space="0" w:color="auto"/>
          </w:divBdr>
        </w:div>
      </w:divsChild>
    </w:div>
    <w:div w:id="1209948538">
      <w:bodyDiv w:val="1"/>
      <w:marLeft w:val="0"/>
      <w:marRight w:val="0"/>
      <w:marTop w:val="0"/>
      <w:marBottom w:val="0"/>
      <w:divBdr>
        <w:top w:val="none" w:sz="0" w:space="0" w:color="auto"/>
        <w:left w:val="none" w:sz="0" w:space="0" w:color="auto"/>
        <w:bottom w:val="none" w:sz="0" w:space="0" w:color="auto"/>
        <w:right w:val="none" w:sz="0" w:space="0" w:color="auto"/>
      </w:divBdr>
    </w:div>
    <w:div w:id="1241209559">
      <w:bodyDiv w:val="1"/>
      <w:marLeft w:val="0"/>
      <w:marRight w:val="0"/>
      <w:marTop w:val="0"/>
      <w:marBottom w:val="0"/>
      <w:divBdr>
        <w:top w:val="none" w:sz="0" w:space="0" w:color="auto"/>
        <w:left w:val="none" w:sz="0" w:space="0" w:color="auto"/>
        <w:bottom w:val="none" w:sz="0" w:space="0" w:color="auto"/>
        <w:right w:val="none" w:sz="0" w:space="0" w:color="auto"/>
      </w:divBdr>
    </w:div>
    <w:div w:id="1258169809">
      <w:bodyDiv w:val="1"/>
      <w:marLeft w:val="0"/>
      <w:marRight w:val="0"/>
      <w:marTop w:val="0"/>
      <w:marBottom w:val="0"/>
      <w:divBdr>
        <w:top w:val="none" w:sz="0" w:space="0" w:color="auto"/>
        <w:left w:val="none" w:sz="0" w:space="0" w:color="auto"/>
        <w:bottom w:val="none" w:sz="0" w:space="0" w:color="auto"/>
        <w:right w:val="none" w:sz="0" w:space="0" w:color="auto"/>
      </w:divBdr>
    </w:div>
    <w:div w:id="1267690023">
      <w:bodyDiv w:val="1"/>
      <w:marLeft w:val="0"/>
      <w:marRight w:val="0"/>
      <w:marTop w:val="0"/>
      <w:marBottom w:val="0"/>
      <w:divBdr>
        <w:top w:val="none" w:sz="0" w:space="0" w:color="auto"/>
        <w:left w:val="none" w:sz="0" w:space="0" w:color="auto"/>
        <w:bottom w:val="none" w:sz="0" w:space="0" w:color="auto"/>
        <w:right w:val="none" w:sz="0" w:space="0" w:color="auto"/>
      </w:divBdr>
    </w:div>
    <w:div w:id="1343583915">
      <w:bodyDiv w:val="1"/>
      <w:marLeft w:val="0"/>
      <w:marRight w:val="0"/>
      <w:marTop w:val="0"/>
      <w:marBottom w:val="0"/>
      <w:divBdr>
        <w:top w:val="none" w:sz="0" w:space="0" w:color="auto"/>
        <w:left w:val="none" w:sz="0" w:space="0" w:color="auto"/>
        <w:bottom w:val="none" w:sz="0" w:space="0" w:color="auto"/>
        <w:right w:val="none" w:sz="0" w:space="0" w:color="auto"/>
      </w:divBdr>
    </w:div>
    <w:div w:id="1403256996">
      <w:bodyDiv w:val="1"/>
      <w:marLeft w:val="0"/>
      <w:marRight w:val="0"/>
      <w:marTop w:val="0"/>
      <w:marBottom w:val="0"/>
      <w:divBdr>
        <w:top w:val="none" w:sz="0" w:space="0" w:color="auto"/>
        <w:left w:val="none" w:sz="0" w:space="0" w:color="auto"/>
        <w:bottom w:val="none" w:sz="0" w:space="0" w:color="auto"/>
        <w:right w:val="none" w:sz="0" w:space="0" w:color="auto"/>
      </w:divBdr>
    </w:div>
    <w:div w:id="1426461060">
      <w:bodyDiv w:val="1"/>
      <w:marLeft w:val="0"/>
      <w:marRight w:val="0"/>
      <w:marTop w:val="0"/>
      <w:marBottom w:val="0"/>
      <w:divBdr>
        <w:top w:val="none" w:sz="0" w:space="0" w:color="auto"/>
        <w:left w:val="none" w:sz="0" w:space="0" w:color="auto"/>
        <w:bottom w:val="none" w:sz="0" w:space="0" w:color="auto"/>
        <w:right w:val="none" w:sz="0" w:space="0" w:color="auto"/>
      </w:divBdr>
    </w:div>
    <w:div w:id="1430857448">
      <w:bodyDiv w:val="1"/>
      <w:marLeft w:val="0"/>
      <w:marRight w:val="0"/>
      <w:marTop w:val="0"/>
      <w:marBottom w:val="0"/>
      <w:divBdr>
        <w:top w:val="none" w:sz="0" w:space="0" w:color="auto"/>
        <w:left w:val="none" w:sz="0" w:space="0" w:color="auto"/>
        <w:bottom w:val="none" w:sz="0" w:space="0" w:color="auto"/>
        <w:right w:val="none" w:sz="0" w:space="0" w:color="auto"/>
      </w:divBdr>
    </w:div>
    <w:div w:id="1435443680">
      <w:bodyDiv w:val="1"/>
      <w:marLeft w:val="0"/>
      <w:marRight w:val="0"/>
      <w:marTop w:val="0"/>
      <w:marBottom w:val="0"/>
      <w:divBdr>
        <w:top w:val="none" w:sz="0" w:space="0" w:color="auto"/>
        <w:left w:val="none" w:sz="0" w:space="0" w:color="auto"/>
        <w:bottom w:val="none" w:sz="0" w:space="0" w:color="auto"/>
        <w:right w:val="none" w:sz="0" w:space="0" w:color="auto"/>
      </w:divBdr>
      <w:divsChild>
        <w:div w:id="491339151">
          <w:marLeft w:val="806"/>
          <w:marRight w:val="0"/>
          <w:marTop w:val="134"/>
          <w:marBottom w:val="0"/>
          <w:divBdr>
            <w:top w:val="none" w:sz="0" w:space="0" w:color="auto"/>
            <w:left w:val="none" w:sz="0" w:space="0" w:color="auto"/>
            <w:bottom w:val="none" w:sz="0" w:space="0" w:color="auto"/>
            <w:right w:val="none" w:sz="0" w:space="0" w:color="auto"/>
          </w:divBdr>
        </w:div>
        <w:div w:id="836530108">
          <w:marLeft w:val="806"/>
          <w:marRight w:val="0"/>
          <w:marTop w:val="134"/>
          <w:marBottom w:val="0"/>
          <w:divBdr>
            <w:top w:val="none" w:sz="0" w:space="0" w:color="auto"/>
            <w:left w:val="none" w:sz="0" w:space="0" w:color="auto"/>
            <w:bottom w:val="none" w:sz="0" w:space="0" w:color="auto"/>
            <w:right w:val="none" w:sz="0" w:space="0" w:color="auto"/>
          </w:divBdr>
        </w:div>
        <w:div w:id="1217468989">
          <w:marLeft w:val="806"/>
          <w:marRight w:val="0"/>
          <w:marTop w:val="134"/>
          <w:marBottom w:val="0"/>
          <w:divBdr>
            <w:top w:val="none" w:sz="0" w:space="0" w:color="auto"/>
            <w:left w:val="none" w:sz="0" w:space="0" w:color="auto"/>
            <w:bottom w:val="none" w:sz="0" w:space="0" w:color="auto"/>
            <w:right w:val="none" w:sz="0" w:space="0" w:color="auto"/>
          </w:divBdr>
        </w:div>
        <w:div w:id="459809423">
          <w:marLeft w:val="806"/>
          <w:marRight w:val="0"/>
          <w:marTop w:val="134"/>
          <w:marBottom w:val="0"/>
          <w:divBdr>
            <w:top w:val="none" w:sz="0" w:space="0" w:color="auto"/>
            <w:left w:val="none" w:sz="0" w:space="0" w:color="auto"/>
            <w:bottom w:val="none" w:sz="0" w:space="0" w:color="auto"/>
            <w:right w:val="none" w:sz="0" w:space="0" w:color="auto"/>
          </w:divBdr>
        </w:div>
        <w:div w:id="718821446">
          <w:marLeft w:val="806"/>
          <w:marRight w:val="0"/>
          <w:marTop w:val="134"/>
          <w:marBottom w:val="0"/>
          <w:divBdr>
            <w:top w:val="none" w:sz="0" w:space="0" w:color="auto"/>
            <w:left w:val="none" w:sz="0" w:space="0" w:color="auto"/>
            <w:bottom w:val="none" w:sz="0" w:space="0" w:color="auto"/>
            <w:right w:val="none" w:sz="0" w:space="0" w:color="auto"/>
          </w:divBdr>
        </w:div>
        <w:div w:id="1396276341">
          <w:marLeft w:val="806"/>
          <w:marRight w:val="0"/>
          <w:marTop w:val="134"/>
          <w:marBottom w:val="0"/>
          <w:divBdr>
            <w:top w:val="none" w:sz="0" w:space="0" w:color="auto"/>
            <w:left w:val="none" w:sz="0" w:space="0" w:color="auto"/>
            <w:bottom w:val="none" w:sz="0" w:space="0" w:color="auto"/>
            <w:right w:val="none" w:sz="0" w:space="0" w:color="auto"/>
          </w:divBdr>
        </w:div>
        <w:div w:id="1619949718">
          <w:marLeft w:val="806"/>
          <w:marRight w:val="0"/>
          <w:marTop w:val="134"/>
          <w:marBottom w:val="0"/>
          <w:divBdr>
            <w:top w:val="none" w:sz="0" w:space="0" w:color="auto"/>
            <w:left w:val="none" w:sz="0" w:space="0" w:color="auto"/>
            <w:bottom w:val="none" w:sz="0" w:space="0" w:color="auto"/>
            <w:right w:val="none" w:sz="0" w:space="0" w:color="auto"/>
          </w:divBdr>
        </w:div>
        <w:div w:id="36198378">
          <w:marLeft w:val="806"/>
          <w:marRight w:val="0"/>
          <w:marTop w:val="134"/>
          <w:marBottom w:val="0"/>
          <w:divBdr>
            <w:top w:val="none" w:sz="0" w:space="0" w:color="auto"/>
            <w:left w:val="none" w:sz="0" w:space="0" w:color="auto"/>
            <w:bottom w:val="none" w:sz="0" w:space="0" w:color="auto"/>
            <w:right w:val="none" w:sz="0" w:space="0" w:color="auto"/>
          </w:divBdr>
        </w:div>
      </w:divsChild>
    </w:div>
    <w:div w:id="1442216385">
      <w:bodyDiv w:val="1"/>
      <w:marLeft w:val="0"/>
      <w:marRight w:val="0"/>
      <w:marTop w:val="0"/>
      <w:marBottom w:val="0"/>
      <w:divBdr>
        <w:top w:val="none" w:sz="0" w:space="0" w:color="auto"/>
        <w:left w:val="none" w:sz="0" w:space="0" w:color="auto"/>
        <w:bottom w:val="none" w:sz="0" w:space="0" w:color="auto"/>
        <w:right w:val="none" w:sz="0" w:space="0" w:color="auto"/>
      </w:divBdr>
    </w:div>
    <w:div w:id="1471094864">
      <w:bodyDiv w:val="1"/>
      <w:marLeft w:val="0"/>
      <w:marRight w:val="0"/>
      <w:marTop w:val="0"/>
      <w:marBottom w:val="0"/>
      <w:divBdr>
        <w:top w:val="none" w:sz="0" w:space="0" w:color="auto"/>
        <w:left w:val="none" w:sz="0" w:space="0" w:color="auto"/>
        <w:bottom w:val="none" w:sz="0" w:space="0" w:color="auto"/>
        <w:right w:val="none" w:sz="0" w:space="0" w:color="auto"/>
      </w:divBdr>
    </w:div>
    <w:div w:id="1500806736">
      <w:bodyDiv w:val="1"/>
      <w:marLeft w:val="0"/>
      <w:marRight w:val="0"/>
      <w:marTop w:val="0"/>
      <w:marBottom w:val="0"/>
      <w:divBdr>
        <w:top w:val="none" w:sz="0" w:space="0" w:color="auto"/>
        <w:left w:val="none" w:sz="0" w:space="0" w:color="auto"/>
        <w:bottom w:val="none" w:sz="0" w:space="0" w:color="auto"/>
        <w:right w:val="none" w:sz="0" w:space="0" w:color="auto"/>
      </w:divBdr>
    </w:div>
    <w:div w:id="1520924567">
      <w:bodyDiv w:val="1"/>
      <w:marLeft w:val="0"/>
      <w:marRight w:val="0"/>
      <w:marTop w:val="0"/>
      <w:marBottom w:val="0"/>
      <w:divBdr>
        <w:top w:val="none" w:sz="0" w:space="0" w:color="auto"/>
        <w:left w:val="none" w:sz="0" w:space="0" w:color="auto"/>
        <w:bottom w:val="none" w:sz="0" w:space="0" w:color="auto"/>
        <w:right w:val="none" w:sz="0" w:space="0" w:color="auto"/>
      </w:divBdr>
      <w:divsChild>
        <w:div w:id="752430339">
          <w:marLeft w:val="0"/>
          <w:marRight w:val="0"/>
          <w:marTop w:val="0"/>
          <w:marBottom w:val="0"/>
          <w:divBdr>
            <w:top w:val="none" w:sz="0" w:space="0" w:color="auto"/>
            <w:left w:val="none" w:sz="0" w:space="0" w:color="auto"/>
            <w:bottom w:val="none" w:sz="0" w:space="0" w:color="auto"/>
            <w:right w:val="none" w:sz="0" w:space="0" w:color="auto"/>
          </w:divBdr>
        </w:div>
      </w:divsChild>
    </w:div>
    <w:div w:id="1565137411">
      <w:bodyDiv w:val="1"/>
      <w:marLeft w:val="0"/>
      <w:marRight w:val="0"/>
      <w:marTop w:val="0"/>
      <w:marBottom w:val="0"/>
      <w:divBdr>
        <w:top w:val="none" w:sz="0" w:space="0" w:color="auto"/>
        <w:left w:val="none" w:sz="0" w:space="0" w:color="auto"/>
        <w:bottom w:val="none" w:sz="0" w:space="0" w:color="auto"/>
        <w:right w:val="none" w:sz="0" w:space="0" w:color="auto"/>
      </w:divBdr>
    </w:div>
    <w:div w:id="1571690486">
      <w:bodyDiv w:val="1"/>
      <w:marLeft w:val="0"/>
      <w:marRight w:val="0"/>
      <w:marTop w:val="0"/>
      <w:marBottom w:val="0"/>
      <w:divBdr>
        <w:top w:val="none" w:sz="0" w:space="0" w:color="auto"/>
        <w:left w:val="none" w:sz="0" w:space="0" w:color="auto"/>
        <w:bottom w:val="none" w:sz="0" w:space="0" w:color="auto"/>
        <w:right w:val="none" w:sz="0" w:space="0" w:color="auto"/>
      </w:divBdr>
    </w:div>
    <w:div w:id="1596666396">
      <w:bodyDiv w:val="1"/>
      <w:marLeft w:val="0"/>
      <w:marRight w:val="0"/>
      <w:marTop w:val="0"/>
      <w:marBottom w:val="0"/>
      <w:divBdr>
        <w:top w:val="none" w:sz="0" w:space="0" w:color="auto"/>
        <w:left w:val="none" w:sz="0" w:space="0" w:color="auto"/>
        <w:bottom w:val="none" w:sz="0" w:space="0" w:color="auto"/>
        <w:right w:val="none" w:sz="0" w:space="0" w:color="auto"/>
      </w:divBdr>
    </w:div>
    <w:div w:id="1624456015">
      <w:bodyDiv w:val="1"/>
      <w:marLeft w:val="0"/>
      <w:marRight w:val="0"/>
      <w:marTop w:val="0"/>
      <w:marBottom w:val="0"/>
      <w:divBdr>
        <w:top w:val="none" w:sz="0" w:space="0" w:color="auto"/>
        <w:left w:val="none" w:sz="0" w:space="0" w:color="auto"/>
        <w:bottom w:val="none" w:sz="0" w:space="0" w:color="auto"/>
        <w:right w:val="none" w:sz="0" w:space="0" w:color="auto"/>
      </w:divBdr>
    </w:div>
    <w:div w:id="1644969742">
      <w:bodyDiv w:val="1"/>
      <w:marLeft w:val="0"/>
      <w:marRight w:val="0"/>
      <w:marTop w:val="0"/>
      <w:marBottom w:val="0"/>
      <w:divBdr>
        <w:top w:val="none" w:sz="0" w:space="0" w:color="auto"/>
        <w:left w:val="none" w:sz="0" w:space="0" w:color="auto"/>
        <w:bottom w:val="none" w:sz="0" w:space="0" w:color="auto"/>
        <w:right w:val="none" w:sz="0" w:space="0" w:color="auto"/>
      </w:divBdr>
    </w:div>
    <w:div w:id="1650281641">
      <w:bodyDiv w:val="1"/>
      <w:marLeft w:val="0"/>
      <w:marRight w:val="0"/>
      <w:marTop w:val="0"/>
      <w:marBottom w:val="0"/>
      <w:divBdr>
        <w:top w:val="none" w:sz="0" w:space="0" w:color="auto"/>
        <w:left w:val="none" w:sz="0" w:space="0" w:color="auto"/>
        <w:bottom w:val="none" w:sz="0" w:space="0" w:color="auto"/>
        <w:right w:val="none" w:sz="0" w:space="0" w:color="auto"/>
      </w:divBdr>
      <w:divsChild>
        <w:div w:id="1551646936">
          <w:marLeft w:val="806"/>
          <w:marRight w:val="0"/>
          <w:marTop w:val="96"/>
          <w:marBottom w:val="0"/>
          <w:divBdr>
            <w:top w:val="none" w:sz="0" w:space="0" w:color="auto"/>
            <w:left w:val="none" w:sz="0" w:space="0" w:color="auto"/>
            <w:bottom w:val="none" w:sz="0" w:space="0" w:color="auto"/>
            <w:right w:val="none" w:sz="0" w:space="0" w:color="auto"/>
          </w:divBdr>
        </w:div>
        <w:div w:id="1461417345">
          <w:marLeft w:val="806"/>
          <w:marRight w:val="0"/>
          <w:marTop w:val="96"/>
          <w:marBottom w:val="0"/>
          <w:divBdr>
            <w:top w:val="none" w:sz="0" w:space="0" w:color="auto"/>
            <w:left w:val="none" w:sz="0" w:space="0" w:color="auto"/>
            <w:bottom w:val="none" w:sz="0" w:space="0" w:color="auto"/>
            <w:right w:val="none" w:sz="0" w:space="0" w:color="auto"/>
          </w:divBdr>
        </w:div>
        <w:div w:id="166530361">
          <w:marLeft w:val="806"/>
          <w:marRight w:val="0"/>
          <w:marTop w:val="96"/>
          <w:marBottom w:val="0"/>
          <w:divBdr>
            <w:top w:val="none" w:sz="0" w:space="0" w:color="auto"/>
            <w:left w:val="none" w:sz="0" w:space="0" w:color="auto"/>
            <w:bottom w:val="none" w:sz="0" w:space="0" w:color="auto"/>
            <w:right w:val="none" w:sz="0" w:space="0" w:color="auto"/>
          </w:divBdr>
        </w:div>
        <w:div w:id="838350970">
          <w:marLeft w:val="806"/>
          <w:marRight w:val="0"/>
          <w:marTop w:val="96"/>
          <w:marBottom w:val="0"/>
          <w:divBdr>
            <w:top w:val="none" w:sz="0" w:space="0" w:color="auto"/>
            <w:left w:val="none" w:sz="0" w:space="0" w:color="auto"/>
            <w:bottom w:val="none" w:sz="0" w:space="0" w:color="auto"/>
            <w:right w:val="none" w:sz="0" w:space="0" w:color="auto"/>
          </w:divBdr>
        </w:div>
        <w:div w:id="923495028">
          <w:marLeft w:val="806"/>
          <w:marRight w:val="0"/>
          <w:marTop w:val="96"/>
          <w:marBottom w:val="0"/>
          <w:divBdr>
            <w:top w:val="none" w:sz="0" w:space="0" w:color="auto"/>
            <w:left w:val="none" w:sz="0" w:space="0" w:color="auto"/>
            <w:bottom w:val="none" w:sz="0" w:space="0" w:color="auto"/>
            <w:right w:val="none" w:sz="0" w:space="0" w:color="auto"/>
          </w:divBdr>
        </w:div>
        <w:div w:id="969629984">
          <w:marLeft w:val="806"/>
          <w:marRight w:val="0"/>
          <w:marTop w:val="96"/>
          <w:marBottom w:val="0"/>
          <w:divBdr>
            <w:top w:val="none" w:sz="0" w:space="0" w:color="auto"/>
            <w:left w:val="none" w:sz="0" w:space="0" w:color="auto"/>
            <w:bottom w:val="none" w:sz="0" w:space="0" w:color="auto"/>
            <w:right w:val="none" w:sz="0" w:space="0" w:color="auto"/>
          </w:divBdr>
        </w:div>
        <w:div w:id="1085690530">
          <w:marLeft w:val="806"/>
          <w:marRight w:val="0"/>
          <w:marTop w:val="96"/>
          <w:marBottom w:val="0"/>
          <w:divBdr>
            <w:top w:val="none" w:sz="0" w:space="0" w:color="auto"/>
            <w:left w:val="none" w:sz="0" w:space="0" w:color="auto"/>
            <w:bottom w:val="none" w:sz="0" w:space="0" w:color="auto"/>
            <w:right w:val="none" w:sz="0" w:space="0" w:color="auto"/>
          </w:divBdr>
        </w:div>
        <w:div w:id="949779400">
          <w:marLeft w:val="806"/>
          <w:marRight w:val="0"/>
          <w:marTop w:val="96"/>
          <w:marBottom w:val="0"/>
          <w:divBdr>
            <w:top w:val="none" w:sz="0" w:space="0" w:color="auto"/>
            <w:left w:val="none" w:sz="0" w:space="0" w:color="auto"/>
            <w:bottom w:val="none" w:sz="0" w:space="0" w:color="auto"/>
            <w:right w:val="none" w:sz="0" w:space="0" w:color="auto"/>
          </w:divBdr>
        </w:div>
        <w:div w:id="992685549">
          <w:marLeft w:val="806"/>
          <w:marRight w:val="0"/>
          <w:marTop w:val="96"/>
          <w:marBottom w:val="0"/>
          <w:divBdr>
            <w:top w:val="none" w:sz="0" w:space="0" w:color="auto"/>
            <w:left w:val="none" w:sz="0" w:space="0" w:color="auto"/>
            <w:bottom w:val="none" w:sz="0" w:space="0" w:color="auto"/>
            <w:right w:val="none" w:sz="0" w:space="0" w:color="auto"/>
          </w:divBdr>
        </w:div>
      </w:divsChild>
    </w:div>
    <w:div w:id="1711956156">
      <w:bodyDiv w:val="1"/>
      <w:marLeft w:val="0"/>
      <w:marRight w:val="0"/>
      <w:marTop w:val="0"/>
      <w:marBottom w:val="0"/>
      <w:divBdr>
        <w:top w:val="none" w:sz="0" w:space="0" w:color="auto"/>
        <w:left w:val="none" w:sz="0" w:space="0" w:color="auto"/>
        <w:bottom w:val="none" w:sz="0" w:space="0" w:color="auto"/>
        <w:right w:val="none" w:sz="0" w:space="0" w:color="auto"/>
      </w:divBdr>
    </w:div>
    <w:div w:id="1720058093">
      <w:bodyDiv w:val="1"/>
      <w:marLeft w:val="0"/>
      <w:marRight w:val="0"/>
      <w:marTop w:val="0"/>
      <w:marBottom w:val="0"/>
      <w:divBdr>
        <w:top w:val="none" w:sz="0" w:space="0" w:color="auto"/>
        <w:left w:val="none" w:sz="0" w:space="0" w:color="auto"/>
        <w:bottom w:val="none" w:sz="0" w:space="0" w:color="auto"/>
        <w:right w:val="none" w:sz="0" w:space="0" w:color="auto"/>
      </w:divBdr>
    </w:div>
    <w:div w:id="1721124399">
      <w:bodyDiv w:val="1"/>
      <w:marLeft w:val="0"/>
      <w:marRight w:val="0"/>
      <w:marTop w:val="0"/>
      <w:marBottom w:val="0"/>
      <w:divBdr>
        <w:top w:val="none" w:sz="0" w:space="0" w:color="auto"/>
        <w:left w:val="none" w:sz="0" w:space="0" w:color="auto"/>
        <w:bottom w:val="none" w:sz="0" w:space="0" w:color="auto"/>
        <w:right w:val="none" w:sz="0" w:space="0" w:color="auto"/>
      </w:divBdr>
      <w:divsChild>
        <w:div w:id="968706914">
          <w:marLeft w:val="547"/>
          <w:marRight w:val="0"/>
          <w:marTop w:val="0"/>
          <w:marBottom w:val="0"/>
          <w:divBdr>
            <w:top w:val="none" w:sz="0" w:space="0" w:color="auto"/>
            <w:left w:val="none" w:sz="0" w:space="0" w:color="auto"/>
            <w:bottom w:val="none" w:sz="0" w:space="0" w:color="auto"/>
            <w:right w:val="none" w:sz="0" w:space="0" w:color="auto"/>
          </w:divBdr>
        </w:div>
        <w:div w:id="1515265202">
          <w:marLeft w:val="1166"/>
          <w:marRight w:val="0"/>
          <w:marTop w:val="0"/>
          <w:marBottom w:val="0"/>
          <w:divBdr>
            <w:top w:val="none" w:sz="0" w:space="0" w:color="auto"/>
            <w:left w:val="none" w:sz="0" w:space="0" w:color="auto"/>
            <w:bottom w:val="none" w:sz="0" w:space="0" w:color="auto"/>
            <w:right w:val="none" w:sz="0" w:space="0" w:color="auto"/>
          </w:divBdr>
        </w:div>
        <w:div w:id="1593053267">
          <w:marLeft w:val="1166"/>
          <w:marRight w:val="0"/>
          <w:marTop w:val="0"/>
          <w:marBottom w:val="0"/>
          <w:divBdr>
            <w:top w:val="none" w:sz="0" w:space="0" w:color="auto"/>
            <w:left w:val="none" w:sz="0" w:space="0" w:color="auto"/>
            <w:bottom w:val="none" w:sz="0" w:space="0" w:color="auto"/>
            <w:right w:val="none" w:sz="0" w:space="0" w:color="auto"/>
          </w:divBdr>
        </w:div>
        <w:div w:id="2130926988">
          <w:marLeft w:val="1166"/>
          <w:marRight w:val="0"/>
          <w:marTop w:val="0"/>
          <w:marBottom w:val="0"/>
          <w:divBdr>
            <w:top w:val="none" w:sz="0" w:space="0" w:color="auto"/>
            <w:left w:val="none" w:sz="0" w:space="0" w:color="auto"/>
            <w:bottom w:val="none" w:sz="0" w:space="0" w:color="auto"/>
            <w:right w:val="none" w:sz="0" w:space="0" w:color="auto"/>
          </w:divBdr>
        </w:div>
      </w:divsChild>
    </w:div>
    <w:div w:id="1775251566">
      <w:bodyDiv w:val="1"/>
      <w:marLeft w:val="0"/>
      <w:marRight w:val="0"/>
      <w:marTop w:val="0"/>
      <w:marBottom w:val="0"/>
      <w:divBdr>
        <w:top w:val="none" w:sz="0" w:space="0" w:color="auto"/>
        <w:left w:val="none" w:sz="0" w:space="0" w:color="auto"/>
        <w:bottom w:val="none" w:sz="0" w:space="0" w:color="auto"/>
        <w:right w:val="none" w:sz="0" w:space="0" w:color="auto"/>
      </w:divBdr>
      <w:divsChild>
        <w:div w:id="562832129">
          <w:marLeft w:val="0"/>
          <w:marRight w:val="0"/>
          <w:marTop w:val="0"/>
          <w:marBottom w:val="0"/>
          <w:divBdr>
            <w:top w:val="none" w:sz="0" w:space="0" w:color="auto"/>
            <w:left w:val="none" w:sz="0" w:space="0" w:color="auto"/>
            <w:bottom w:val="none" w:sz="0" w:space="0" w:color="auto"/>
            <w:right w:val="none" w:sz="0" w:space="0" w:color="auto"/>
          </w:divBdr>
        </w:div>
      </w:divsChild>
    </w:div>
    <w:div w:id="1827088582">
      <w:bodyDiv w:val="1"/>
      <w:marLeft w:val="0"/>
      <w:marRight w:val="0"/>
      <w:marTop w:val="0"/>
      <w:marBottom w:val="0"/>
      <w:divBdr>
        <w:top w:val="none" w:sz="0" w:space="0" w:color="auto"/>
        <w:left w:val="none" w:sz="0" w:space="0" w:color="auto"/>
        <w:bottom w:val="none" w:sz="0" w:space="0" w:color="auto"/>
        <w:right w:val="none" w:sz="0" w:space="0" w:color="auto"/>
      </w:divBdr>
    </w:div>
    <w:div w:id="1829638495">
      <w:bodyDiv w:val="1"/>
      <w:marLeft w:val="0"/>
      <w:marRight w:val="0"/>
      <w:marTop w:val="0"/>
      <w:marBottom w:val="0"/>
      <w:divBdr>
        <w:top w:val="none" w:sz="0" w:space="0" w:color="auto"/>
        <w:left w:val="none" w:sz="0" w:space="0" w:color="auto"/>
        <w:bottom w:val="none" w:sz="0" w:space="0" w:color="auto"/>
        <w:right w:val="none" w:sz="0" w:space="0" w:color="auto"/>
      </w:divBdr>
    </w:div>
    <w:div w:id="1868323190">
      <w:bodyDiv w:val="1"/>
      <w:marLeft w:val="0"/>
      <w:marRight w:val="0"/>
      <w:marTop w:val="0"/>
      <w:marBottom w:val="0"/>
      <w:divBdr>
        <w:top w:val="none" w:sz="0" w:space="0" w:color="auto"/>
        <w:left w:val="none" w:sz="0" w:space="0" w:color="auto"/>
        <w:bottom w:val="none" w:sz="0" w:space="0" w:color="auto"/>
        <w:right w:val="none" w:sz="0" w:space="0" w:color="auto"/>
      </w:divBdr>
    </w:div>
    <w:div w:id="1919902126">
      <w:bodyDiv w:val="1"/>
      <w:marLeft w:val="0"/>
      <w:marRight w:val="0"/>
      <w:marTop w:val="0"/>
      <w:marBottom w:val="0"/>
      <w:divBdr>
        <w:top w:val="none" w:sz="0" w:space="0" w:color="auto"/>
        <w:left w:val="none" w:sz="0" w:space="0" w:color="auto"/>
        <w:bottom w:val="none" w:sz="0" w:space="0" w:color="auto"/>
        <w:right w:val="none" w:sz="0" w:space="0" w:color="auto"/>
      </w:divBdr>
    </w:div>
    <w:div w:id="1929071621">
      <w:bodyDiv w:val="1"/>
      <w:marLeft w:val="0"/>
      <w:marRight w:val="0"/>
      <w:marTop w:val="0"/>
      <w:marBottom w:val="0"/>
      <w:divBdr>
        <w:top w:val="none" w:sz="0" w:space="0" w:color="auto"/>
        <w:left w:val="none" w:sz="0" w:space="0" w:color="auto"/>
        <w:bottom w:val="none" w:sz="0" w:space="0" w:color="auto"/>
        <w:right w:val="none" w:sz="0" w:space="0" w:color="auto"/>
      </w:divBdr>
      <w:divsChild>
        <w:div w:id="574050800">
          <w:marLeft w:val="0"/>
          <w:marRight w:val="0"/>
          <w:marTop w:val="0"/>
          <w:marBottom w:val="0"/>
          <w:divBdr>
            <w:top w:val="none" w:sz="0" w:space="0" w:color="auto"/>
            <w:left w:val="none" w:sz="0" w:space="0" w:color="auto"/>
            <w:bottom w:val="none" w:sz="0" w:space="0" w:color="auto"/>
            <w:right w:val="none" w:sz="0" w:space="0" w:color="auto"/>
          </w:divBdr>
        </w:div>
      </w:divsChild>
    </w:div>
    <w:div w:id="1929995448">
      <w:bodyDiv w:val="1"/>
      <w:marLeft w:val="0"/>
      <w:marRight w:val="0"/>
      <w:marTop w:val="0"/>
      <w:marBottom w:val="0"/>
      <w:divBdr>
        <w:top w:val="none" w:sz="0" w:space="0" w:color="auto"/>
        <w:left w:val="none" w:sz="0" w:space="0" w:color="auto"/>
        <w:bottom w:val="none" w:sz="0" w:space="0" w:color="auto"/>
        <w:right w:val="none" w:sz="0" w:space="0" w:color="auto"/>
      </w:divBdr>
      <w:divsChild>
        <w:div w:id="1812552790">
          <w:marLeft w:val="547"/>
          <w:marRight w:val="0"/>
          <w:marTop w:val="0"/>
          <w:marBottom w:val="120"/>
          <w:divBdr>
            <w:top w:val="none" w:sz="0" w:space="0" w:color="auto"/>
            <w:left w:val="none" w:sz="0" w:space="0" w:color="auto"/>
            <w:bottom w:val="none" w:sz="0" w:space="0" w:color="auto"/>
            <w:right w:val="none" w:sz="0" w:space="0" w:color="auto"/>
          </w:divBdr>
        </w:div>
      </w:divsChild>
    </w:div>
    <w:div w:id="1953317439">
      <w:bodyDiv w:val="1"/>
      <w:marLeft w:val="0"/>
      <w:marRight w:val="0"/>
      <w:marTop w:val="0"/>
      <w:marBottom w:val="0"/>
      <w:divBdr>
        <w:top w:val="none" w:sz="0" w:space="0" w:color="auto"/>
        <w:left w:val="none" w:sz="0" w:space="0" w:color="auto"/>
        <w:bottom w:val="none" w:sz="0" w:space="0" w:color="auto"/>
        <w:right w:val="none" w:sz="0" w:space="0" w:color="auto"/>
      </w:divBdr>
      <w:divsChild>
        <w:div w:id="136188509">
          <w:marLeft w:val="547"/>
          <w:marRight w:val="0"/>
          <w:marTop w:val="0"/>
          <w:marBottom w:val="120"/>
          <w:divBdr>
            <w:top w:val="none" w:sz="0" w:space="0" w:color="auto"/>
            <w:left w:val="none" w:sz="0" w:space="0" w:color="auto"/>
            <w:bottom w:val="none" w:sz="0" w:space="0" w:color="auto"/>
            <w:right w:val="none" w:sz="0" w:space="0" w:color="auto"/>
          </w:divBdr>
        </w:div>
      </w:divsChild>
    </w:div>
    <w:div w:id="1971981924">
      <w:bodyDiv w:val="1"/>
      <w:marLeft w:val="0"/>
      <w:marRight w:val="0"/>
      <w:marTop w:val="0"/>
      <w:marBottom w:val="0"/>
      <w:divBdr>
        <w:top w:val="none" w:sz="0" w:space="0" w:color="auto"/>
        <w:left w:val="none" w:sz="0" w:space="0" w:color="auto"/>
        <w:bottom w:val="none" w:sz="0" w:space="0" w:color="auto"/>
        <w:right w:val="none" w:sz="0" w:space="0" w:color="auto"/>
      </w:divBdr>
    </w:div>
    <w:div w:id="1972517129">
      <w:bodyDiv w:val="1"/>
      <w:marLeft w:val="0"/>
      <w:marRight w:val="0"/>
      <w:marTop w:val="0"/>
      <w:marBottom w:val="0"/>
      <w:divBdr>
        <w:top w:val="none" w:sz="0" w:space="0" w:color="auto"/>
        <w:left w:val="none" w:sz="0" w:space="0" w:color="auto"/>
        <w:bottom w:val="none" w:sz="0" w:space="0" w:color="auto"/>
        <w:right w:val="none" w:sz="0" w:space="0" w:color="auto"/>
      </w:divBdr>
      <w:divsChild>
        <w:div w:id="1203249854">
          <w:marLeft w:val="115"/>
          <w:marRight w:val="0"/>
          <w:marTop w:val="0"/>
          <w:marBottom w:val="0"/>
          <w:divBdr>
            <w:top w:val="none" w:sz="0" w:space="0" w:color="auto"/>
            <w:left w:val="none" w:sz="0" w:space="0" w:color="auto"/>
            <w:bottom w:val="none" w:sz="0" w:space="0" w:color="auto"/>
            <w:right w:val="none" w:sz="0" w:space="0" w:color="auto"/>
          </w:divBdr>
        </w:div>
      </w:divsChild>
    </w:div>
    <w:div w:id="2003895793">
      <w:bodyDiv w:val="1"/>
      <w:marLeft w:val="0"/>
      <w:marRight w:val="0"/>
      <w:marTop w:val="0"/>
      <w:marBottom w:val="0"/>
      <w:divBdr>
        <w:top w:val="none" w:sz="0" w:space="0" w:color="auto"/>
        <w:left w:val="none" w:sz="0" w:space="0" w:color="auto"/>
        <w:bottom w:val="none" w:sz="0" w:space="0" w:color="auto"/>
        <w:right w:val="none" w:sz="0" w:space="0" w:color="auto"/>
      </w:divBdr>
    </w:div>
    <w:div w:id="2010982487">
      <w:bodyDiv w:val="1"/>
      <w:marLeft w:val="0"/>
      <w:marRight w:val="0"/>
      <w:marTop w:val="0"/>
      <w:marBottom w:val="0"/>
      <w:divBdr>
        <w:top w:val="none" w:sz="0" w:space="0" w:color="auto"/>
        <w:left w:val="none" w:sz="0" w:space="0" w:color="auto"/>
        <w:bottom w:val="none" w:sz="0" w:space="0" w:color="auto"/>
        <w:right w:val="none" w:sz="0" w:space="0" w:color="auto"/>
      </w:divBdr>
    </w:div>
    <w:div w:id="2057897803">
      <w:bodyDiv w:val="1"/>
      <w:marLeft w:val="0"/>
      <w:marRight w:val="0"/>
      <w:marTop w:val="0"/>
      <w:marBottom w:val="0"/>
      <w:divBdr>
        <w:top w:val="none" w:sz="0" w:space="0" w:color="auto"/>
        <w:left w:val="none" w:sz="0" w:space="0" w:color="auto"/>
        <w:bottom w:val="none" w:sz="0" w:space="0" w:color="auto"/>
        <w:right w:val="none" w:sz="0" w:space="0" w:color="auto"/>
      </w:divBdr>
      <w:divsChild>
        <w:div w:id="156775167">
          <w:marLeft w:val="0"/>
          <w:marRight w:val="0"/>
          <w:marTop w:val="0"/>
          <w:marBottom w:val="0"/>
          <w:divBdr>
            <w:top w:val="none" w:sz="0" w:space="0" w:color="auto"/>
            <w:left w:val="none" w:sz="0" w:space="0" w:color="auto"/>
            <w:bottom w:val="none" w:sz="0" w:space="0" w:color="auto"/>
            <w:right w:val="none" w:sz="0" w:space="0" w:color="auto"/>
          </w:divBdr>
        </w:div>
      </w:divsChild>
    </w:div>
    <w:div w:id="2139493403">
      <w:bodyDiv w:val="1"/>
      <w:marLeft w:val="0"/>
      <w:marRight w:val="0"/>
      <w:marTop w:val="0"/>
      <w:marBottom w:val="0"/>
      <w:divBdr>
        <w:top w:val="none" w:sz="0" w:space="0" w:color="auto"/>
        <w:left w:val="none" w:sz="0" w:space="0" w:color="auto"/>
        <w:bottom w:val="none" w:sz="0" w:space="0" w:color="auto"/>
        <w:right w:val="none" w:sz="0" w:space="0" w:color="auto"/>
      </w:divBdr>
      <w:divsChild>
        <w:div w:id="163671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chatkair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mgov.ru/minobr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F45F138-7805-44C3-82C9-39215808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67</Pages>
  <Words>20465</Words>
  <Characters>150319</Characters>
  <Application>Microsoft Office Word</Application>
  <DocSecurity>0</DocSecurity>
  <Lines>1252</Lines>
  <Paragraphs>340</Paragraphs>
  <ScaleCrop>false</ScaleCrop>
  <HeadingPairs>
    <vt:vector size="2" baseType="variant">
      <vt:variant>
        <vt:lpstr>Название</vt:lpstr>
      </vt:variant>
      <vt:variant>
        <vt:i4>1</vt:i4>
      </vt:variant>
    </vt:vector>
  </HeadingPairs>
  <TitlesOfParts>
    <vt:vector size="1" baseType="lpstr">
      <vt:lpstr>Об итогах деятельности                       Министерства образования и науки Камчатского края                                       в 2014 году</vt:lpstr>
    </vt:vector>
  </TitlesOfParts>
  <Company>Reanimator Extreme Edition</Company>
  <LinksUpToDate>false</LinksUpToDate>
  <CharactersWithSpaces>170444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деятельности                       Министерства образования и науки Камчатского края                                       в 2014 году</dc:title>
  <dc:creator>Прозорова Елена Викторовна</dc:creator>
  <cp:lastModifiedBy>Рыбка Светлана Александровна</cp:lastModifiedBy>
  <cp:revision>3</cp:revision>
  <cp:lastPrinted>2022-02-21T20:49:00Z</cp:lastPrinted>
  <dcterms:created xsi:type="dcterms:W3CDTF">2022-02-25T05:03:00Z</dcterms:created>
  <dcterms:modified xsi:type="dcterms:W3CDTF">2022-02-25T05:19:00Z</dcterms:modified>
</cp:coreProperties>
</file>